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52" w:rsidRPr="00B319FD" w:rsidRDefault="00B04D52" w:rsidP="00B319FD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bookmarkStart w:id="0" w:name="OLE_LINK2"/>
      <w:bookmarkStart w:id="1" w:name="OLE_LINK1"/>
      <w:r w:rsidRPr="000D30FD">
        <w:rPr>
          <w:rFonts w:ascii="Times New Roman" w:eastAsia="Batang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3" o:spid="_x0000_i1025" type="#_x0000_t75" style="width:43.5pt;height:62.25pt;visibility:visible">
            <v:imagedata r:id="rId5" o:title=""/>
          </v:shape>
        </w:pict>
      </w:r>
    </w:p>
    <w:p w:rsidR="00B04D52" w:rsidRPr="00B319FD" w:rsidRDefault="00B04D5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B04D52" w:rsidRPr="00B319FD" w:rsidRDefault="00B04D5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B04D52" w:rsidRPr="00B319FD" w:rsidRDefault="00B04D5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B04D52" w:rsidRPr="00B319FD" w:rsidRDefault="00B04D5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fakss 63497937, e-pasts: </w:t>
      </w:r>
      <w:smartTag w:uri="urn:schemas-microsoft-com:office:smarttags" w:element="PersonName">
        <w:smartTagPr>
          <w:attr w:name="ProductID" w:val="Vija Jablonska"/>
        </w:smartTagPr>
        <w:r w:rsidRPr="00B319FD">
          <w:rPr>
            <w:rFonts w:ascii="Times New Roman" w:eastAsia="Batang" w:hAnsi="Times New Roman"/>
            <w:sz w:val="20"/>
            <w:szCs w:val="20"/>
          </w:rPr>
          <w:t>dome@priekulesnovads.lv</w:t>
        </w:r>
      </w:smartTag>
    </w:p>
    <w:p w:rsidR="00B04D52" w:rsidRDefault="00B04D5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B04D52" w:rsidRPr="00B319FD" w:rsidRDefault="00B04D52" w:rsidP="000D45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B04D52" w:rsidRPr="00B319FD" w:rsidRDefault="00B04D52" w:rsidP="000D45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B04D52" w:rsidRPr="00B319FD" w:rsidRDefault="00B04D52" w:rsidP="000D45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domes 27.03</w:t>
      </w:r>
      <w:r w:rsidRPr="00B319FD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B319FD">
        <w:rPr>
          <w:rFonts w:ascii="Times New Roman" w:hAnsi="Times New Roman"/>
          <w:color w:val="000000"/>
          <w:sz w:val="24"/>
          <w:szCs w:val="24"/>
        </w:rPr>
        <w:t>. lēmumu</w:t>
      </w:r>
    </w:p>
    <w:p w:rsidR="00B04D52" w:rsidRPr="00B319FD" w:rsidRDefault="00B04D52" w:rsidP="000D45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Nr.7, 9</w:t>
      </w:r>
      <w:r w:rsidRPr="00B319FD">
        <w:rPr>
          <w:rFonts w:ascii="Times New Roman" w:hAnsi="Times New Roman"/>
          <w:color w:val="000000"/>
          <w:sz w:val="24"/>
          <w:szCs w:val="24"/>
        </w:rPr>
        <w:t>.§)</w:t>
      </w:r>
    </w:p>
    <w:p w:rsidR="00B04D52" w:rsidRPr="00B319FD" w:rsidRDefault="00B04D5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B04D52" w:rsidRDefault="00B04D5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</w:t>
      </w:r>
      <w:bookmarkEnd w:id="0"/>
      <w:bookmarkEnd w:id="1"/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3</w:t>
      </w:r>
    </w:p>
    <w:p w:rsidR="00B04D52" w:rsidRPr="002A206D" w:rsidRDefault="00B04D5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B04D52" w:rsidRPr="00B319FD" w:rsidRDefault="00B04D5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B04D52" w:rsidRPr="00B319FD" w:rsidRDefault="00B04D5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2014.gada 14.janvāra s</w:t>
      </w:r>
      <w:r w:rsidRPr="00B319FD">
        <w:rPr>
          <w:rFonts w:ascii="Times New Roman" w:hAnsi="Times New Roman"/>
          <w:b/>
          <w:sz w:val="28"/>
          <w:szCs w:val="28"/>
        </w:rPr>
        <w:t>aistošajos noteikumos Nr.1</w:t>
      </w:r>
    </w:p>
    <w:p w:rsidR="00B04D52" w:rsidRPr="00B319FD" w:rsidRDefault="00B04D5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>
        <w:rPr>
          <w:rFonts w:ascii="Times New Roman" w:hAnsi="Times New Roman"/>
          <w:b/>
          <w:sz w:val="28"/>
          <w:szCs w:val="28"/>
        </w:rPr>
        <w:t>4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B04D52" w:rsidRPr="002A206D" w:rsidRDefault="00B04D5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4D52" w:rsidRPr="00B319FD" w:rsidRDefault="00B04D5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Izdoti saskaņā ar</w:t>
      </w:r>
    </w:p>
    <w:p w:rsidR="00B04D52" w:rsidRPr="00B319FD" w:rsidRDefault="00B04D5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Latvijas Republikas likumiem:</w:t>
      </w:r>
    </w:p>
    <w:p w:rsidR="00B04D52" w:rsidRPr="00B319FD" w:rsidRDefault="00B04D5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pašvaldībām” 21; 26. pantu;</w:t>
      </w:r>
    </w:p>
    <w:p w:rsidR="00B04D52" w:rsidRPr="002A206D" w:rsidRDefault="00B04D52" w:rsidP="00B3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pašvaldības budžetiem”.</w:t>
      </w:r>
    </w:p>
    <w:p w:rsidR="00B04D52" w:rsidRPr="002A206D" w:rsidRDefault="00B04D5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4D52" w:rsidRDefault="00B04D52" w:rsidP="00B226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>
        <w:rPr>
          <w:rFonts w:ascii="Times New Roman" w:hAnsi="Times New Roman"/>
          <w:sz w:val="24"/>
          <w:szCs w:val="24"/>
        </w:rPr>
        <w:t>14.01.2014</w:t>
      </w:r>
      <w:r w:rsidRPr="002A206D">
        <w:rPr>
          <w:rFonts w:ascii="Times New Roman" w:hAnsi="Times New Roman"/>
          <w:sz w:val="24"/>
          <w:szCs w:val="24"/>
        </w:rPr>
        <w:t xml:space="preserve">. saistošajos noteikumos Nr.1 „Par Priekules novada </w:t>
      </w:r>
      <w:r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>
        <w:rPr>
          <w:rFonts w:ascii="Times New Roman" w:hAnsi="Times New Roman"/>
          <w:sz w:val="24"/>
          <w:szCs w:val="24"/>
        </w:rPr>
        <w:t>4</w:t>
      </w:r>
      <w:r w:rsidRPr="002A206D">
        <w:rPr>
          <w:rFonts w:ascii="Times New Roman" w:hAnsi="Times New Roman"/>
          <w:sz w:val="24"/>
          <w:szCs w:val="24"/>
        </w:rPr>
        <w:t>.gadam” šādus grozījumus:</w:t>
      </w:r>
    </w:p>
    <w:p w:rsidR="00B04D52" w:rsidRPr="00167957" w:rsidRDefault="00B04D52" w:rsidP="003A0661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noteikumus ar 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punktu šādā redakcijā: „2.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957">
        <w:rPr>
          <w:rFonts w:ascii="Times New Roman" w:hAnsi="Times New Roman"/>
          <w:sz w:val="24"/>
          <w:szCs w:val="24"/>
        </w:rPr>
        <w:t xml:space="preserve">Apstiprināt PRIEKULES NOVADA PAŠVALDĪBAS </w:t>
      </w:r>
      <w:r>
        <w:rPr>
          <w:rFonts w:ascii="Times New Roman" w:hAnsi="Times New Roman"/>
          <w:sz w:val="24"/>
          <w:szCs w:val="24"/>
        </w:rPr>
        <w:t>ZIEDOJUMU UN DĀVINĀJUMU</w:t>
      </w:r>
      <w:r w:rsidRPr="00167957">
        <w:rPr>
          <w:rFonts w:ascii="Times New Roman" w:hAnsi="Times New Roman"/>
          <w:sz w:val="24"/>
          <w:szCs w:val="24"/>
        </w:rPr>
        <w:t xml:space="preserve"> BUDŽETU 2014.GADAM saskaņā ar 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67957">
        <w:rPr>
          <w:rFonts w:ascii="Times New Roman" w:hAnsi="Times New Roman"/>
          <w:sz w:val="24"/>
          <w:szCs w:val="24"/>
        </w:rPr>
        <w:t>pielikumu:</w:t>
      </w:r>
    </w:p>
    <w:p w:rsidR="00B04D52" w:rsidRPr="00167957" w:rsidRDefault="00B04D52" w:rsidP="003A066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Pr="00167957">
        <w:rPr>
          <w:rFonts w:ascii="Times New Roman" w:hAnsi="Times New Roman"/>
          <w:sz w:val="24"/>
          <w:szCs w:val="24"/>
        </w:rPr>
        <w:t>līdzekļu atlikums uz gada sākumu EUR</w:t>
      </w:r>
      <w:r>
        <w:rPr>
          <w:rFonts w:ascii="Times New Roman" w:hAnsi="Times New Roman"/>
          <w:sz w:val="24"/>
          <w:szCs w:val="24"/>
        </w:rPr>
        <w:t xml:space="preserve"> 0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B04D52" w:rsidRPr="00167957" w:rsidRDefault="00B04D52" w:rsidP="003A066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167957">
        <w:rPr>
          <w:rFonts w:ascii="Times New Roman" w:hAnsi="Times New Roman"/>
          <w:sz w:val="24"/>
          <w:szCs w:val="24"/>
        </w:rPr>
        <w:t>ieņēmumi EUR</w:t>
      </w:r>
      <w:r>
        <w:rPr>
          <w:rFonts w:ascii="Times New Roman" w:hAnsi="Times New Roman"/>
          <w:sz w:val="24"/>
          <w:szCs w:val="24"/>
        </w:rPr>
        <w:t xml:space="preserve"> 1693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B04D52" w:rsidRDefault="00B04D52" w:rsidP="003A066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167957">
        <w:rPr>
          <w:rFonts w:ascii="Times New Roman" w:hAnsi="Times New Roman"/>
          <w:sz w:val="24"/>
          <w:szCs w:val="24"/>
        </w:rPr>
        <w:t>izdevumi EUR</w:t>
      </w:r>
      <w:r>
        <w:rPr>
          <w:rFonts w:ascii="Times New Roman" w:hAnsi="Times New Roman"/>
          <w:sz w:val="24"/>
          <w:szCs w:val="24"/>
        </w:rPr>
        <w:t xml:space="preserve"> 1693</w:t>
      </w:r>
      <w:r w:rsidRPr="00167957">
        <w:rPr>
          <w:rFonts w:ascii="Times New Roman" w:hAnsi="Times New Roman"/>
          <w:sz w:val="24"/>
          <w:szCs w:val="24"/>
        </w:rPr>
        <w:t>.</w:t>
      </w:r>
    </w:p>
    <w:p w:rsidR="00B04D52" w:rsidRPr="002A206D" w:rsidRDefault="00B04D52" w:rsidP="003A066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4.līdzekļu atlikums uz gada beigām EUR </w:t>
      </w:r>
      <w:smartTag w:uri="urn:schemas-microsoft-com:office:smarttags" w:element="PersonName">
        <w:smartTagPr>
          <w:attr w:name="ProductID" w:val="Vija Jablonska"/>
        </w:smartTagPr>
        <w:r>
          <w:rPr>
            <w:rFonts w:ascii="Times New Roman" w:hAnsi="Times New Roman"/>
            <w:sz w:val="24"/>
            <w:szCs w:val="24"/>
          </w:rPr>
          <w:t>0.”</w:t>
        </w:r>
      </w:smartTag>
    </w:p>
    <w:p w:rsidR="00B04D52" w:rsidRPr="002A206D" w:rsidRDefault="00B04D52" w:rsidP="003A066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Saistošie noteikumi stājas spēkā nākamajā dienā pēc to parakstīšanas.</w:t>
      </w:r>
    </w:p>
    <w:p w:rsidR="00B04D52" w:rsidRDefault="00B04D52" w:rsidP="00B36C3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B04D52" w:rsidRPr="002A206D" w:rsidRDefault="00B04D52" w:rsidP="00B36C3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206D">
        <w:rPr>
          <w:rFonts w:ascii="Times New Roman" w:hAnsi="Times New Roman"/>
          <w:sz w:val="24"/>
          <w:szCs w:val="24"/>
        </w:rPr>
        <w:t>omes priekšsēdētāja</w:t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Vija Jablonska"/>
        </w:smartTagPr>
        <w:r w:rsidRPr="002A206D">
          <w:rPr>
            <w:rFonts w:ascii="Times New Roman" w:hAnsi="Times New Roman"/>
            <w:sz w:val="24"/>
            <w:szCs w:val="24"/>
          </w:rPr>
          <w:t>Vija Jablonska</w:t>
        </w:r>
      </w:smartTag>
      <w:r w:rsidRPr="002A206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15" w:type="dxa"/>
        <w:tblInd w:w="93" w:type="dxa"/>
        <w:tblLook w:val="00A0"/>
      </w:tblPr>
      <w:tblGrid>
        <w:gridCol w:w="1575"/>
        <w:gridCol w:w="5686"/>
        <w:gridCol w:w="1754"/>
      </w:tblGrid>
      <w:tr w:rsidR="00B04D52" w:rsidRPr="00101601" w:rsidTr="004D1E21">
        <w:trPr>
          <w:trHeight w:val="840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D52" w:rsidRDefault="00B04D52" w:rsidP="007E6C13">
            <w:pPr>
              <w:spacing w:after="0" w:line="240" w:lineRule="auto"/>
              <w:jc w:val="right"/>
            </w:pPr>
            <w:r>
              <w:br w:type="page"/>
            </w: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Default="00B04D52" w:rsidP="007E6C13">
            <w:pPr>
              <w:spacing w:after="0" w:line="240" w:lineRule="auto"/>
              <w:jc w:val="right"/>
            </w:pPr>
          </w:p>
          <w:p w:rsidR="00B04D52" w:rsidRPr="00576D16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P</w:t>
            </w:r>
            <w:r w:rsidRPr="0081750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ielikums</w:t>
            </w:r>
          </w:p>
          <w:p w:rsidR="00B04D52" w:rsidRPr="00576D16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Priekules novada pašvaldības domes</w:t>
            </w:r>
          </w:p>
          <w:p w:rsidR="00B04D52" w:rsidRPr="00576D16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27.03.</w:t>
            </w: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2014.sēdes (prot.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Nr.7,9.§</w:t>
            </w: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)</w:t>
            </w:r>
          </w:p>
          <w:p w:rsidR="00B04D52" w:rsidRPr="00576D16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 xml:space="preserve"> saistošajiem </w:t>
            </w:r>
            <w:r w:rsidRPr="00576D1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noteikumiem Nr.3</w:t>
            </w:r>
          </w:p>
          <w:p w:rsidR="00B04D52" w:rsidRPr="00576D16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"Grozījumi</w:t>
            </w: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 xml:space="preserve"> Priekules </w:t>
            </w:r>
          </w:p>
          <w:p w:rsidR="00B04D52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novada pašvaldības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 xml:space="preserve"> domes 2014.gada 14.janvāra</w:t>
            </w:r>
          </w:p>
          <w:p w:rsidR="00B04D52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saistošajos noteik.Nr.1 ‘’Par Priekules novada</w:t>
            </w:r>
          </w:p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pašvaldības budžetu 2014.gadam’’’’</w:t>
            </w:r>
            <w:r w:rsidRPr="001016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lv-LV"/>
              </w:rPr>
              <w:t>"</w:t>
            </w:r>
          </w:p>
        </w:tc>
      </w:tr>
      <w:tr w:rsidR="00B04D52" w:rsidRPr="00101601" w:rsidTr="004D1E21">
        <w:trPr>
          <w:trHeight w:val="840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D52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B04D52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B04D52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Priekules novada pašvaldības Ziedojumu un</w:t>
            </w:r>
          </w:p>
          <w:p w:rsidR="00B04D52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dāvinājumu budžeta ieņēmumi un izdevumi 2014.gadam.</w:t>
            </w:r>
          </w:p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B04D52" w:rsidRPr="00101601" w:rsidTr="004D1E21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Ekonomiskās klasifikācijas kods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Rādītāju  nosaukums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PLĀNS EUR</w:t>
            </w:r>
          </w:p>
        </w:tc>
      </w:tr>
      <w:tr w:rsidR="00B04D52" w:rsidRPr="00101601" w:rsidTr="004D1E21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  <w:t>Ieņēmumi kopā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6.0.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Ziedojumi un dāvinājumi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23.0.0.0.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Saņemtie ziedojumi un dāvinājumi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23.4.0.0.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Ziedojumi </w:t>
            </w: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un dāvinājumi, kas saņemti no juridiskām personām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  <w:t>Izdevumi atbilstoši funkcionālajām kategorijām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09.000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  <w:t>Izdevumi atbilstoši ekonomiskajām kategorijām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2300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Krājumi, materiāli, energoresursi, preces, biroju preces un inventārs, kuru neuzskaita kodā 5000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Biroja preces un inventārs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1693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Ieņēmumu pārsniegums (+) vai deficīts (-)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0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v-LV"/>
              </w:rPr>
              <w:t>Finansēšana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0</w:t>
            </w:r>
          </w:p>
        </w:tc>
      </w:tr>
      <w:tr w:rsidR="00B04D52" w:rsidRPr="00101601" w:rsidTr="004D1E2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sz w:val="24"/>
                <w:szCs w:val="24"/>
                <w:lang w:eastAsia="lv-LV"/>
              </w:rPr>
              <w:t>F20010000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Naudas līdzekļi un noguldījumi (atlikumu izmaiņas)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0</w:t>
            </w:r>
          </w:p>
        </w:tc>
      </w:tr>
      <w:tr w:rsidR="00B04D52" w:rsidRPr="00101601" w:rsidTr="004D1E2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color w:val="000000"/>
                <w:lang w:eastAsia="lv-LV"/>
              </w:rPr>
            </w:pPr>
          </w:p>
        </w:tc>
      </w:tr>
      <w:tr w:rsidR="00B04D52" w:rsidRPr="00101601" w:rsidTr="004D1E21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Naudas līdzekļu un noguldījumu atlikums gada sākumā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B04D52" w:rsidRPr="00101601" w:rsidTr="004D1E2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52" w:rsidRPr="00101601" w:rsidRDefault="00B04D52" w:rsidP="007E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Naudas līdzekļu un noguldījumu atlikums gada beigās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D52" w:rsidRPr="00101601" w:rsidRDefault="00B04D52" w:rsidP="007E6C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</w:tbl>
    <w:p w:rsidR="00B04D52" w:rsidRDefault="00B04D52" w:rsidP="00576D16"/>
    <w:p w:rsidR="00B04D52" w:rsidRDefault="00B04D52" w:rsidP="00576D16"/>
    <w:p w:rsidR="00B04D52" w:rsidRPr="00101601" w:rsidRDefault="00B04D52" w:rsidP="00576D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01601">
        <w:rPr>
          <w:rFonts w:ascii="Times New Roman" w:hAnsi="Times New Roman"/>
          <w:sz w:val="24"/>
          <w:szCs w:val="24"/>
        </w:rPr>
        <w:t>omes priekšsēdētāja</w:t>
      </w:r>
      <w:r w:rsidRPr="00101601">
        <w:rPr>
          <w:rFonts w:ascii="Times New Roman" w:hAnsi="Times New Roman"/>
          <w:sz w:val="24"/>
          <w:szCs w:val="24"/>
        </w:rPr>
        <w:tab/>
      </w:r>
      <w:r w:rsidRPr="00101601">
        <w:rPr>
          <w:rFonts w:ascii="Times New Roman" w:hAnsi="Times New Roman"/>
          <w:sz w:val="24"/>
          <w:szCs w:val="24"/>
        </w:rPr>
        <w:tab/>
      </w:r>
      <w:r w:rsidRPr="001016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Vija Jablonska"/>
        </w:smartTagPr>
        <w:r w:rsidRPr="00101601">
          <w:rPr>
            <w:rFonts w:ascii="Times New Roman" w:hAnsi="Times New Roman"/>
            <w:sz w:val="24"/>
            <w:szCs w:val="24"/>
          </w:rPr>
          <w:t>Vija Jablonska</w:t>
        </w:r>
      </w:smartTag>
    </w:p>
    <w:p w:rsidR="00B04D52" w:rsidRDefault="00B04D52">
      <w:bookmarkStart w:id="2" w:name="_GoBack"/>
      <w:bookmarkEnd w:id="2"/>
    </w:p>
    <w:sectPr w:rsidR="00B04D52" w:rsidSect="00B25E46">
      <w:pgSz w:w="11906" w:h="16838"/>
      <w:pgMar w:top="1078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59"/>
    <w:rsid w:val="000234A7"/>
    <w:rsid w:val="00046FD5"/>
    <w:rsid w:val="000525E3"/>
    <w:rsid w:val="000539C5"/>
    <w:rsid w:val="00062146"/>
    <w:rsid w:val="000944F3"/>
    <w:rsid w:val="000A7719"/>
    <w:rsid w:val="000D30FD"/>
    <w:rsid w:val="000D45BB"/>
    <w:rsid w:val="000F46EA"/>
    <w:rsid w:val="00101601"/>
    <w:rsid w:val="00104C58"/>
    <w:rsid w:val="00166F6B"/>
    <w:rsid w:val="00167957"/>
    <w:rsid w:val="001815D7"/>
    <w:rsid w:val="00182273"/>
    <w:rsid w:val="0019029C"/>
    <w:rsid w:val="001A150F"/>
    <w:rsid w:val="001D607C"/>
    <w:rsid w:val="001E53A9"/>
    <w:rsid w:val="001F156D"/>
    <w:rsid w:val="002017C5"/>
    <w:rsid w:val="00226C2B"/>
    <w:rsid w:val="002838B3"/>
    <w:rsid w:val="002A206D"/>
    <w:rsid w:val="002A7543"/>
    <w:rsid w:val="002D1FEB"/>
    <w:rsid w:val="002F4F9B"/>
    <w:rsid w:val="00322CCA"/>
    <w:rsid w:val="003347BC"/>
    <w:rsid w:val="00361743"/>
    <w:rsid w:val="00371BE1"/>
    <w:rsid w:val="003A0661"/>
    <w:rsid w:val="003C25E0"/>
    <w:rsid w:val="00425E20"/>
    <w:rsid w:val="00440193"/>
    <w:rsid w:val="004826F9"/>
    <w:rsid w:val="004C7B36"/>
    <w:rsid w:val="004D1E21"/>
    <w:rsid w:val="00533553"/>
    <w:rsid w:val="00576D16"/>
    <w:rsid w:val="005B6BBD"/>
    <w:rsid w:val="00635D64"/>
    <w:rsid w:val="00667CCF"/>
    <w:rsid w:val="00682E59"/>
    <w:rsid w:val="00691696"/>
    <w:rsid w:val="00697A19"/>
    <w:rsid w:val="006B13D9"/>
    <w:rsid w:val="006C1C7E"/>
    <w:rsid w:val="006D2B81"/>
    <w:rsid w:val="006E4E95"/>
    <w:rsid w:val="00744D23"/>
    <w:rsid w:val="00754D41"/>
    <w:rsid w:val="0077476A"/>
    <w:rsid w:val="00781C59"/>
    <w:rsid w:val="00793CF7"/>
    <w:rsid w:val="007C435A"/>
    <w:rsid w:val="007E6C13"/>
    <w:rsid w:val="007F00CA"/>
    <w:rsid w:val="0081510B"/>
    <w:rsid w:val="00817508"/>
    <w:rsid w:val="00820751"/>
    <w:rsid w:val="00850A46"/>
    <w:rsid w:val="00852E58"/>
    <w:rsid w:val="008643E5"/>
    <w:rsid w:val="008659CC"/>
    <w:rsid w:val="008932A6"/>
    <w:rsid w:val="0089418D"/>
    <w:rsid w:val="00894A93"/>
    <w:rsid w:val="008B4C33"/>
    <w:rsid w:val="008F2081"/>
    <w:rsid w:val="00933EF4"/>
    <w:rsid w:val="00951567"/>
    <w:rsid w:val="00966E9D"/>
    <w:rsid w:val="009716B2"/>
    <w:rsid w:val="00973625"/>
    <w:rsid w:val="009A5932"/>
    <w:rsid w:val="009C46CA"/>
    <w:rsid w:val="009F2231"/>
    <w:rsid w:val="00A45560"/>
    <w:rsid w:val="00A4612B"/>
    <w:rsid w:val="00A96AFC"/>
    <w:rsid w:val="00AA2579"/>
    <w:rsid w:val="00AA56FC"/>
    <w:rsid w:val="00AA6849"/>
    <w:rsid w:val="00AB2E75"/>
    <w:rsid w:val="00B04D52"/>
    <w:rsid w:val="00B226BE"/>
    <w:rsid w:val="00B25E46"/>
    <w:rsid w:val="00B319FD"/>
    <w:rsid w:val="00B36C3E"/>
    <w:rsid w:val="00B45D5E"/>
    <w:rsid w:val="00B868A1"/>
    <w:rsid w:val="00B97E88"/>
    <w:rsid w:val="00C073D0"/>
    <w:rsid w:val="00C075B9"/>
    <w:rsid w:val="00CA3911"/>
    <w:rsid w:val="00D07F54"/>
    <w:rsid w:val="00D11959"/>
    <w:rsid w:val="00D123B5"/>
    <w:rsid w:val="00D159A7"/>
    <w:rsid w:val="00D46A42"/>
    <w:rsid w:val="00D876AF"/>
    <w:rsid w:val="00D90765"/>
    <w:rsid w:val="00DC12E3"/>
    <w:rsid w:val="00E634B7"/>
    <w:rsid w:val="00E77F55"/>
    <w:rsid w:val="00F0518F"/>
    <w:rsid w:val="00F77D94"/>
    <w:rsid w:val="00F85D62"/>
    <w:rsid w:val="00F901D3"/>
    <w:rsid w:val="00F92D55"/>
    <w:rsid w:val="00F96EA9"/>
    <w:rsid w:val="00FB0B86"/>
    <w:rsid w:val="00F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59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0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3D0"/>
    <w:rPr>
      <w:rFonts w:ascii="Cambria" w:hAnsi="Cambria" w:cs="Times New Roman"/>
      <w:b/>
      <w:kern w:val="32"/>
      <w:sz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6C3E"/>
    <w:rPr>
      <w:rFonts w:ascii="Arial" w:hAnsi="Arial" w:cs="Times New Roman"/>
      <w:b/>
      <w:i/>
      <w:sz w:val="28"/>
      <w:lang w:val="en-US" w:eastAsia="en-US"/>
    </w:rPr>
  </w:style>
  <w:style w:type="paragraph" w:styleId="NoSpacing">
    <w:name w:val="No Spacing"/>
    <w:uiPriority w:val="99"/>
    <w:qFormat/>
    <w:rsid w:val="00682E59"/>
    <w:rPr>
      <w:lang w:val="lv-LV"/>
    </w:rPr>
  </w:style>
  <w:style w:type="paragraph" w:styleId="ListParagraph">
    <w:name w:val="List Paragraph"/>
    <w:basedOn w:val="Normal"/>
    <w:uiPriority w:val="99"/>
    <w:qFormat/>
    <w:rsid w:val="00682E5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3C25E0"/>
    <w:pPr>
      <w:spacing w:after="0" w:line="240" w:lineRule="auto"/>
    </w:pPr>
    <w:rPr>
      <w:sz w:val="21"/>
      <w:szCs w:val="21"/>
      <w:lang w:val="en-US" w:eastAsia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C25E0"/>
    <w:rPr>
      <w:rFonts w:ascii="Calibri" w:hAnsi="Calibri" w:cs="Times New Roman"/>
      <w:sz w:val="21"/>
    </w:rPr>
  </w:style>
  <w:style w:type="paragraph" w:customStyle="1" w:styleId="msonormalcxspmiddle">
    <w:name w:val="msonormalcxspmiddle"/>
    <w:basedOn w:val="Normal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Normal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850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1579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pandersone</dc:creator>
  <cp:keywords/>
  <dc:description/>
  <cp:lastModifiedBy>Vizma Reriha</cp:lastModifiedBy>
  <cp:revision>19</cp:revision>
  <cp:lastPrinted>2014-03-31T13:00:00Z</cp:lastPrinted>
  <dcterms:created xsi:type="dcterms:W3CDTF">2014-03-12T14:13:00Z</dcterms:created>
  <dcterms:modified xsi:type="dcterms:W3CDTF">2014-04-04T08:29:00Z</dcterms:modified>
</cp:coreProperties>
</file>