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370" w:rsidRPr="002E0370" w:rsidRDefault="002E0370" w:rsidP="002E0370">
      <w:pPr>
        <w:spacing w:after="0" w:line="240" w:lineRule="auto"/>
        <w:jc w:val="center"/>
        <w:rPr>
          <w:rFonts w:ascii="Times New Roman" w:eastAsia="Batang" w:hAnsi="Times New Roman" w:cs="Times New Roman"/>
          <w:sz w:val="24"/>
          <w:szCs w:val="24"/>
        </w:rPr>
      </w:pPr>
      <w:r w:rsidRPr="002E0370">
        <w:rPr>
          <w:rFonts w:ascii="Times New Roman" w:eastAsia="Batang" w:hAnsi="Times New Roman" w:cs="Times New Roman"/>
          <w:noProof/>
          <w:sz w:val="24"/>
          <w:szCs w:val="24"/>
          <w:lang w:eastAsia="lv-LV"/>
        </w:rPr>
        <w:drawing>
          <wp:inline distT="0" distB="0" distL="0" distR="0">
            <wp:extent cx="552450" cy="7905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790575"/>
                    </a:xfrm>
                    <a:prstGeom prst="rect">
                      <a:avLst/>
                    </a:prstGeom>
                    <a:noFill/>
                    <a:ln>
                      <a:noFill/>
                    </a:ln>
                  </pic:spPr>
                </pic:pic>
              </a:graphicData>
            </a:graphic>
          </wp:inline>
        </w:drawing>
      </w:r>
    </w:p>
    <w:p w:rsidR="002E0370" w:rsidRPr="002E0370" w:rsidRDefault="002E0370" w:rsidP="002E0370">
      <w:pPr>
        <w:spacing w:after="0" w:line="240" w:lineRule="auto"/>
        <w:jc w:val="center"/>
        <w:rPr>
          <w:rFonts w:ascii="Times New Roman" w:eastAsia="Batang" w:hAnsi="Times New Roman" w:cs="Times New Roman"/>
          <w:b/>
          <w:sz w:val="24"/>
          <w:szCs w:val="24"/>
        </w:rPr>
      </w:pPr>
      <w:r w:rsidRPr="002E0370">
        <w:rPr>
          <w:rFonts w:ascii="Times New Roman" w:eastAsia="Batang" w:hAnsi="Times New Roman" w:cs="Times New Roman"/>
          <w:b/>
          <w:sz w:val="24"/>
          <w:szCs w:val="24"/>
        </w:rPr>
        <w:t>LATVIJAS REPUBLIKA</w:t>
      </w:r>
    </w:p>
    <w:p w:rsidR="002E0370" w:rsidRPr="002E0370" w:rsidRDefault="002E0370" w:rsidP="002E0370">
      <w:pPr>
        <w:pStyle w:val="Virsraksts1"/>
        <w:pBdr>
          <w:bottom w:val="double" w:sz="4" w:space="1" w:color="auto"/>
        </w:pBdr>
        <w:rPr>
          <w:rFonts w:eastAsia="Batang" w:cs="Times New Roman"/>
          <w:sz w:val="24"/>
          <w:szCs w:val="24"/>
        </w:rPr>
      </w:pPr>
      <w:r w:rsidRPr="002E0370">
        <w:rPr>
          <w:rFonts w:eastAsia="Batang" w:cs="Times New Roman"/>
          <w:sz w:val="24"/>
          <w:szCs w:val="24"/>
        </w:rPr>
        <w:t>PRIEKULES NOVADA PAŠVALDĪBA</w:t>
      </w:r>
    </w:p>
    <w:p w:rsidR="002E0370" w:rsidRPr="002E0370" w:rsidRDefault="002E0370" w:rsidP="002E0370">
      <w:pPr>
        <w:spacing w:after="0" w:line="240" w:lineRule="auto"/>
        <w:jc w:val="center"/>
        <w:rPr>
          <w:rFonts w:ascii="Times New Roman" w:eastAsia="Batang" w:hAnsi="Times New Roman" w:cs="Times New Roman"/>
          <w:sz w:val="24"/>
          <w:szCs w:val="24"/>
        </w:rPr>
      </w:pPr>
      <w:r w:rsidRPr="002E0370">
        <w:rPr>
          <w:rFonts w:ascii="Times New Roman" w:eastAsia="Batang" w:hAnsi="Times New Roman" w:cs="Times New Roman"/>
          <w:sz w:val="24"/>
          <w:szCs w:val="24"/>
        </w:rPr>
        <w:t xml:space="preserve">Reģistrācijas Nr. </w:t>
      </w:r>
      <w:smartTag w:uri="urn:schemas-microsoft-com:office:smarttags" w:element="phone">
        <w:smartTagPr>
          <w:attr w:name="Key_1" w:val="Value_2"/>
        </w:smartTagPr>
        <w:smartTag w:uri="schemas-tilde-lv/tildestengine" w:element="phone">
          <w:smartTagPr>
            <w:attr w:name="phone_prefix" w:val="9000"/>
            <w:attr w:name="phone_number" w:val="0031601"/>
          </w:smartTagPr>
          <w:r w:rsidRPr="002E0370">
            <w:rPr>
              <w:rFonts w:ascii="Times New Roman" w:eastAsia="Batang" w:hAnsi="Times New Roman" w:cs="Times New Roman"/>
              <w:sz w:val="24"/>
              <w:szCs w:val="24"/>
            </w:rPr>
            <w:t>90000031601</w:t>
          </w:r>
        </w:smartTag>
      </w:smartTag>
      <w:r w:rsidRPr="002E0370">
        <w:rPr>
          <w:rFonts w:ascii="Times New Roman" w:eastAsia="Batang" w:hAnsi="Times New Roman" w:cs="Times New Roman"/>
          <w:sz w:val="24"/>
          <w:szCs w:val="24"/>
        </w:rPr>
        <w:t xml:space="preserve">, Saules iela 1, Priekule, Priekules novads, LV-3434, tālrunis </w:t>
      </w:r>
      <w:smartTag w:uri="urn:schemas-microsoft-com:office:smarttags" w:element="phone">
        <w:smartTagPr>
          <w:attr w:name="Key_1" w:val="Value_2"/>
        </w:smartTagPr>
        <w:smartTag w:uri="schemas-tilde-lv/tildestengine" w:element="phone">
          <w:smartTagPr>
            <w:attr w:name="phone_prefix" w:val="6"/>
            <w:attr w:name="phone_number" w:val="3461006"/>
          </w:smartTagPr>
          <w:r w:rsidRPr="002E0370">
            <w:rPr>
              <w:rFonts w:ascii="Times New Roman" w:eastAsia="Batang" w:hAnsi="Times New Roman" w:cs="Times New Roman"/>
              <w:sz w:val="24"/>
              <w:szCs w:val="24"/>
            </w:rPr>
            <w:t>63461006</w:t>
          </w:r>
        </w:smartTag>
      </w:smartTag>
      <w:r w:rsidRPr="002E0370">
        <w:rPr>
          <w:rFonts w:ascii="Times New Roman" w:eastAsia="Batang" w:hAnsi="Times New Roman" w:cs="Times New Roman"/>
          <w:sz w:val="24"/>
          <w:szCs w:val="24"/>
        </w:rPr>
        <w:t xml:space="preserve">, fakss 63497937, e-pasts: </w:t>
      </w:r>
      <w:smartTag w:uri="urn:schemas-microsoft-com:office:smarttags" w:element="PersonName">
        <w:r w:rsidRPr="002E0370">
          <w:rPr>
            <w:rFonts w:ascii="Times New Roman" w:eastAsia="Batang" w:hAnsi="Times New Roman" w:cs="Times New Roman"/>
            <w:sz w:val="24"/>
            <w:szCs w:val="24"/>
          </w:rPr>
          <w:t>dome@priekulesnovads.lv</w:t>
        </w:r>
      </w:smartTag>
    </w:p>
    <w:p w:rsidR="002E0370" w:rsidRPr="002E0370" w:rsidRDefault="002E0370" w:rsidP="002E0370">
      <w:pPr>
        <w:pStyle w:val="Virsraksts1"/>
        <w:rPr>
          <w:rFonts w:cs="Times New Roman"/>
          <w:b w:val="0"/>
          <w:sz w:val="24"/>
          <w:szCs w:val="24"/>
        </w:rPr>
      </w:pPr>
    </w:p>
    <w:p w:rsidR="002E0370" w:rsidRPr="002E0370" w:rsidRDefault="002E0370" w:rsidP="002E0370">
      <w:pPr>
        <w:spacing w:after="0" w:line="240" w:lineRule="auto"/>
        <w:jc w:val="center"/>
        <w:rPr>
          <w:rFonts w:ascii="Times New Roman" w:hAnsi="Times New Roman" w:cs="Times New Roman"/>
          <w:b/>
          <w:sz w:val="24"/>
          <w:szCs w:val="24"/>
        </w:rPr>
      </w:pPr>
      <w:r w:rsidRPr="002E0370">
        <w:rPr>
          <w:rFonts w:ascii="Times New Roman" w:hAnsi="Times New Roman" w:cs="Times New Roman"/>
          <w:b/>
          <w:sz w:val="24"/>
          <w:szCs w:val="24"/>
        </w:rPr>
        <w:t>NOTEIKUMI</w:t>
      </w:r>
    </w:p>
    <w:p w:rsidR="002E0370" w:rsidRPr="002E0370" w:rsidRDefault="002E0370" w:rsidP="002E0370">
      <w:pPr>
        <w:spacing w:after="0" w:line="240" w:lineRule="auto"/>
        <w:jc w:val="center"/>
        <w:rPr>
          <w:rFonts w:ascii="Times New Roman" w:hAnsi="Times New Roman" w:cs="Times New Roman"/>
          <w:sz w:val="24"/>
          <w:szCs w:val="24"/>
        </w:rPr>
      </w:pPr>
      <w:r w:rsidRPr="002E0370">
        <w:rPr>
          <w:rFonts w:ascii="Times New Roman" w:hAnsi="Times New Roman" w:cs="Times New Roman"/>
          <w:sz w:val="24"/>
          <w:szCs w:val="24"/>
        </w:rPr>
        <w:t>Priekulē</w:t>
      </w:r>
    </w:p>
    <w:p w:rsidR="002E0370" w:rsidRPr="002E0370" w:rsidRDefault="002E0370" w:rsidP="002E0370">
      <w:pPr>
        <w:spacing w:after="0" w:line="240" w:lineRule="auto"/>
        <w:jc w:val="center"/>
        <w:rPr>
          <w:rFonts w:ascii="Times New Roman" w:hAnsi="Times New Roman" w:cs="Times New Roman"/>
          <w:sz w:val="24"/>
          <w:szCs w:val="24"/>
        </w:rPr>
      </w:pPr>
    </w:p>
    <w:p w:rsidR="002E0370" w:rsidRPr="002E0370" w:rsidRDefault="002E0370" w:rsidP="002E0370">
      <w:pPr>
        <w:spacing w:after="0" w:line="240" w:lineRule="auto"/>
        <w:jc w:val="right"/>
        <w:rPr>
          <w:rFonts w:ascii="Times New Roman" w:hAnsi="Times New Roman" w:cs="Times New Roman"/>
          <w:sz w:val="24"/>
          <w:szCs w:val="24"/>
        </w:rPr>
      </w:pPr>
      <w:r w:rsidRPr="002E0370">
        <w:rPr>
          <w:rFonts w:ascii="Times New Roman" w:hAnsi="Times New Roman" w:cs="Times New Roman"/>
          <w:sz w:val="24"/>
          <w:szCs w:val="24"/>
        </w:rPr>
        <w:t>APSTIPRINĀTI</w:t>
      </w:r>
    </w:p>
    <w:p w:rsidR="002E0370" w:rsidRPr="002E0370" w:rsidRDefault="002E0370" w:rsidP="002E0370">
      <w:pPr>
        <w:spacing w:after="0" w:line="240" w:lineRule="auto"/>
        <w:jc w:val="right"/>
        <w:rPr>
          <w:rFonts w:ascii="Times New Roman" w:hAnsi="Times New Roman" w:cs="Times New Roman"/>
          <w:sz w:val="24"/>
          <w:szCs w:val="24"/>
        </w:rPr>
      </w:pPr>
      <w:r w:rsidRPr="002E0370">
        <w:rPr>
          <w:rFonts w:ascii="Times New Roman" w:hAnsi="Times New Roman" w:cs="Times New Roman"/>
          <w:sz w:val="24"/>
          <w:szCs w:val="24"/>
        </w:rPr>
        <w:t xml:space="preserve">Priekules novada pašvaldības domes </w:t>
      </w:r>
    </w:p>
    <w:p w:rsidR="002E0370" w:rsidRPr="002E0370" w:rsidRDefault="002E0370" w:rsidP="002E037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2015.gada 27.jūnija</w:t>
      </w:r>
      <w:r w:rsidRPr="002E0370">
        <w:rPr>
          <w:rFonts w:ascii="Times New Roman" w:hAnsi="Times New Roman" w:cs="Times New Roman"/>
          <w:sz w:val="24"/>
          <w:szCs w:val="24"/>
        </w:rPr>
        <w:t xml:space="preserve"> sēdes lēmumu</w:t>
      </w:r>
    </w:p>
    <w:p w:rsidR="002E0370" w:rsidRPr="002E0370" w:rsidRDefault="002E0370" w:rsidP="002E0370">
      <w:pPr>
        <w:spacing w:after="0" w:line="240" w:lineRule="auto"/>
        <w:jc w:val="right"/>
        <w:rPr>
          <w:rFonts w:ascii="Times New Roman" w:hAnsi="Times New Roman" w:cs="Times New Roman"/>
          <w:sz w:val="24"/>
          <w:szCs w:val="24"/>
        </w:rPr>
      </w:pPr>
      <w:r w:rsidRPr="002E0370">
        <w:rPr>
          <w:rFonts w:ascii="Times New Roman" w:hAnsi="Times New Roman" w:cs="Times New Roman"/>
          <w:sz w:val="24"/>
          <w:szCs w:val="24"/>
        </w:rPr>
        <w:t xml:space="preserve">(protokols </w:t>
      </w:r>
      <w:r>
        <w:rPr>
          <w:rFonts w:ascii="Times New Roman" w:hAnsi="Times New Roman" w:cs="Times New Roman"/>
          <w:sz w:val="24"/>
          <w:szCs w:val="24"/>
        </w:rPr>
        <w:t>Nr.11</w:t>
      </w:r>
      <w:r w:rsidRPr="002E0370">
        <w:rPr>
          <w:rFonts w:ascii="Times New Roman" w:hAnsi="Times New Roman" w:cs="Times New Roman"/>
          <w:sz w:val="24"/>
          <w:szCs w:val="24"/>
        </w:rPr>
        <w:t xml:space="preserve">, </w:t>
      </w:r>
      <w:r>
        <w:rPr>
          <w:rFonts w:ascii="Times New Roman" w:hAnsi="Times New Roman" w:cs="Times New Roman"/>
          <w:sz w:val="24"/>
          <w:szCs w:val="24"/>
        </w:rPr>
        <w:t>8</w:t>
      </w:r>
      <w:r w:rsidRPr="002E0370">
        <w:rPr>
          <w:rFonts w:ascii="Times New Roman" w:hAnsi="Times New Roman" w:cs="Times New Roman"/>
          <w:sz w:val="24"/>
          <w:szCs w:val="24"/>
        </w:rPr>
        <w:t xml:space="preserve">.§) </w:t>
      </w:r>
    </w:p>
    <w:p w:rsidR="002E0370" w:rsidRPr="002E0370" w:rsidRDefault="002E0370" w:rsidP="002E0370">
      <w:pPr>
        <w:spacing w:after="0" w:line="240" w:lineRule="auto"/>
        <w:jc w:val="center"/>
        <w:rPr>
          <w:rFonts w:ascii="Times New Roman" w:hAnsi="Times New Roman" w:cs="Times New Roman"/>
          <w:sz w:val="24"/>
          <w:szCs w:val="24"/>
        </w:rPr>
      </w:pPr>
    </w:p>
    <w:p w:rsidR="002E0370" w:rsidRPr="002E0370" w:rsidRDefault="002E0370" w:rsidP="002E0370">
      <w:pPr>
        <w:spacing w:after="0" w:line="240" w:lineRule="auto"/>
        <w:jc w:val="center"/>
        <w:rPr>
          <w:rFonts w:ascii="Times New Roman" w:hAnsi="Times New Roman" w:cs="Times New Roman"/>
          <w:b/>
          <w:sz w:val="24"/>
          <w:szCs w:val="24"/>
        </w:rPr>
      </w:pPr>
      <w:r w:rsidRPr="002E0370">
        <w:rPr>
          <w:rFonts w:ascii="Times New Roman" w:hAnsi="Times New Roman" w:cs="Times New Roman"/>
          <w:b/>
          <w:sz w:val="24"/>
          <w:szCs w:val="24"/>
        </w:rPr>
        <w:t>„</w:t>
      </w:r>
      <w:r>
        <w:rPr>
          <w:rFonts w:ascii="Times New Roman" w:hAnsi="Times New Roman" w:cs="Times New Roman"/>
          <w:b/>
          <w:sz w:val="24"/>
          <w:szCs w:val="24"/>
        </w:rPr>
        <w:t>Par Priekules novada Dzimtsarakstu nodaļas maksas pakalpojumiem un noteikumiem to saņemšanai</w:t>
      </w:r>
      <w:r w:rsidRPr="002E0370">
        <w:rPr>
          <w:rFonts w:ascii="Times New Roman" w:hAnsi="Times New Roman" w:cs="Times New Roman"/>
          <w:b/>
          <w:sz w:val="24"/>
          <w:szCs w:val="24"/>
        </w:rPr>
        <w:t>”</w:t>
      </w:r>
    </w:p>
    <w:p w:rsidR="002E0370" w:rsidRPr="002E0370" w:rsidRDefault="002E0370" w:rsidP="002E0370">
      <w:pPr>
        <w:spacing w:after="0" w:line="240" w:lineRule="auto"/>
        <w:jc w:val="center"/>
        <w:rPr>
          <w:rFonts w:ascii="Times New Roman" w:hAnsi="Times New Roman" w:cs="Times New Roman"/>
          <w:sz w:val="24"/>
          <w:szCs w:val="24"/>
        </w:rPr>
      </w:pPr>
    </w:p>
    <w:p w:rsidR="002E0370" w:rsidRPr="002E0370" w:rsidRDefault="002E0370" w:rsidP="002E0370">
      <w:pPr>
        <w:spacing w:after="0" w:line="240" w:lineRule="auto"/>
        <w:jc w:val="right"/>
        <w:rPr>
          <w:rFonts w:ascii="Times New Roman" w:hAnsi="Times New Roman" w:cs="Times New Roman"/>
          <w:i/>
          <w:sz w:val="24"/>
          <w:szCs w:val="24"/>
        </w:rPr>
      </w:pPr>
      <w:r w:rsidRPr="002E0370">
        <w:rPr>
          <w:rFonts w:ascii="Times New Roman" w:hAnsi="Times New Roman" w:cs="Times New Roman"/>
          <w:i/>
          <w:sz w:val="24"/>
          <w:szCs w:val="24"/>
        </w:rPr>
        <w:t xml:space="preserve">Izdoti saskaņā ar likuma „Par pašvaldībām” </w:t>
      </w:r>
    </w:p>
    <w:p w:rsidR="002E0370" w:rsidRPr="002E0370" w:rsidRDefault="002E0370" w:rsidP="002E0370">
      <w:pPr>
        <w:spacing w:after="0" w:line="240" w:lineRule="auto"/>
        <w:jc w:val="right"/>
        <w:rPr>
          <w:rFonts w:ascii="Times New Roman" w:hAnsi="Times New Roman" w:cs="Times New Roman"/>
          <w:i/>
          <w:sz w:val="24"/>
          <w:szCs w:val="24"/>
        </w:rPr>
      </w:pPr>
      <w:r w:rsidRPr="002E0370">
        <w:rPr>
          <w:rFonts w:ascii="Times New Roman" w:hAnsi="Times New Roman" w:cs="Times New Roman"/>
          <w:i/>
          <w:sz w:val="24"/>
          <w:szCs w:val="24"/>
        </w:rPr>
        <w:t>41.panta  pirmās daļas 2.punktu</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1. Priekules novada Dzimtsarakstu nodaļas maksas pakalpojumu veidi un apmērs:</w:t>
      </w:r>
    </w:p>
    <w:tbl>
      <w:tblPr>
        <w:tblW w:w="10035" w:type="dxa"/>
        <w:tblCellMar>
          <w:top w:w="150" w:type="dxa"/>
          <w:left w:w="0" w:type="dxa"/>
          <w:right w:w="0" w:type="dxa"/>
        </w:tblCellMar>
        <w:tblLook w:val="04A0" w:firstRow="1" w:lastRow="0" w:firstColumn="1" w:lastColumn="0" w:noHBand="0" w:noVBand="1"/>
      </w:tblPr>
      <w:tblGrid>
        <w:gridCol w:w="967"/>
        <w:gridCol w:w="4128"/>
        <w:gridCol w:w="1720"/>
        <w:gridCol w:w="1414"/>
        <w:gridCol w:w="801"/>
        <w:gridCol w:w="1005"/>
      </w:tblGrid>
      <w:tr w:rsidR="00E90BA7" w:rsidRPr="002E0370" w:rsidTr="0093297C">
        <w:tc>
          <w:tcPr>
            <w:tcW w:w="0" w:type="auto"/>
            <w:tcBorders>
              <w:top w:val="single" w:sz="4" w:space="0" w:color="auto"/>
              <w:left w:val="single" w:sz="4" w:space="0" w:color="auto"/>
              <w:bottom w:val="outset" w:sz="6"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proofErr w:type="spellStart"/>
            <w:r w:rsidRPr="002E0370">
              <w:rPr>
                <w:rFonts w:ascii="Times New Roman" w:eastAsia="Times New Roman" w:hAnsi="Times New Roman" w:cs="Times New Roman"/>
                <w:b/>
                <w:bCs/>
                <w:sz w:val="24"/>
                <w:szCs w:val="24"/>
                <w:lang w:eastAsia="lv-LV"/>
              </w:rPr>
              <w:t>Nr.p.k</w:t>
            </w:r>
            <w:proofErr w:type="spellEnd"/>
            <w:r w:rsidRPr="002E0370">
              <w:rPr>
                <w:rFonts w:ascii="Times New Roman" w:eastAsia="Times New Roman" w:hAnsi="Times New Roman" w:cs="Times New Roman"/>
                <w:b/>
                <w:bCs/>
                <w:sz w:val="24"/>
                <w:szCs w:val="24"/>
                <w:lang w:eastAsia="lv-LV"/>
              </w:rPr>
              <w:t>.</w:t>
            </w:r>
          </w:p>
        </w:tc>
        <w:tc>
          <w:tcPr>
            <w:tcW w:w="4128" w:type="dxa"/>
            <w:tcBorders>
              <w:top w:val="single" w:sz="4" w:space="0" w:color="auto"/>
              <w:left w:val="outset" w:sz="6" w:space="0" w:color="auto"/>
              <w:bottom w:val="outset" w:sz="6"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b/>
                <w:bCs/>
                <w:sz w:val="24"/>
                <w:szCs w:val="24"/>
                <w:lang w:eastAsia="lv-LV"/>
              </w:rPr>
              <w:t>Maksas pakalpojuma nosaukums</w:t>
            </w:r>
          </w:p>
        </w:tc>
        <w:tc>
          <w:tcPr>
            <w:tcW w:w="1720" w:type="dxa"/>
            <w:tcBorders>
              <w:top w:val="single" w:sz="4" w:space="0" w:color="auto"/>
              <w:left w:val="outset" w:sz="6" w:space="0" w:color="auto"/>
              <w:bottom w:val="outset" w:sz="6"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b/>
                <w:bCs/>
                <w:sz w:val="24"/>
                <w:szCs w:val="24"/>
                <w:lang w:eastAsia="lv-LV"/>
              </w:rPr>
              <w:t xml:space="preserve">Mērvienība </w:t>
            </w:r>
          </w:p>
        </w:tc>
        <w:tc>
          <w:tcPr>
            <w:tcW w:w="1414" w:type="dxa"/>
            <w:tcBorders>
              <w:top w:val="single" w:sz="4" w:space="0" w:color="auto"/>
              <w:left w:val="outset" w:sz="6" w:space="0" w:color="auto"/>
              <w:bottom w:val="outset" w:sz="6"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b/>
                <w:bCs/>
                <w:sz w:val="24"/>
                <w:szCs w:val="24"/>
                <w:lang w:eastAsia="lv-LV"/>
              </w:rPr>
              <w:t>Izcenojums bez PVN</w:t>
            </w:r>
          </w:p>
        </w:tc>
        <w:tc>
          <w:tcPr>
            <w:tcW w:w="0" w:type="auto"/>
            <w:tcBorders>
              <w:top w:val="single" w:sz="4" w:space="0" w:color="auto"/>
              <w:left w:val="outset" w:sz="6" w:space="0" w:color="auto"/>
              <w:bottom w:val="outset" w:sz="6"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b/>
                <w:bCs/>
                <w:sz w:val="24"/>
                <w:szCs w:val="24"/>
                <w:lang w:eastAsia="lv-LV"/>
              </w:rPr>
              <w:t>PVN 21%</w:t>
            </w:r>
          </w:p>
        </w:tc>
        <w:tc>
          <w:tcPr>
            <w:tcW w:w="0" w:type="auto"/>
            <w:tcBorders>
              <w:top w:val="single" w:sz="4" w:space="0" w:color="auto"/>
              <w:left w:val="outset" w:sz="6" w:space="0" w:color="auto"/>
              <w:bottom w:val="outset" w:sz="6" w:space="0" w:color="auto"/>
              <w:right w:val="single" w:sz="4" w:space="0" w:color="auto"/>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b/>
                <w:bCs/>
                <w:sz w:val="24"/>
                <w:szCs w:val="24"/>
                <w:lang w:eastAsia="lv-LV"/>
              </w:rPr>
              <w:t>Maksa kopā</w:t>
            </w:r>
          </w:p>
        </w:tc>
      </w:tr>
      <w:tr w:rsidR="00E90BA7" w:rsidRPr="002E0370" w:rsidTr="0093297C">
        <w:tc>
          <w:tcPr>
            <w:tcW w:w="0" w:type="auto"/>
            <w:tcBorders>
              <w:top w:val="outset" w:sz="6" w:space="0" w:color="auto"/>
              <w:left w:val="single" w:sz="4" w:space="0" w:color="auto"/>
              <w:bottom w:val="outset" w:sz="6"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1.</w:t>
            </w:r>
          </w:p>
        </w:tc>
        <w:tc>
          <w:tcPr>
            <w:tcW w:w="4128" w:type="dxa"/>
            <w:tcBorders>
              <w:top w:val="outset" w:sz="6" w:space="0" w:color="auto"/>
              <w:left w:val="outset" w:sz="6" w:space="0" w:color="auto"/>
              <w:bottom w:val="outset" w:sz="6"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b/>
                <w:bCs/>
                <w:sz w:val="24"/>
                <w:szCs w:val="24"/>
                <w:lang w:eastAsia="lv-LV"/>
              </w:rPr>
              <w:t>Laulības reģistrācija bez svinīgas laulības ceremonijas darba dienās dzimtsarakstu nodaļas telpās</w:t>
            </w:r>
            <w:r w:rsidRPr="002E0370">
              <w:rPr>
                <w:rFonts w:ascii="Times New Roman" w:eastAsia="Times New Roman" w:hAnsi="Times New Roman" w:cs="Times New Roman"/>
                <w:sz w:val="24"/>
                <w:szCs w:val="24"/>
                <w:lang w:eastAsia="lv-LV"/>
              </w:rPr>
              <w:t>, ja tajā piedalās tikai laulības reģistrācijas dalībnieki (laulības slēdzēji un liecinieki) .</w:t>
            </w:r>
          </w:p>
        </w:tc>
        <w:tc>
          <w:tcPr>
            <w:tcW w:w="1720" w:type="dxa"/>
            <w:tcBorders>
              <w:top w:val="outset" w:sz="6" w:space="0" w:color="auto"/>
              <w:left w:val="outset" w:sz="6" w:space="0" w:color="auto"/>
              <w:bottom w:val="outset" w:sz="6"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Viena ceremonija</w:t>
            </w:r>
          </w:p>
        </w:tc>
        <w:tc>
          <w:tcPr>
            <w:tcW w:w="1414" w:type="dxa"/>
            <w:tcBorders>
              <w:top w:val="outset" w:sz="6" w:space="0" w:color="auto"/>
              <w:left w:val="outset" w:sz="6" w:space="0" w:color="auto"/>
              <w:bottom w:val="outset" w:sz="6"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 nav</w:t>
            </w:r>
          </w:p>
        </w:tc>
        <w:tc>
          <w:tcPr>
            <w:tcW w:w="0" w:type="auto"/>
            <w:tcBorders>
              <w:top w:val="outset" w:sz="6" w:space="0" w:color="auto"/>
              <w:left w:val="outset" w:sz="6" w:space="0" w:color="auto"/>
              <w:bottom w:val="outset" w:sz="6"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 nav</w:t>
            </w:r>
          </w:p>
        </w:tc>
        <w:tc>
          <w:tcPr>
            <w:tcW w:w="0" w:type="auto"/>
            <w:tcBorders>
              <w:top w:val="outset" w:sz="6" w:space="0" w:color="auto"/>
              <w:left w:val="outset" w:sz="6" w:space="0" w:color="auto"/>
              <w:bottom w:val="outset" w:sz="6" w:space="0" w:color="auto"/>
              <w:right w:val="single" w:sz="4" w:space="0" w:color="auto"/>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b/>
                <w:bCs/>
                <w:sz w:val="24"/>
                <w:szCs w:val="24"/>
                <w:lang w:eastAsia="lv-LV"/>
              </w:rPr>
              <w:t> nav</w:t>
            </w:r>
          </w:p>
        </w:tc>
      </w:tr>
      <w:tr w:rsidR="00E90BA7" w:rsidRPr="002E0370" w:rsidTr="0093297C">
        <w:tc>
          <w:tcPr>
            <w:tcW w:w="0" w:type="auto"/>
            <w:tcBorders>
              <w:top w:val="outset" w:sz="6" w:space="0" w:color="auto"/>
              <w:left w:val="single" w:sz="4" w:space="0" w:color="auto"/>
              <w:bottom w:val="outset" w:sz="6"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2.</w:t>
            </w:r>
          </w:p>
        </w:tc>
        <w:tc>
          <w:tcPr>
            <w:tcW w:w="4128" w:type="dxa"/>
            <w:tcBorders>
              <w:top w:val="outset" w:sz="6" w:space="0" w:color="auto"/>
              <w:left w:val="outset" w:sz="6" w:space="0" w:color="auto"/>
              <w:bottom w:val="outset" w:sz="6"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b/>
                <w:bCs/>
                <w:sz w:val="24"/>
                <w:szCs w:val="24"/>
                <w:lang w:eastAsia="lv-LV"/>
              </w:rPr>
              <w:t>Svinīga laulības  reģistrācijas ceremonija</w:t>
            </w:r>
            <w:r w:rsidRPr="002E0370">
              <w:rPr>
                <w:rFonts w:ascii="Times New Roman" w:eastAsia="Times New Roman" w:hAnsi="Times New Roman" w:cs="Times New Roman"/>
                <w:sz w:val="24"/>
                <w:szCs w:val="24"/>
                <w:lang w:eastAsia="lv-LV"/>
              </w:rPr>
              <w:t xml:space="preserve"> - laulības reģistrācija,   piedaloties ceremonijas dalībniekiem un viesiem</w:t>
            </w:r>
          </w:p>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 xml:space="preserve"> ( cenā iekļauts- laulības apliecības vāciņi, apsveikuma uzruna dzejā un prozā, muzikāla pavadījuma nodrošināšana, vokālists)</w:t>
            </w:r>
          </w:p>
        </w:tc>
        <w:tc>
          <w:tcPr>
            <w:tcW w:w="1720" w:type="dxa"/>
            <w:tcBorders>
              <w:top w:val="outset" w:sz="6" w:space="0" w:color="auto"/>
              <w:left w:val="outset" w:sz="6" w:space="0" w:color="auto"/>
              <w:bottom w:val="outset" w:sz="6"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Viena ceremonija</w:t>
            </w:r>
          </w:p>
        </w:tc>
        <w:tc>
          <w:tcPr>
            <w:tcW w:w="1414" w:type="dxa"/>
            <w:tcBorders>
              <w:top w:val="outset" w:sz="6" w:space="0" w:color="auto"/>
              <w:left w:val="outset" w:sz="6" w:space="0" w:color="auto"/>
              <w:bottom w:val="outset" w:sz="6" w:space="0" w:color="auto"/>
              <w:right w:val="single" w:sz="6" w:space="0" w:color="BBBBBB"/>
            </w:tcBorders>
            <w:tcMar>
              <w:top w:w="120" w:type="dxa"/>
              <w:left w:w="120" w:type="dxa"/>
              <w:bottom w:w="120" w:type="dxa"/>
              <w:right w:w="120" w:type="dxa"/>
            </w:tcMar>
            <w:vAlign w:val="center"/>
            <w:hideMark/>
          </w:tcPr>
          <w:p w:rsidR="00E90BA7" w:rsidRPr="002E0370" w:rsidRDefault="00E90BA7" w:rsidP="00E90BA7">
            <w:pPr>
              <w:jc w:val="center"/>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20,66</w:t>
            </w:r>
          </w:p>
        </w:tc>
        <w:tc>
          <w:tcPr>
            <w:tcW w:w="0" w:type="auto"/>
            <w:tcBorders>
              <w:top w:val="outset" w:sz="6" w:space="0" w:color="auto"/>
              <w:left w:val="outset" w:sz="6" w:space="0" w:color="auto"/>
              <w:bottom w:val="outset" w:sz="6"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rPr>
                <w:rFonts w:ascii="Times New Roman" w:hAnsi="Times New Roman" w:cs="Times New Roman"/>
                <w:sz w:val="24"/>
                <w:szCs w:val="24"/>
                <w:lang w:eastAsia="lv-LV"/>
              </w:rPr>
            </w:pPr>
            <w:r w:rsidRPr="002E0370">
              <w:rPr>
                <w:rFonts w:ascii="Times New Roman" w:hAnsi="Times New Roman" w:cs="Times New Roman"/>
                <w:sz w:val="24"/>
                <w:szCs w:val="24"/>
                <w:lang w:eastAsia="lv-LV"/>
              </w:rPr>
              <w:t>4,34</w:t>
            </w:r>
          </w:p>
        </w:tc>
        <w:tc>
          <w:tcPr>
            <w:tcW w:w="0" w:type="auto"/>
            <w:tcBorders>
              <w:top w:val="outset" w:sz="6" w:space="0" w:color="auto"/>
              <w:left w:val="outset" w:sz="6" w:space="0" w:color="auto"/>
              <w:bottom w:val="outset" w:sz="6" w:space="0" w:color="auto"/>
              <w:right w:val="single" w:sz="4" w:space="0" w:color="auto"/>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25,00</w:t>
            </w:r>
          </w:p>
        </w:tc>
      </w:tr>
      <w:tr w:rsidR="00E90BA7" w:rsidRPr="002E0370" w:rsidTr="0093297C">
        <w:tc>
          <w:tcPr>
            <w:tcW w:w="0" w:type="auto"/>
            <w:tcBorders>
              <w:top w:val="outset" w:sz="6" w:space="0" w:color="auto"/>
              <w:left w:val="single" w:sz="4" w:space="0" w:color="auto"/>
              <w:bottom w:val="single" w:sz="4"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3.</w:t>
            </w:r>
          </w:p>
        </w:tc>
        <w:tc>
          <w:tcPr>
            <w:tcW w:w="4128" w:type="dxa"/>
            <w:tcBorders>
              <w:top w:val="outset" w:sz="6" w:space="0" w:color="auto"/>
              <w:left w:val="outset" w:sz="6" w:space="0" w:color="auto"/>
              <w:bottom w:val="single" w:sz="4"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b/>
                <w:bCs/>
                <w:sz w:val="24"/>
                <w:szCs w:val="24"/>
                <w:lang w:eastAsia="lv-LV"/>
              </w:rPr>
              <w:t>Svinīga laulības reģistrācijas ceremonija ārpus Dzimtsarakstu nodaļas telpām –</w:t>
            </w:r>
            <w:r w:rsidRPr="002E0370">
              <w:rPr>
                <w:rFonts w:ascii="Times New Roman" w:eastAsia="Times New Roman" w:hAnsi="Times New Roman" w:cs="Times New Roman"/>
                <w:sz w:val="24"/>
                <w:szCs w:val="24"/>
                <w:lang w:eastAsia="lv-LV"/>
              </w:rPr>
              <w:t xml:space="preserve"> laulības reģistrācija,   piedaloties ceremonijas dalībniekiem un viesiem</w:t>
            </w:r>
          </w:p>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hAnsi="Times New Roman" w:cs="Times New Roman"/>
                <w:color w:val="444444"/>
                <w:sz w:val="24"/>
                <w:szCs w:val="24"/>
              </w:rPr>
              <w:t>(cenā iekļauts – vokālists, muzikālais pavadījums, laulības apliecības vāciņi, transporta izdevumi)</w:t>
            </w:r>
          </w:p>
        </w:tc>
        <w:tc>
          <w:tcPr>
            <w:tcW w:w="1720" w:type="dxa"/>
            <w:tcBorders>
              <w:top w:val="outset" w:sz="6" w:space="0" w:color="auto"/>
              <w:left w:val="outset" w:sz="6" w:space="0" w:color="auto"/>
              <w:bottom w:val="single" w:sz="4"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Viena ceremonija</w:t>
            </w:r>
          </w:p>
        </w:tc>
        <w:tc>
          <w:tcPr>
            <w:tcW w:w="1414" w:type="dxa"/>
            <w:tcBorders>
              <w:top w:val="outset" w:sz="6" w:space="0" w:color="auto"/>
              <w:left w:val="outset" w:sz="6" w:space="0" w:color="auto"/>
              <w:bottom w:val="single" w:sz="4" w:space="0" w:color="auto"/>
              <w:right w:val="single" w:sz="6" w:space="0" w:color="BBBBBB"/>
            </w:tcBorders>
            <w:tcMar>
              <w:top w:w="120" w:type="dxa"/>
              <w:left w:w="120" w:type="dxa"/>
              <w:bottom w:w="120" w:type="dxa"/>
              <w:right w:w="120" w:type="dxa"/>
            </w:tcMar>
            <w:vAlign w:val="center"/>
            <w:hideMark/>
          </w:tcPr>
          <w:p w:rsidR="00E90BA7" w:rsidRPr="002E0370" w:rsidRDefault="00E90BA7" w:rsidP="00E90BA7">
            <w:pPr>
              <w:jc w:val="center"/>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41,32</w:t>
            </w:r>
          </w:p>
        </w:tc>
        <w:tc>
          <w:tcPr>
            <w:tcW w:w="0" w:type="auto"/>
            <w:tcBorders>
              <w:top w:val="outset" w:sz="6" w:space="0" w:color="auto"/>
              <w:left w:val="outset" w:sz="6" w:space="0" w:color="auto"/>
              <w:bottom w:val="single" w:sz="4"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rPr>
                <w:rFonts w:ascii="Times New Roman" w:hAnsi="Times New Roman" w:cs="Times New Roman"/>
                <w:sz w:val="24"/>
                <w:szCs w:val="24"/>
                <w:lang w:eastAsia="lv-LV"/>
              </w:rPr>
            </w:pPr>
            <w:r w:rsidRPr="002E0370">
              <w:rPr>
                <w:rFonts w:ascii="Times New Roman" w:hAnsi="Times New Roman" w:cs="Times New Roman"/>
                <w:sz w:val="24"/>
                <w:szCs w:val="24"/>
                <w:lang w:eastAsia="lv-LV"/>
              </w:rPr>
              <w:t>8,68</w:t>
            </w:r>
          </w:p>
        </w:tc>
        <w:tc>
          <w:tcPr>
            <w:tcW w:w="0" w:type="auto"/>
            <w:tcBorders>
              <w:top w:val="outset" w:sz="6" w:space="0" w:color="auto"/>
              <w:left w:val="outset" w:sz="6" w:space="0" w:color="auto"/>
              <w:bottom w:val="single" w:sz="4" w:space="0" w:color="auto"/>
              <w:right w:val="single" w:sz="4" w:space="0" w:color="auto"/>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50,00</w:t>
            </w:r>
          </w:p>
        </w:tc>
      </w:tr>
      <w:tr w:rsidR="00E90BA7" w:rsidRPr="002E0370" w:rsidTr="0093297C">
        <w:tc>
          <w:tcPr>
            <w:tcW w:w="0" w:type="auto"/>
            <w:tcBorders>
              <w:top w:val="single" w:sz="4" w:space="0" w:color="auto"/>
              <w:left w:val="single" w:sz="4" w:space="0" w:color="auto"/>
              <w:bottom w:val="single" w:sz="4"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lastRenderedPageBreak/>
              <w:t>4.</w:t>
            </w:r>
          </w:p>
        </w:tc>
        <w:tc>
          <w:tcPr>
            <w:tcW w:w="4128" w:type="dxa"/>
            <w:tcBorders>
              <w:top w:val="single" w:sz="4" w:space="0" w:color="auto"/>
              <w:left w:val="outset" w:sz="6" w:space="0" w:color="auto"/>
              <w:bottom w:val="single" w:sz="4"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Kāzu jubilejas atzīmēšana,</w:t>
            </w:r>
          </w:p>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piedaloties ceremonijas dalībniekiem un viesiem (cenā iekļauts- laulības apliecības vāciņi, apsveikuma uzruna dzejā un prozā, muzikāla pavadījuma nodrošināšana, vokālists)</w:t>
            </w:r>
          </w:p>
        </w:tc>
        <w:tc>
          <w:tcPr>
            <w:tcW w:w="1720" w:type="dxa"/>
            <w:tcBorders>
              <w:top w:val="single" w:sz="4" w:space="0" w:color="auto"/>
              <w:left w:val="outset" w:sz="6" w:space="0" w:color="auto"/>
              <w:bottom w:val="single" w:sz="4" w:space="0" w:color="auto"/>
              <w:right w:val="single" w:sz="6" w:space="0" w:color="BBBBBB"/>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Viena ceremonija</w:t>
            </w:r>
          </w:p>
        </w:tc>
        <w:tc>
          <w:tcPr>
            <w:tcW w:w="1414" w:type="dxa"/>
            <w:tcBorders>
              <w:top w:val="single" w:sz="4" w:space="0" w:color="auto"/>
              <w:left w:val="outset" w:sz="6" w:space="0" w:color="auto"/>
              <w:bottom w:val="single" w:sz="4" w:space="0" w:color="auto"/>
              <w:right w:val="single" w:sz="6" w:space="0" w:color="BBBBBB"/>
            </w:tcBorders>
            <w:tcMar>
              <w:top w:w="120" w:type="dxa"/>
              <w:left w:w="120" w:type="dxa"/>
              <w:bottom w:w="120" w:type="dxa"/>
              <w:right w:w="120" w:type="dxa"/>
            </w:tcMar>
            <w:vAlign w:val="center"/>
          </w:tcPr>
          <w:p w:rsidR="00E90BA7" w:rsidRPr="002E0370" w:rsidRDefault="005206DA" w:rsidP="00E90BA7">
            <w:pPr>
              <w:spacing w:after="0" w:line="240" w:lineRule="auto"/>
              <w:jc w:val="center"/>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20,66</w:t>
            </w:r>
          </w:p>
        </w:tc>
        <w:tc>
          <w:tcPr>
            <w:tcW w:w="0" w:type="auto"/>
            <w:tcBorders>
              <w:top w:val="single" w:sz="4" w:space="0" w:color="auto"/>
              <w:left w:val="outset" w:sz="6" w:space="0" w:color="auto"/>
              <w:bottom w:val="single" w:sz="4" w:space="0" w:color="auto"/>
              <w:right w:val="single" w:sz="6" w:space="0" w:color="BBBBBB"/>
            </w:tcBorders>
            <w:tcMar>
              <w:top w:w="120" w:type="dxa"/>
              <w:left w:w="120" w:type="dxa"/>
              <w:bottom w:w="120" w:type="dxa"/>
              <w:right w:w="120" w:type="dxa"/>
            </w:tcMar>
            <w:vAlign w:val="center"/>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4,34</w:t>
            </w:r>
          </w:p>
        </w:tc>
        <w:tc>
          <w:tcPr>
            <w:tcW w:w="0" w:type="auto"/>
            <w:tcBorders>
              <w:top w:val="single" w:sz="4" w:space="0" w:color="auto"/>
              <w:left w:val="outset" w:sz="6" w:space="0" w:color="auto"/>
              <w:bottom w:val="single" w:sz="4" w:space="0" w:color="auto"/>
              <w:right w:val="single" w:sz="4" w:space="0" w:color="auto"/>
            </w:tcBorders>
            <w:tcMar>
              <w:top w:w="120" w:type="dxa"/>
              <w:left w:w="120" w:type="dxa"/>
              <w:bottom w:w="120" w:type="dxa"/>
              <w:right w:w="120" w:type="dxa"/>
            </w:tcMar>
            <w:vAlign w:val="center"/>
            <w:hideMark/>
          </w:tcPr>
          <w:p w:rsidR="00E90BA7" w:rsidRPr="002E0370" w:rsidRDefault="00E90BA7">
            <w:pPr>
              <w:spacing w:after="0" w:line="240" w:lineRule="auto"/>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25,00</w:t>
            </w:r>
          </w:p>
        </w:tc>
      </w:tr>
    </w:tbl>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2. Par svinīgu ceremoniju vietu tiek noteikta Priekules novada dzimtsarakstu nodaļas ceremoniju zāle.</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3. Iekasētās naudas summas tiek ieskaitītas pašvaldības budžetā.</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4. Maksa par pakalpojumu iemaksājama Priekules novada dzimtsarakstu nodaļā, vai veicot bezskaidras naudas norēķinu vismaz</w:t>
      </w:r>
      <w:r w:rsidRPr="002E0370">
        <w:rPr>
          <w:rFonts w:ascii="Times New Roman" w:eastAsia="Times New Roman" w:hAnsi="Times New Roman" w:cs="Times New Roman"/>
          <w:b/>
          <w:bCs/>
          <w:sz w:val="24"/>
          <w:szCs w:val="24"/>
          <w:lang w:eastAsia="lv-LV"/>
        </w:rPr>
        <w:t xml:space="preserve"> 10 dienas</w:t>
      </w:r>
      <w:r w:rsidRPr="002E0370">
        <w:rPr>
          <w:rFonts w:ascii="Times New Roman" w:eastAsia="Times New Roman" w:hAnsi="Times New Roman" w:cs="Times New Roman"/>
          <w:sz w:val="24"/>
          <w:szCs w:val="24"/>
          <w:lang w:eastAsia="lv-LV"/>
        </w:rPr>
        <w:t xml:space="preserve"> pirms laulības ceremonijas.</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5. Pakalpojuma maksā nav iekļauta MK 24.09.2013.noteikumu Nr.906 “Noteikumi par civilstāvokļa aktu  reģistrācijas valsts nodevu” noteiktā valsts nodeva par laulību reģistrāciju 14 EUR apmērā.</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6. Priekules novadā dzīvesvietu deklarējušie laulības slēdzēji tiek atbrīvoti no maksas pakalpojuma:</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6.1. 100 % apmērā, ja abi laulības slēdzēji ir personas ar I un II grupas invaliditāti un / vai normatīvajos aktos noteiktajā kārtībā atzīti par trūcīgām personām 100 % apmērā;</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6.2. 50 % apmērā, ja viens no laulības slēdzējiem ir persona ar I vai II grupas invaliditāti un/vai normatīvajos aktos noteiktajā kārtībā atzīts par trūcīgo personu 50 % apmērā;</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 xml:space="preserve">6.3. No pakalpojuma maksas par </w:t>
      </w:r>
      <w:r w:rsidRPr="002E0370">
        <w:rPr>
          <w:rFonts w:ascii="Times New Roman" w:eastAsia="Times New Roman" w:hAnsi="Times New Roman" w:cs="Times New Roman"/>
          <w:b/>
          <w:bCs/>
          <w:sz w:val="24"/>
          <w:szCs w:val="24"/>
          <w:lang w:eastAsia="lv-LV"/>
        </w:rPr>
        <w:t>svinīgu ceremoniju</w:t>
      </w:r>
      <w:r w:rsidRPr="002E0370">
        <w:rPr>
          <w:rFonts w:ascii="Times New Roman" w:eastAsia="Times New Roman" w:hAnsi="Times New Roman" w:cs="Times New Roman"/>
          <w:sz w:val="24"/>
          <w:szCs w:val="24"/>
          <w:lang w:eastAsia="lv-LV"/>
        </w:rPr>
        <w:t xml:space="preserve"> sakarā ar kāzu jubilejām atbrīvo, personas, kuras laulībā nodzīvojušas 50 un vairāk gadu. </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 xml:space="preserve">7. Par </w:t>
      </w:r>
      <w:r w:rsidRPr="002E0370">
        <w:rPr>
          <w:rFonts w:ascii="Times New Roman" w:eastAsia="Times New Roman" w:hAnsi="Times New Roman" w:cs="Times New Roman"/>
          <w:b/>
          <w:bCs/>
          <w:sz w:val="24"/>
          <w:szCs w:val="24"/>
          <w:lang w:eastAsia="lv-LV"/>
        </w:rPr>
        <w:t>svinīgu laulību ceremoniju ārpus Dzimtsarakstu nodaļas</w:t>
      </w:r>
      <w:r w:rsidRPr="002E0370">
        <w:rPr>
          <w:rFonts w:ascii="Times New Roman" w:eastAsia="Times New Roman" w:hAnsi="Times New Roman" w:cs="Times New Roman"/>
          <w:sz w:val="24"/>
          <w:szCs w:val="24"/>
          <w:lang w:eastAsia="lv-LV"/>
        </w:rPr>
        <w:t xml:space="preserve">  Priekules novadā deklarējušie laulības slēdzēji tiek atbrīvoti no maksas pakalpojuma:</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7.1. 100 % apmērā, ja abi laulības slēdzēji ir personas ar I vai II grupas invaliditāti un / vai normatīvajos aktos noteiktajā kārtībā atzīti par trūcīgām personām;</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7.2. 50 % apmērā, ja viens no laulības slēdzējiem ir persona ar I vai II grupas invaliditāti un/vai normatīvajos aktos noteiktajā kārtībā atzīts par trūcīgo personu.</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8. Priekules novada Dzimtsarakstu nodaļa svinīgas laulību reģistrācijas ceremonijas piedāvā piektdienās un sestdienās. Par īpašiem gadījumiem svētdienās un svētku dienās lemj dzimtsarakstu nodaļas vadītājs.</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9. Reizi gadā Ģimenes dienā vecākiem, kuru deklarētā dzīvesvieta ir Priekules novads un, kuri nav reģistrējuši laulību, bet ir atzinuši paternitāti kopīgam bērnam ( bērniem), svinīga laulības reģistrācija ir bez maksas.</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10.Maksā par sniegtajiem pakalpojumiem ir iekļauts  Latvijas Republikā noteiktais pievienotās  vērtības nodoklis ( PVN).</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11. Maksas pakalpojumi stājas spēkā ar 2015.gada 1.augustu.</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E90BA7" w:rsidRPr="002E0370" w:rsidRDefault="00E90BA7" w:rsidP="00E90BA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2E0370">
        <w:rPr>
          <w:rFonts w:ascii="Times New Roman" w:eastAsia="Times New Roman" w:hAnsi="Times New Roman" w:cs="Times New Roman"/>
          <w:b/>
          <w:bCs/>
          <w:sz w:val="24"/>
          <w:szCs w:val="24"/>
          <w:lang w:eastAsia="lv-LV"/>
        </w:rPr>
        <w:lastRenderedPageBreak/>
        <w:t>Noteikumi par svinīgu laulību reģistrāciju ārpus Dzimtsarakstu nodaļas telpām Priekules novada Dzimtsarakstu nodaļā</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1.Šie noteikumi reglamentē Priekules novada Dzimtsarakstu nodaļas maksas pakalpojuma - svinīgas laulību ceremonijas organizēšanu ārpus Dzimtsarakstu nodaļas telpas.</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2. Laulību reģistrācija ārpus Dzimtsarakstu nodaļas telpas tiek veikta pēc personu lūguma, rakstiski vienojoties par izbraukuma laulību reģistrāciju Priekules novada administratīvajā teritorijā.</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3. Pakalpojums ietver:</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3.1. laulību reģistrācijas procedūru ar apsveikuma uzrunu dzejā un prozā;</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3.2. muzikālo pavadījumu (sintezators, ieraksts), ja ir t</w:t>
      </w:r>
      <w:r w:rsidR="009D192B" w:rsidRPr="002E0370">
        <w:rPr>
          <w:rFonts w:ascii="Times New Roman" w:eastAsia="Times New Roman" w:hAnsi="Times New Roman" w:cs="Times New Roman"/>
          <w:sz w:val="24"/>
          <w:szCs w:val="24"/>
          <w:lang w:eastAsia="lv-LV"/>
        </w:rPr>
        <w:t>ehniskais aprīkojums, vokālists;</w:t>
      </w:r>
    </w:p>
    <w:p w:rsidR="009D192B" w:rsidRPr="002E0370" w:rsidRDefault="009D192B"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3.3. ceremonijas vadītāja nokļūšanu izvēlētajā vietā Priekules novada teritorijā.</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4. Pakalpojums neietver:</w:t>
      </w:r>
    </w:p>
    <w:p w:rsidR="00E90BA7" w:rsidRPr="002E0370" w:rsidRDefault="009D192B"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4.1</w:t>
      </w:r>
      <w:r w:rsidR="00E90BA7" w:rsidRPr="002E0370">
        <w:rPr>
          <w:rFonts w:ascii="Times New Roman" w:eastAsia="Times New Roman" w:hAnsi="Times New Roman" w:cs="Times New Roman"/>
          <w:sz w:val="24"/>
          <w:szCs w:val="24"/>
          <w:lang w:eastAsia="lv-LV"/>
        </w:rPr>
        <w:t>. maksu par ceremonijas vietas nomu;</w:t>
      </w:r>
    </w:p>
    <w:p w:rsidR="00E90BA7" w:rsidRPr="002E0370" w:rsidRDefault="009D192B"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4.2</w:t>
      </w:r>
      <w:r w:rsidR="00E90BA7" w:rsidRPr="002E0370">
        <w:rPr>
          <w:rFonts w:ascii="Times New Roman" w:eastAsia="Times New Roman" w:hAnsi="Times New Roman" w:cs="Times New Roman"/>
          <w:sz w:val="24"/>
          <w:szCs w:val="24"/>
          <w:lang w:eastAsia="lv-LV"/>
        </w:rPr>
        <w:t>. vietas atbilstošu un drošu iekārtojumu, noformējumu;</w:t>
      </w:r>
    </w:p>
    <w:p w:rsidR="00E90BA7" w:rsidRPr="002E0370" w:rsidRDefault="009D192B"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4.3</w:t>
      </w:r>
      <w:r w:rsidR="00E90BA7" w:rsidRPr="002E0370">
        <w:rPr>
          <w:rFonts w:ascii="Times New Roman" w:eastAsia="Times New Roman" w:hAnsi="Times New Roman" w:cs="Times New Roman"/>
          <w:sz w:val="24"/>
          <w:szCs w:val="24"/>
          <w:lang w:eastAsia="lv-LV"/>
        </w:rPr>
        <w:t>. tehnisko apskaņošanas nodrošinājumu.</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5. Par izvēlētās vietas piemērotību lemj Priekules novada Dzimtsarakstu nodaļas vadītājs.</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6. Ceremonijas datums un laiks, izvēlētās vietas piemērotība, atbilstoši apstākļi un nepieciešamais nodrošinājums jāsaskaņo ar Priekules novada Dzimtsarakstu nodaļas vadītāju, parakstot rakstisku vienošanos par svinīgu laulību reģistrāciju ārpus Dzimtsarakstu nodaļas telpām. Vienošanos no Priekules novada pašvaldības puses paraksta Priekules novada Dzimtsarakstu nodaļas vadītājs, no otras puses - viens no jaunlaulātajiem , viens no jaunlaulāto vecākiem vai cita pilnvarota persona.</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7. Ja, ierodoties noteiktajā laulību reģistrācijas vietā, pirms svinīgās ceremonijas tiek konstatēta neatbilstība atrunātiem apstākļiem un tas var traucēt drošai laulību reģistrācijai, ceremonijas vadītājam ir tiesības atteikt laulību reģistrāciju nepiemērotu apstākļu dēļ, sastādot par to aktu.</w:t>
      </w:r>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370">
        <w:rPr>
          <w:rFonts w:ascii="Times New Roman" w:eastAsia="Times New Roman" w:hAnsi="Times New Roman" w:cs="Times New Roman"/>
          <w:sz w:val="24"/>
          <w:szCs w:val="24"/>
          <w:lang w:eastAsia="lv-LV"/>
        </w:rPr>
        <w:t>8. Vienošanās par laulību reģistrāciju ārpus Dzimtsarakstu nodaļas telpām jānoslēdz vismaz 1 (vienu) mēnesi pirms laulību reģistrācijas.</w:t>
      </w:r>
    </w:p>
    <w:p w:rsidR="00065786" w:rsidRDefault="00065786"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AF6110" w:rsidRDefault="004C24B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AF6110">
        <w:rPr>
          <w:rFonts w:ascii="Times New Roman" w:eastAsia="Times New Roman" w:hAnsi="Times New Roman" w:cs="Times New Roman"/>
          <w:sz w:val="24"/>
          <w:szCs w:val="24"/>
          <w:lang w:eastAsia="lv-LV"/>
        </w:rPr>
        <w:t>ašvaldības domes</w:t>
      </w:r>
      <w:r>
        <w:rPr>
          <w:rFonts w:ascii="Times New Roman" w:eastAsia="Times New Roman" w:hAnsi="Times New Roman" w:cs="Times New Roman"/>
          <w:sz w:val="24"/>
          <w:szCs w:val="24"/>
          <w:lang w:eastAsia="lv-LV"/>
        </w:rPr>
        <w:t xml:space="preserve"> </w:t>
      </w:r>
      <w:r w:rsidR="00AF6110">
        <w:rPr>
          <w:rFonts w:ascii="Times New Roman" w:eastAsia="Times New Roman" w:hAnsi="Times New Roman" w:cs="Times New Roman"/>
          <w:sz w:val="24"/>
          <w:szCs w:val="24"/>
          <w:lang w:eastAsia="lv-LV"/>
        </w:rPr>
        <w:t>priekšsēdētāja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               </w:t>
      </w:r>
      <w:bookmarkStart w:id="0" w:name="_GoBack"/>
      <w:bookmarkEnd w:id="0"/>
      <w:proofErr w:type="spellStart"/>
      <w:r>
        <w:rPr>
          <w:rFonts w:ascii="Times New Roman" w:eastAsia="Times New Roman" w:hAnsi="Times New Roman" w:cs="Times New Roman"/>
          <w:sz w:val="24"/>
          <w:szCs w:val="24"/>
          <w:lang w:eastAsia="lv-LV"/>
        </w:rPr>
        <w:t>V.Jablonska</w:t>
      </w:r>
      <w:proofErr w:type="spellEnd"/>
    </w:p>
    <w:p w:rsidR="00E90BA7" w:rsidRPr="002E0370" w:rsidRDefault="00E90BA7" w:rsidP="00E90BA7">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E90BA7" w:rsidRPr="002E0370" w:rsidRDefault="00E90BA7" w:rsidP="00E90BA7">
      <w:pPr>
        <w:rPr>
          <w:rFonts w:ascii="Times New Roman" w:hAnsi="Times New Roman" w:cs="Times New Roman"/>
          <w:sz w:val="24"/>
          <w:szCs w:val="24"/>
        </w:rPr>
      </w:pPr>
    </w:p>
    <w:p w:rsidR="00350BF1" w:rsidRPr="002E0370" w:rsidRDefault="00350BF1">
      <w:pPr>
        <w:rPr>
          <w:rFonts w:ascii="Times New Roman" w:hAnsi="Times New Roman" w:cs="Times New Roman"/>
          <w:sz w:val="24"/>
          <w:szCs w:val="24"/>
        </w:rPr>
      </w:pPr>
    </w:p>
    <w:sectPr w:rsidR="00350BF1" w:rsidRPr="002E0370" w:rsidSect="000A674E">
      <w:pgSz w:w="11906" w:h="16838"/>
      <w:pgMar w:top="568" w:right="1133"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7"/>
    <w:rsid w:val="00065786"/>
    <w:rsid w:val="000A674E"/>
    <w:rsid w:val="002E0370"/>
    <w:rsid w:val="00350BF1"/>
    <w:rsid w:val="004C24B7"/>
    <w:rsid w:val="005206DA"/>
    <w:rsid w:val="0093297C"/>
    <w:rsid w:val="009D192B"/>
    <w:rsid w:val="00AF6110"/>
    <w:rsid w:val="00B12BF6"/>
    <w:rsid w:val="00E90B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5:chartTrackingRefBased/>
  <w15:docId w15:val="{03D86DB9-2E19-4F6E-BA52-7A426D45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90BA7"/>
    <w:pPr>
      <w:spacing w:line="256" w:lineRule="auto"/>
    </w:pPr>
  </w:style>
  <w:style w:type="paragraph" w:styleId="Virsraksts1">
    <w:name w:val="heading 1"/>
    <w:basedOn w:val="Parasts"/>
    <w:next w:val="Parasts"/>
    <w:link w:val="Virsraksts1Rakstz"/>
    <w:qFormat/>
    <w:rsid w:val="002E0370"/>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5206D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206DA"/>
    <w:rPr>
      <w:rFonts w:ascii="Segoe UI" w:hAnsi="Segoe UI" w:cs="Segoe UI"/>
      <w:sz w:val="18"/>
      <w:szCs w:val="18"/>
    </w:rPr>
  </w:style>
  <w:style w:type="character" w:customStyle="1" w:styleId="Virsraksts1Rakstz">
    <w:name w:val="Virsraksts 1 Rakstz."/>
    <w:basedOn w:val="Noklusjumarindkopasfonts"/>
    <w:link w:val="Virsraksts1"/>
    <w:rsid w:val="002E0370"/>
    <w:rPr>
      <w:rFonts w:ascii="Times New Roman" w:eastAsia="Times New Roman" w:hAnsi="Times New Roman" w:cs="Arial Unicode MS"/>
      <w:b/>
      <w:bCs/>
      <w:sz w:val="32"/>
      <w:szCs w:val="32"/>
      <w:lang w:val="en-AU"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8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3754</Words>
  <Characters>2141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2015-06-25T11:53:00Z</cp:lastPrinted>
  <dcterms:created xsi:type="dcterms:W3CDTF">2015-06-25T11:23:00Z</dcterms:created>
  <dcterms:modified xsi:type="dcterms:W3CDTF">2015-07-01T11:35:00Z</dcterms:modified>
</cp:coreProperties>
</file>