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E1D" w:rsidRPr="00D747C7" w:rsidRDefault="00C51A1F" w:rsidP="00C51A1F">
      <w:pPr>
        <w:pStyle w:val="Virsraksts1"/>
        <w:rPr>
          <w:color w:val="000000"/>
          <w:sz w:val="22"/>
          <w:szCs w:val="22"/>
        </w:rPr>
      </w:pPr>
      <w:r>
        <w:rPr>
          <w:color w:val="000000"/>
          <w:sz w:val="22"/>
          <w:szCs w:val="22"/>
        </w:rPr>
        <w:t>Priekules novada pašvaldība</w:t>
      </w:r>
    </w:p>
    <w:p w:rsidR="001D25B8" w:rsidRPr="00D747C7" w:rsidRDefault="00CA5936" w:rsidP="001D25B8">
      <w:pPr>
        <w:pStyle w:val="Virsraksts1"/>
        <w:rPr>
          <w:color w:val="000000"/>
          <w:sz w:val="22"/>
          <w:szCs w:val="22"/>
        </w:rPr>
      </w:pPr>
      <w:r>
        <w:rPr>
          <w:color w:val="000000"/>
          <w:sz w:val="22"/>
          <w:szCs w:val="22"/>
        </w:rPr>
        <w:t>veic</w:t>
      </w:r>
      <w:r w:rsidR="00FB7C81" w:rsidRPr="00D747C7">
        <w:rPr>
          <w:color w:val="000000"/>
          <w:sz w:val="22"/>
          <w:szCs w:val="22"/>
        </w:rPr>
        <w:t xml:space="preserve"> </w:t>
      </w:r>
      <w:r>
        <w:rPr>
          <w:color w:val="000000"/>
          <w:sz w:val="22"/>
          <w:szCs w:val="22"/>
        </w:rPr>
        <w:t>cenu aptauju</w:t>
      </w:r>
      <w:r w:rsidR="00FB7C81" w:rsidRPr="00D747C7">
        <w:rPr>
          <w:color w:val="000000"/>
          <w:sz w:val="22"/>
          <w:szCs w:val="22"/>
        </w:rPr>
        <w:t xml:space="preserve"> par līguma piešķiršanas tiesībām</w:t>
      </w:r>
    </w:p>
    <w:p w:rsidR="00436E1D" w:rsidRPr="00D747C7" w:rsidRDefault="00A42642" w:rsidP="00C60710">
      <w:pPr>
        <w:pStyle w:val="Virsraksts1"/>
        <w:rPr>
          <w:b/>
          <w:bCs/>
          <w:color w:val="000000"/>
          <w:sz w:val="22"/>
          <w:szCs w:val="22"/>
        </w:rPr>
      </w:pPr>
      <w:r w:rsidRPr="00D747C7">
        <w:rPr>
          <w:b/>
          <w:color w:val="000000"/>
          <w:sz w:val="22"/>
          <w:szCs w:val="22"/>
        </w:rPr>
        <w:t>“</w:t>
      </w:r>
      <w:r w:rsidR="00C51A1F">
        <w:rPr>
          <w:b/>
          <w:color w:val="000000"/>
          <w:sz w:val="22"/>
          <w:szCs w:val="22"/>
        </w:rPr>
        <w:t>I</w:t>
      </w:r>
      <w:r w:rsidR="00E33E8E">
        <w:rPr>
          <w:b/>
          <w:color w:val="000000"/>
          <w:sz w:val="22"/>
          <w:szCs w:val="22"/>
        </w:rPr>
        <w:t>T infrastruktūras nepilnību pārbaude</w:t>
      </w:r>
      <w:r w:rsidR="00F751B3">
        <w:rPr>
          <w:b/>
          <w:color w:val="000000"/>
          <w:sz w:val="22"/>
          <w:szCs w:val="22"/>
        </w:rPr>
        <w:t xml:space="preserve"> Priekules novada pašvaldībā</w:t>
      </w:r>
      <w:r w:rsidR="00C60710" w:rsidRPr="00D747C7">
        <w:rPr>
          <w:b/>
          <w:color w:val="000000"/>
          <w:sz w:val="22"/>
          <w:szCs w:val="22"/>
        </w:rPr>
        <w:t>”</w:t>
      </w:r>
    </w:p>
    <w:p w:rsidR="00436E1D" w:rsidRPr="00D747C7" w:rsidRDefault="00436E1D" w:rsidP="00E40852">
      <w:pPr>
        <w:pStyle w:val="Virsraksts2"/>
        <w:numPr>
          <w:ilvl w:val="0"/>
          <w:numId w:val="1"/>
        </w:numPr>
        <w:tabs>
          <w:tab w:val="clear" w:pos="720"/>
        </w:tabs>
        <w:ind w:left="360"/>
        <w:jc w:val="both"/>
        <w:rPr>
          <w:b/>
          <w:bCs/>
          <w:color w:val="000000"/>
          <w:sz w:val="22"/>
          <w:szCs w:val="22"/>
        </w:rPr>
      </w:pPr>
      <w:r w:rsidRPr="00D747C7">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939"/>
      </w:tblGrid>
      <w:tr w:rsidR="00436E1D" w:rsidRPr="00D747C7"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D747C7" w:rsidRDefault="00436E1D" w:rsidP="00DF60B1">
            <w:pPr>
              <w:jc w:val="center"/>
              <w:rPr>
                <w:b/>
                <w:color w:val="000000"/>
                <w:sz w:val="22"/>
                <w:szCs w:val="22"/>
                <w:lang w:val="lv-LV"/>
              </w:rPr>
            </w:pPr>
            <w:r w:rsidRPr="00D747C7">
              <w:rPr>
                <w:b/>
                <w:color w:val="000000"/>
                <w:sz w:val="22"/>
                <w:szCs w:val="22"/>
                <w:lang w:val="lv-LV"/>
              </w:rPr>
              <w:t>Pasūtītāja nosaukums</w:t>
            </w:r>
          </w:p>
        </w:tc>
        <w:tc>
          <w:tcPr>
            <w:tcW w:w="6939" w:type="dxa"/>
            <w:tcBorders>
              <w:top w:val="single" w:sz="4" w:space="0" w:color="auto"/>
              <w:left w:val="single" w:sz="4" w:space="0" w:color="auto"/>
              <w:bottom w:val="single" w:sz="4" w:space="0" w:color="auto"/>
              <w:right w:val="single" w:sz="4" w:space="0" w:color="auto"/>
            </w:tcBorders>
            <w:vAlign w:val="center"/>
          </w:tcPr>
          <w:p w:rsidR="00436E1D" w:rsidRPr="00C64AF7" w:rsidRDefault="00C64AF7" w:rsidP="00C64AF7">
            <w:pPr>
              <w:pStyle w:val="Style2"/>
            </w:pPr>
            <w:r w:rsidRPr="00C64AF7">
              <w:t>Priekules novada pašvaldība</w:t>
            </w:r>
          </w:p>
        </w:tc>
      </w:tr>
      <w:tr w:rsidR="003A0F08" w:rsidRPr="00D747C7"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D747C7" w:rsidRDefault="00436E1D" w:rsidP="001E7C5A">
            <w:pPr>
              <w:pStyle w:val="Saturs1"/>
              <w:rPr>
                <w:color w:val="000000"/>
              </w:rPr>
            </w:pPr>
            <w:r w:rsidRPr="00D747C7">
              <w:rPr>
                <w:color w:val="000000"/>
              </w:rPr>
              <w:t>Adrese</w:t>
            </w:r>
          </w:p>
        </w:tc>
        <w:tc>
          <w:tcPr>
            <w:tcW w:w="6939" w:type="dxa"/>
            <w:tcBorders>
              <w:top w:val="single" w:sz="4" w:space="0" w:color="auto"/>
              <w:left w:val="single" w:sz="4" w:space="0" w:color="auto"/>
              <w:bottom w:val="single" w:sz="4" w:space="0" w:color="auto"/>
              <w:right w:val="single" w:sz="4" w:space="0" w:color="auto"/>
            </w:tcBorders>
            <w:vAlign w:val="center"/>
          </w:tcPr>
          <w:p w:rsidR="00436E1D" w:rsidRPr="00D747C7" w:rsidRDefault="00C64AF7" w:rsidP="00DF60B1">
            <w:pPr>
              <w:rPr>
                <w:b/>
                <w:color w:val="000000"/>
                <w:sz w:val="22"/>
                <w:szCs w:val="22"/>
                <w:lang w:val="lv-LV"/>
              </w:rPr>
            </w:pPr>
            <w:r>
              <w:rPr>
                <w:b/>
                <w:color w:val="000000"/>
                <w:sz w:val="22"/>
                <w:szCs w:val="22"/>
                <w:lang w:val="lv-LV"/>
              </w:rPr>
              <w:t>Saules iela 1, Priekule, Priekules novads, LV-3434</w:t>
            </w:r>
          </w:p>
        </w:tc>
      </w:tr>
      <w:tr w:rsidR="003A0F08" w:rsidRPr="00D747C7"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D747C7" w:rsidRDefault="00FB7C81" w:rsidP="001E7C5A">
            <w:pPr>
              <w:pStyle w:val="Saturs1"/>
              <w:rPr>
                <w:color w:val="000000"/>
              </w:rPr>
            </w:pPr>
            <w:r w:rsidRPr="00D747C7">
              <w:rPr>
                <w:color w:val="000000"/>
              </w:rPr>
              <w:t>Reģ.n</w:t>
            </w:r>
            <w:r w:rsidR="00436E1D" w:rsidRPr="00D747C7">
              <w:rPr>
                <w:color w:val="000000"/>
              </w:rPr>
              <w:t>r.</w:t>
            </w:r>
          </w:p>
        </w:tc>
        <w:tc>
          <w:tcPr>
            <w:tcW w:w="6939" w:type="dxa"/>
            <w:tcBorders>
              <w:top w:val="single" w:sz="4" w:space="0" w:color="auto"/>
              <w:left w:val="single" w:sz="4" w:space="0" w:color="auto"/>
              <w:bottom w:val="single" w:sz="4" w:space="0" w:color="auto"/>
              <w:right w:val="single" w:sz="4" w:space="0" w:color="auto"/>
            </w:tcBorders>
            <w:vAlign w:val="center"/>
          </w:tcPr>
          <w:p w:rsidR="00436E1D" w:rsidRPr="00D747C7" w:rsidRDefault="00320A2B" w:rsidP="00DF60B1">
            <w:pPr>
              <w:rPr>
                <w:b/>
                <w:color w:val="000000"/>
                <w:sz w:val="22"/>
                <w:szCs w:val="22"/>
                <w:lang w:val="lv-LV"/>
              </w:rPr>
            </w:pPr>
            <w:r>
              <w:rPr>
                <w:b/>
                <w:color w:val="000000"/>
                <w:sz w:val="22"/>
                <w:szCs w:val="22"/>
                <w:lang w:val="lv-LV"/>
              </w:rPr>
              <w:t>90000031601</w:t>
            </w:r>
          </w:p>
        </w:tc>
      </w:tr>
      <w:tr w:rsidR="003A0F08" w:rsidRPr="00D747C7" w:rsidTr="00E76C23">
        <w:tc>
          <w:tcPr>
            <w:tcW w:w="2700" w:type="dxa"/>
            <w:tcBorders>
              <w:top w:val="single" w:sz="4" w:space="0" w:color="auto"/>
              <w:left w:val="single" w:sz="4" w:space="0" w:color="auto"/>
              <w:bottom w:val="single" w:sz="4" w:space="0" w:color="auto"/>
              <w:right w:val="single" w:sz="4" w:space="0" w:color="auto"/>
            </w:tcBorders>
            <w:vAlign w:val="center"/>
          </w:tcPr>
          <w:p w:rsidR="00436E1D" w:rsidRPr="00D747C7" w:rsidRDefault="00436E1D" w:rsidP="00E0469C">
            <w:pPr>
              <w:pStyle w:val="Saturs1"/>
              <w:rPr>
                <w:color w:val="000000"/>
              </w:rPr>
            </w:pPr>
            <w:r w:rsidRPr="00D747C7">
              <w:rPr>
                <w:color w:val="000000"/>
              </w:rPr>
              <w:t xml:space="preserve">Kontaktpersona </w:t>
            </w:r>
          </w:p>
        </w:tc>
        <w:tc>
          <w:tcPr>
            <w:tcW w:w="6939" w:type="dxa"/>
            <w:tcBorders>
              <w:top w:val="single" w:sz="4" w:space="0" w:color="auto"/>
              <w:left w:val="single" w:sz="4" w:space="0" w:color="auto"/>
              <w:bottom w:val="single" w:sz="4" w:space="0" w:color="auto"/>
              <w:right w:val="single" w:sz="4" w:space="0" w:color="auto"/>
            </w:tcBorders>
          </w:tcPr>
          <w:p w:rsidR="00436E1D" w:rsidRPr="00D747C7" w:rsidRDefault="006B3F5B" w:rsidP="00574BA0">
            <w:pPr>
              <w:rPr>
                <w:color w:val="000000"/>
                <w:sz w:val="22"/>
                <w:szCs w:val="22"/>
                <w:lang w:val="lv-LV"/>
              </w:rPr>
            </w:pPr>
            <w:r>
              <w:rPr>
                <w:color w:val="000000"/>
                <w:sz w:val="22"/>
                <w:szCs w:val="22"/>
                <w:lang w:val="lv-LV"/>
              </w:rPr>
              <w:t xml:space="preserve">Izpilddirektora </w:t>
            </w:r>
            <w:proofErr w:type="spellStart"/>
            <w:r>
              <w:rPr>
                <w:color w:val="000000"/>
                <w:sz w:val="22"/>
                <w:szCs w:val="22"/>
                <w:lang w:val="lv-LV"/>
              </w:rPr>
              <w:t>p.i</w:t>
            </w:r>
            <w:proofErr w:type="spellEnd"/>
            <w:r>
              <w:rPr>
                <w:color w:val="000000"/>
                <w:sz w:val="22"/>
                <w:szCs w:val="22"/>
                <w:lang w:val="lv-LV"/>
              </w:rPr>
              <w:t>. A. Mickus 63497910</w:t>
            </w:r>
          </w:p>
        </w:tc>
      </w:tr>
    </w:tbl>
    <w:p w:rsidR="00436E1D" w:rsidRPr="00D747C7" w:rsidRDefault="00436E1D" w:rsidP="00436E1D">
      <w:pPr>
        <w:jc w:val="both"/>
        <w:rPr>
          <w:color w:val="000000"/>
          <w:sz w:val="22"/>
          <w:szCs w:val="22"/>
          <w:lang w:val="lv-LV"/>
        </w:rPr>
      </w:pPr>
    </w:p>
    <w:p w:rsidR="00F50721" w:rsidRDefault="002C67DE" w:rsidP="00482CB1">
      <w:pPr>
        <w:pStyle w:val="Sarakstarindkopa"/>
        <w:numPr>
          <w:ilvl w:val="0"/>
          <w:numId w:val="11"/>
        </w:numPr>
        <w:spacing w:line="300" w:lineRule="auto"/>
        <w:jc w:val="both"/>
        <w:rPr>
          <w:b/>
          <w:bCs/>
          <w:color w:val="000000"/>
          <w:sz w:val="22"/>
          <w:szCs w:val="22"/>
        </w:rPr>
      </w:pPr>
      <w:r>
        <w:rPr>
          <w:b/>
          <w:bCs/>
          <w:color w:val="000000"/>
          <w:sz w:val="22"/>
          <w:szCs w:val="22"/>
        </w:rPr>
        <w:t>C</w:t>
      </w:r>
      <w:r w:rsidR="00E33E8E">
        <w:rPr>
          <w:b/>
          <w:bCs/>
          <w:color w:val="000000"/>
          <w:sz w:val="22"/>
          <w:szCs w:val="22"/>
        </w:rPr>
        <w:t xml:space="preserve">enu aptauja iesniedzama līdz </w:t>
      </w:r>
      <w:r w:rsidR="00C41624">
        <w:rPr>
          <w:bCs/>
          <w:color w:val="000000" w:themeColor="text1"/>
          <w:sz w:val="22"/>
          <w:szCs w:val="22"/>
        </w:rPr>
        <w:t>21</w:t>
      </w:r>
      <w:r w:rsidR="004B6D5A" w:rsidRPr="008445FE">
        <w:rPr>
          <w:bCs/>
          <w:color w:val="000000" w:themeColor="text1"/>
          <w:sz w:val="22"/>
          <w:szCs w:val="22"/>
        </w:rPr>
        <w:t>.0</w:t>
      </w:r>
      <w:r w:rsidR="00C41624">
        <w:rPr>
          <w:bCs/>
          <w:color w:val="000000" w:themeColor="text1"/>
          <w:sz w:val="22"/>
          <w:szCs w:val="22"/>
        </w:rPr>
        <w:t>2</w:t>
      </w:r>
      <w:r w:rsidR="004B6D5A" w:rsidRPr="008445FE">
        <w:rPr>
          <w:bCs/>
          <w:color w:val="000000" w:themeColor="text1"/>
          <w:sz w:val="22"/>
          <w:szCs w:val="22"/>
        </w:rPr>
        <w:t>.2018 plkst. 1</w:t>
      </w:r>
      <w:r w:rsidR="00C41624">
        <w:rPr>
          <w:bCs/>
          <w:color w:val="000000" w:themeColor="text1"/>
          <w:sz w:val="22"/>
          <w:szCs w:val="22"/>
        </w:rPr>
        <w:t>7</w:t>
      </w:r>
      <w:r w:rsidR="004B6D5A" w:rsidRPr="008445FE">
        <w:rPr>
          <w:bCs/>
          <w:color w:val="000000" w:themeColor="text1"/>
          <w:sz w:val="22"/>
          <w:szCs w:val="22"/>
        </w:rPr>
        <w:t>.00</w:t>
      </w:r>
      <w:r w:rsidR="00E33E8E" w:rsidRPr="008445FE">
        <w:rPr>
          <w:bCs/>
          <w:color w:val="000000" w:themeColor="text1"/>
          <w:sz w:val="22"/>
          <w:szCs w:val="22"/>
        </w:rPr>
        <w:t>.</w:t>
      </w:r>
      <w:r w:rsidR="004B6D5A" w:rsidRPr="008445FE">
        <w:rPr>
          <w:b/>
          <w:bCs/>
          <w:color w:val="000000" w:themeColor="text1"/>
          <w:sz w:val="22"/>
          <w:szCs w:val="22"/>
        </w:rPr>
        <w:t xml:space="preserve"> </w:t>
      </w:r>
      <w:r w:rsidR="00E33E8E" w:rsidRPr="008445FE">
        <w:rPr>
          <w:b/>
          <w:bCs/>
          <w:color w:val="000000" w:themeColor="text1"/>
          <w:sz w:val="22"/>
          <w:szCs w:val="22"/>
        </w:rPr>
        <w:t xml:space="preserve"> </w:t>
      </w:r>
      <w:r w:rsidR="004B6D5A">
        <w:rPr>
          <w:b/>
          <w:bCs/>
          <w:color w:val="000000"/>
          <w:sz w:val="22"/>
          <w:szCs w:val="22"/>
        </w:rPr>
        <w:t>Finanšu piedāvājumu ieskanētu un parakstītu</w:t>
      </w:r>
      <w:r w:rsidR="00407F1E">
        <w:rPr>
          <w:b/>
          <w:bCs/>
          <w:color w:val="000000"/>
          <w:sz w:val="22"/>
          <w:szCs w:val="22"/>
        </w:rPr>
        <w:t xml:space="preserve"> iesūtīt </w:t>
      </w:r>
      <w:r w:rsidR="00E33E8E">
        <w:rPr>
          <w:b/>
          <w:bCs/>
          <w:color w:val="000000"/>
          <w:sz w:val="22"/>
          <w:szCs w:val="22"/>
        </w:rPr>
        <w:t xml:space="preserve"> uz e</w:t>
      </w:r>
      <w:r w:rsidR="00407F1E">
        <w:rPr>
          <w:b/>
          <w:bCs/>
          <w:color w:val="000000"/>
          <w:sz w:val="22"/>
          <w:szCs w:val="22"/>
        </w:rPr>
        <w:t xml:space="preserve"> - </w:t>
      </w:r>
      <w:r w:rsidR="00E33E8E">
        <w:rPr>
          <w:b/>
          <w:bCs/>
          <w:color w:val="000000"/>
          <w:sz w:val="22"/>
          <w:szCs w:val="22"/>
        </w:rPr>
        <w:t xml:space="preserve">pasta adresi </w:t>
      </w:r>
      <w:hyperlink r:id="rId8" w:history="1">
        <w:r w:rsidR="004B6D5A" w:rsidRPr="00AB491C">
          <w:rPr>
            <w:rStyle w:val="Hipersaite"/>
            <w:b/>
            <w:bCs/>
            <w:sz w:val="22"/>
            <w:szCs w:val="22"/>
          </w:rPr>
          <w:t>dome@priekulesnovads.lv</w:t>
        </w:r>
      </w:hyperlink>
      <w:r w:rsidR="00E33E8E">
        <w:rPr>
          <w:b/>
          <w:bCs/>
          <w:color w:val="000000"/>
          <w:sz w:val="22"/>
          <w:szCs w:val="22"/>
        </w:rPr>
        <w:t>;</w:t>
      </w:r>
    </w:p>
    <w:p w:rsidR="00E33E8E" w:rsidRPr="00417AF9" w:rsidRDefault="004B6D5A" w:rsidP="00482CB1">
      <w:pPr>
        <w:pStyle w:val="Sarakstarindkopa"/>
        <w:numPr>
          <w:ilvl w:val="0"/>
          <w:numId w:val="11"/>
        </w:numPr>
        <w:spacing w:line="300" w:lineRule="auto"/>
        <w:jc w:val="both"/>
        <w:rPr>
          <w:b/>
          <w:bCs/>
          <w:color w:val="000000"/>
          <w:sz w:val="22"/>
          <w:szCs w:val="22"/>
        </w:rPr>
      </w:pPr>
      <w:r>
        <w:rPr>
          <w:b/>
          <w:bCs/>
          <w:color w:val="000000"/>
          <w:sz w:val="22"/>
          <w:szCs w:val="22"/>
        </w:rPr>
        <w:t>Piedāvājums ir spēkā 9</w:t>
      </w:r>
      <w:r w:rsidR="00E33E8E">
        <w:rPr>
          <w:b/>
          <w:bCs/>
          <w:color w:val="000000"/>
          <w:sz w:val="22"/>
          <w:szCs w:val="22"/>
        </w:rPr>
        <w:t>0 dienas no iesūtīšanas brīža;</w:t>
      </w:r>
    </w:p>
    <w:p w:rsidR="00FB7C81" w:rsidRPr="00D747C7" w:rsidRDefault="00436E1D" w:rsidP="00450C52">
      <w:pPr>
        <w:pStyle w:val="Sarakstarindkopa"/>
        <w:numPr>
          <w:ilvl w:val="0"/>
          <w:numId w:val="11"/>
        </w:numPr>
        <w:spacing w:line="300" w:lineRule="auto"/>
        <w:jc w:val="both"/>
        <w:rPr>
          <w:b/>
          <w:color w:val="000000"/>
          <w:sz w:val="22"/>
          <w:szCs w:val="22"/>
        </w:rPr>
      </w:pPr>
      <w:bookmarkStart w:id="0" w:name="_Toc134418278"/>
      <w:bookmarkStart w:id="1" w:name="_Toc134628683"/>
      <w:bookmarkStart w:id="2" w:name="_Toc337468672"/>
      <w:bookmarkStart w:id="3" w:name="_Toc341872544"/>
      <w:r w:rsidRPr="00D747C7">
        <w:rPr>
          <w:b/>
          <w:bCs/>
          <w:color w:val="000000"/>
          <w:sz w:val="22"/>
          <w:szCs w:val="22"/>
        </w:rPr>
        <w:t>Lī</w:t>
      </w:r>
      <w:r w:rsidR="00726A51" w:rsidRPr="00D747C7">
        <w:rPr>
          <w:b/>
          <w:bCs/>
          <w:color w:val="000000"/>
          <w:sz w:val="22"/>
          <w:szCs w:val="22"/>
        </w:rPr>
        <w:t>guma izpildes termiņš</w:t>
      </w:r>
      <w:bookmarkEnd w:id="0"/>
      <w:bookmarkEnd w:id="1"/>
      <w:bookmarkEnd w:id="2"/>
      <w:bookmarkEnd w:id="3"/>
      <w:r w:rsidR="000F7E9C" w:rsidRPr="00D747C7">
        <w:rPr>
          <w:b/>
          <w:bCs/>
          <w:color w:val="000000"/>
          <w:sz w:val="22"/>
          <w:szCs w:val="22"/>
        </w:rPr>
        <w:t xml:space="preserve">: </w:t>
      </w:r>
      <w:r w:rsidR="002C67DE">
        <w:rPr>
          <w:b/>
          <w:bCs/>
          <w:color w:val="000000"/>
          <w:sz w:val="22"/>
          <w:szCs w:val="22"/>
        </w:rPr>
        <w:t>trīs mēneši pēc līguma noslēgšanas datuma</w:t>
      </w:r>
      <w:r w:rsidR="004B6D5A">
        <w:rPr>
          <w:b/>
          <w:bCs/>
          <w:color w:val="000000"/>
          <w:sz w:val="22"/>
          <w:szCs w:val="22"/>
        </w:rPr>
        <w:t>.</w:t>
      </w:r>
    </w:p>
    <w:p w:rsidR="001B064C" w:rsidRPr="00D747C7" w:rsidRDefault="00FB7C81" w:rsidP="00450C52">
      <w:pPr>
        <w:pStyle w:val="Sarakstarindkopa"/>
        <w:numPr>
          <w:ilvl w:val="0"/>
          <w:numId w:val="11"/>
        </w:numPr>
        <w:spacing w:line="300" w:lineRule="auto"/>
        <w:jc w:val="both"/>
        <w:rPr>
          <w:b/>
          <w:color w:val="000000"/>
          <w:sz w:val="22"/>
          <w:szCs w:val="22"/>
        </w:rPr>
      </w:pPr>
      <w:r w:rsidRPr="00D747C7">
        <w:rPr>
          <w:b/>
          <w:color w:val="000000"/>
          <w:sz w:val="22"/>
          <w:szCs w:val="22"/>
        </w:rPr>
        <w:t>Nosacīju</w:t>
      </w:r>
      <w:r w:rsidR="00854A82" w:rsidRPr="00D747C7">
        <w:rPr>
          <w:b/>
          <w:color w:val="000000"/>
          <w:sz w:val="22"/>
          <w:szCs w:val="22"/>
        </w:rPr>
        <w:t xml:space="preserve">mi pretendenta dalībai </w:t>
      </w:r>
      <w:r w:rsidR="007F55F5">
        <w:rPr>
          <w:b/>
          <w:color w:val="000000"/>
          <w:sz w:val="22"/>
          <w:szCs w:val="22"/>
        </w:rPr>
        <w:t>cenu aptauj</w:t>
      </w:r>
      <w:r w:rsidR="00221AC8">
        <w:rPr>
          <w:b/>
          <w:color w:val="000000"/>
          <w:sz w:val="22"/>
          <w:szCs w:val="22"/>
        </w:rPr>
        <w:t>ā:</w:t>
      </w:r>
      <w:r w:rsidR="00F33ECF" w:rsidRPr="00D747C7">
        <w:rPr>
          <w:b/>
          <w:color w:val="000000"/>
          <w:sz w:val="22"/>
          <w:szCs w:val="22"/>
        </w:rPr>
        <w:t xml:space="preserve"> </w:t>
      </w:r>
    </w:p>
    <w:p w:rsidR="00FC1314" w:rsidRPr="00D747C7" w:rsidRDefault="00FB7C81" w:rsidP="00565EAA">
      <w:pPr>
        <w:pStyle w:val="Style1"/>
      </w:pPr>
      <w:r w:rsidRPr="00D747C7">
        <w:t>Pretendents ir reģistrēts Latvij</w:t>
      </w:r>
      <w:r w:rsidR="001E7C5A" w:rsidRPr="00D747C7">
        <w:t xml:space="preserve">as Republikas Uzņēmumu reģistrā </w:t>
      </w:r>
      <w:r w:rsidR="0025249B" w:rsidRPr="00D747C7">
        <w:t xml:space="preserve">un </w:t>
      </w:r>
      <w:r w:rsidR="00B40C24" w:rsidRPr="00D747C7">
        <w:t>ir tiesīgs sniegt Pasūtītājam nepieciešamo pakalpojumu Latvijas Republikā.</w:t>
      </w:r>
    </w:p>
    <w:p w:rsidR="00CA21CD" w:rsidRPr="00D747C7" w:rsidRDefault="00CA21CD" w:rsidP="00CA21CD">
      <w:pPr>
        <w:pStyle w:val="Style1"/>
      </w:pPr>
      <w:r w:rsidRPr="00D747C7">
        <w:t>Pretendentam ir pieredze tehniskajā specifikācijā minētā pakalpojuma sniegšanā.</w:t>
      </w:r>
    </w:p>
    <w:p w:rsidR="00002246" w:rsidRPr="00D747C7" w:rsidRDefault="00002246" w:rsidP="00450C52">
      <w:pPr>
        <w:pStyle w:val="Sarakstarindkopa"/>
        <w:numPr>
          <w:ilvl w:val="0"/>
          <w:numId w:val="11"/>
        </w:numPr>
        <w:spacing w:line="300" w:lineRule="auto"/>
        <w:jc w:val="both"/>
        <w:rPr>
          <w:b/>
          <w:color w:val="000000"/>
          <w:sz w:val="22"/>
          <w:szCs w:val="22"/>
        </w:rPr>
      </w:pPr>
      <w:bookmarkStart w:id="4" w:name="_Toc114559674"/>
      <w:bookmarkStart w:id="5" w:name="_Toc134628697"/>
      <w:bookmarkStart w:id="6" w:name="_Toc241495780"/>
      <w:r w:rsidRPr="00D747C7">
        <w:rPr>
          <w:b/>
          <w:color w:val="000000"/>
          <w:sz w:val="22"/>
          <w:szCs w:val="22"/>
        </w:rPr>
        <w:t xml:space="preserve">Pasūtītājs </w:t>
      </w:r>
      <w:r w:rsidR="00D40162" w:rsidRPr="00D747C7">
        <w:rPr>
          <w:b/>
          <w:color w:val="000000"/>
          <w:sz w:val="22"/>
          <w:szCs w:val="22"/>
        </w:rPr>
        <w:t>izslēdz</w:t>
      </w:r>
      <w:r w:rsidRPr="00D747C7">
        <w:rPr>
          <w:b/>
          <w:color w:val="000000"/>
          <w:sz w:val="22"/>
          <w:szCs w:val="22"/>
        </w:rPr>
        <w:t xml:space="preserve"> pretendentu no dalības </w:t>
      </w:r>
      <w:r w:rsidR="00706E0E">
        <w:rPr>
          <w:b/>
          <w:color w:val="000000"/>
          <w:sz w:val="22"/>
          <w:szCs w:val="22"/>
        </w:rPr>
        <w:t>cenu aptauj</w:t>
      </w:r>
      <w:r w:rsidR="00221AC8">
        <w:rPr>
          <w:b/>
          <w:color w:val="000000"/>
          <w:sz w:val="22"/>
          <w:szCs w:val="22"/>
        </w:rPr>
        <w:t>ā</w:t>
      </w:r>
      <w:r w:rsidR="00221AC8" w:rsidRPr="00D747C7">
        <w:rPr>
          <w:b/>
          <w:color w:val="000000"/>
          <w:sz w:val="22"/>
          <w:szCs w:val="22"/>
        </w:rPr>
        <w:t xml:space="preserve"> </w:t>
      </w:r>
      <w:r w:rsidRPr="00D747C7">
        <w:rPr>
          <w:b/>
          <w:color w:val="000000"/>
          <w:sz w:val="22"/>
          <w:szCs w:val="22"/>
        </w:rPr>
        <w:t>jebkurā no šādiem gadījumiem:</w:t>
      </w:r>
    </w:p>
    <w:p w:rsidR="00002246" w:rsidRPr="00D747C7" w:rsidRDefault="00002246" w:rsidP="00450C52">
      <w:pPr>
        <w:pStyle w:val="Sarakstarindkopa"/>
        <w:numPr>
          <w:ilvl w:val="1"/>
          <w:numId w:val="11"/>
        </w:numPr>
        <w:tabs>
          <w:tab w:val="left" w:pos="1429"/>
        </w:tabs>
        <w:spacing w:line="300" w:lineRule="auto"/>
        <w:jc w:val="both"/>
        <w:rPr>
          <w:color w:val="000000"/>
          <w:sz w:val="22"/>
          <w:szCs w:val="22"/>
        </w:rPr>
      </w:pPr>
      <w:r w:rsidRPr="00D747C7">
        <w:rPr>
          <w:color w:val="000000"/>
          <w:sz w:val="22"/>
          <w:szCs w:val="22"/>
        </w:rPr>
        <w:t>pasludināts pretendenta maksātnespējas process, apturēta vai pārtraukta tā saimnieciskā darbība, uzsākta tiesvedība par tā bankrotu vai tas tiek likvidēts;</w:t>
      </w:r>
    </w:p>
    <w:p w:rsidR="00002246" w:rsidRPr="00D747C7" w:rsidRDefault="00081027" w:rsidP="00450C52">
      <w:pPr>
        <w:pStyle w:val="Sarakstarindkopa"/>
        <w:numPr>
          <w:ilvl w:val="1"/>
          <w:numId w:val="11"/>
        </w:numPr>
        <w:tabs>
          <w:tab w:val="left" w:pos="1429"/>
        </w:tabs>
        <w:spacing w:line="300" w:lineRule="auto"/>
        <w:jc w:val="both"/>
        <w:rPr>
          <w:color w:val="000000"/>
          <w:sz w:val="22"/>
          <w:szCs w:val="22"/>
        </w:rPr>
      </w:pPr>
      <w:r>
        <w:rPr>
          <w:color w:val="000000"/>
          <w:sz w:val="22"/>
          <w:szCs w:val="22"/>
        </w:rPr>
        <w:t>pretendents</w:t>
      </w:r>
      <w:r w:rsidR="00002246" w:rsidRPr="00D747C7">
        <w:rPr>
          <w:color w:val="000000"/>
          <w:sz w:val="22"/>
          <w:szCs w:val="22"/>
        </w:rPr>
        <w:t xml:space="preserve"> </w:t>
      </w:r>
      <w:bookmarkStart w:id="7" w:name="_GoBack"/>
      <w:bookmarkEnd w:id="7"/>
      <w:r w:rsidR="00002246" w:rsidRPr="00D747C7">
        <w:rPr>
          <w:color w:val="000000"/>
          <w:sz w:val="22"/>
          <w:szCs w:val="22"/>
        </w:rPr>
        <w:t>ir sniedzis nepatiesu informāciju vai vispār nav sniedzis pieprasīto informāciju;</w:t>
      </w:r>
    </w:p>
    <w:p w:rsidR="00002246" w:rsidRPr="00D747C7" w:rsidRDefault="00081027" w:rsidP="00081027">
      <w:pPr>
        <w:pStyle w:val="Style1"/>
      </w:pPr>
      <w:r w:rsidRPr="00081027">
        <w:rPr>
          <w:bCs w:val="0"/>
          <w:color w:val="000000"/>
          <w:lang w:eastAsia="ar-SA"/>
        </w:rPr>
        <w:t xml:space="preserve">pretendents </w:t>
      </w:r>
      <w:r w:rsidR="00002246" w:rsidRPr="00D747C7">
        <w:t xml:space="preserve">nav iesniedzis </w:t>
      </w:r>
      <w:r w:rsidR="00FC1314" w:rsidRPr="00D747C7">
        <w:t>šī ziņojuma</w:t>
      </w:r>
      <w:r w:rsidR="00002246" w:rsidRPr="00D747C7">
        <w:t xml:space="preserve"> </w:t>
      </w:r>
      <w:r w:rsidR="007077E5" w:rsidRPr="00D747C7">
        <w:t>7</w:t>
      </w:r>
      <w:r w:rsidR="00002246" w:rsidRPr="00D747C7">
        <w:t>.punktā pieprasītos dokumentus</w:t>
      </w:r>
      <w:r w:rsidR="00A40508" w:rsidRPr="00D747C7">
        <w:t>;</w:t>
      </w:r>
    </w:p>
    <w:p w:rsidR="0025249B" w:rsidRPr="00D747C7" w:rsidRDefault="0025249B" w:rsidP="00450C52">
      <w:pPr>
        <w:pStyle w:val="Sarakstarindkopa"/>
        <w:numPr>
          <w:ilvl w:val="1"/>
          <w:numId w:val="11"/>
        </w:numPr>
        <w:tabs>
          <w:tab w:val="left" w:pos="1429"/>
        </w:tabs>
        <w:spacing w:line="300" w:lineRule="auto"/>
        <w:jc w:val="both"/>
        <w:rPr>
          <w:color w:val="000000"/>
          <w:sz w:val="22"/>
          <w:szCs w:val="22"/>
        </w:rPr>
      </w:pPr>
      <w:r w:rsidRPr="00D747C7">
        <w:rPr>
          <w:color w:val="000000"/>
          <w:sz w:val="22"/>
          <w:szCs w:val="22"/>
        </w:rPr>
        <w:t>pretendenta piedāvājums neatbilst</w:t>
      </w:r>
      <w:r w:rsidR="00B9041E" w:rsidRPr="00D747C7">
        <w:rPr>
          <w:color w:val="000000"/>
          <w:sz w:val="22"/>
          <w:szCs w:val="22"/>
        </w:rPr>
        <w:t xml:space="preserve"> tehniskās specifikācijas</w:t>
      </w:r>
      <w:r w:rsidR="0015003D" w:rsidRPr="00D747C7">
        <w:rPr>
          <w:color w:val="000000"/>
          <w:sz w:val="22"/>
          <w:szCs w:val="22"/>
        </w:rPr>
        <w:t xml:space="preserve"> </w:t>
      </w:r>
      <w:r w:rsidR="00B9041E" w:rsidRPr="00D747C7">
        <w:rPr>
          <w:color w:val="000000"/>
          <w:sz w:val="22"/>
          <w:szCs w:val="22"/>
        </w:rPr>
        <w:t>un</w:t>
      </w:r>
      <w:r w:rsidRPr="00D747C7">
        <w:rPr>
          <w:color w:val="000000"/>
          <w:sz w:val="22"/>
          <w:szCs w:val="22"/>
        </w:rPr>
        <w:t xml:space="preserve"> šī ziņojumā minētajam prasībām;</w:t>
      </w:r>
    </w:p>
    <w:p w:rsidR="00002246" w:rsidRPr="00D747C7" w:rsidRDefault="00002246" w:rsidP="00450C52">
      <w:pPr>
        <w:pStyle w:val="Sarakstarindkopa"/>
        <w:numPr>
          <w:ilvl w:val="0"/>
          <w:numId w:val="11"/>
        </w:numPr>
        <w:spacing w:line="300" w:lineRule="auto"/>
        <w:jc w:val="both"/>
        <w:rPr>
          <w:b/>
          <w:color w:val="000000"/>
          <w:sz w:val="22"/>
          <w:szCs w:val="22"/>
        </w:rPr>
      </w:pPr>
      <w:r w:rsidRPr="00D747C7">
        <w:rPr>
          <w:b/>
          <w:color w:val="000000"/>
          <w:sz w:val="22"/>
          <w:szCs w:val="22"/>
        </w:rPr>
        <w:t>Pretendentu iesnied</w:t>
      </w:r>
      <w:r w:rsidR="00D40162" w:rsidRPr="00D747C7">
        <w:rPr>
          <w:b/>
          <w:color w:val="000000"/>
          <w:sz w:val="22"/>
          <w:szCs w:val="22"/>
        </w:rPr>
        <w:t xml:space="preserve">zamie dokumenti dalībai </w:t>
      </w:r>
      <w:r w:rsidR="007826E3">
        <w:rPr>
          <w:b/>
          <w:color w:val="000000"/>
          <w:sz w:val="22"/>
          <w:szCs w:val="22"/>
        </w:rPr>
        <w:t>cenu aptaujā</w:t>
      </w:r>
      <w:r w:rsidR="00D40162" w:rsidRPr="00D747C7">
        <w:rPr>
          <w:b/>
          <w:color w:val="000000"/>
          <w:sz w:val="22"/>
          <w:szCs w:val="22"/>
        </w:rPr>
        <w:t>:</w:t>
      </w:r>
    </w:p>
    <w:p w:rsidR="00E87D36" w:rsidRDefault="00002246" w:rsidP="00565EAA">
      <w:pPr>
        <w:pStyle w:val="Style1"/>
      </w:pPr>
      <w:r w:rsidRPr="00D747C7">
        <w:t xml:space="preserve">Pretendenta </w:t>
      </w:r>
      <w:r w:rsidRPr="00D747C7">
        <w:rPr>
          <w:b/>
        </w:rPr>
        <w:t xml:space="preserve">pieteikums </w:t>
      </w:r>
      <w:r w:rsidR="00565EAA" w:rsidRPr="00D747C7">
        <w:rPr>
          <w:b/>
        </w:rPr>
        <w:t>un finanšu piedāvājums</w:t>
      </w:r>
      <w:r w:rsidR="00565EAA" w:rsidRPr="00D747C7">
        <w:t xml:space="preserve"> </w:t>
      </w:r>
      <w:r w:rsidRPr="00D747C7">
        <w:t xml:space="preserve">dalībai </w:t>
      </w:r>
      <w:r w:rsidR="007F55F5">
        <w:t>cenu aptauj</w:t>
      </w:r>
      <w:r w:rsidR="00744DFB">
        <w:t>ā</w:t>
      </w:r>
      <w:r w:rsidRPr="00D747C7">
        <w:t xml:space="preserve">, kas sagatavots atbilstoši </w:t>
      </w:r>
      <w:r w:rsidR="00BB6BE0" w:rsidRPr="00D747C7">
        <w:t>1.</w:t>
      </w:r>
      <w:r w:rsidRPr="00D747C7">
        <w:t xml:space="preserve">pielikumā </w:t>
      </w:r>
      <w:r w:rsidR="00FC1314" w:rsidRPr="00D747C7">
        <w:t xml:space="preserve"> </w:t>
      </w:r>
      <w:r w:rsidRPr="00D747C7">
        <w:t>norādītajai formai (</w:t>
      </w:r>
      <w:r w:rsidR="00E33E8E">
        <w:t>kopija</w:t>
      </w:r>
      <w:r w:rsidR="00B40C24" w:rsidRPr="00D747C7">
        <w:t xml:space="preserve">), kurām pievieno pilnvaras </w:t>
      </w:r>
      <w:r w:rsidR="00E33E8E">
        <w:t>kopiju</w:t>
      </w:r>
      <w:r w:rsidR="00B40C24" w:rsidRPr="00D747C7">
        <w:t xml:space="preserve"> – ja pieteikumu paraksta pilnvarota persona.</w:t>
      </w:r>
    </w:p>
    <w:p w:rsidR="002E6F87" w:rsidRPr="00D747C7" w:rsidRDefault="002E6F87" w:rsidP="00565EAA">
      <w:pPr>
        <w:pStyle w:val="Style1"/>
      </w:pPr>
      <w:r>
        <w:t>Pretendenta personāla sarakstu,</w:t>
      </w:r>
      <w:r w:rsidR="00221AC8">
        <w:t xml:space="preserve"> kurš tiks iesaistīt</w:t>
      </w:r>
      <w:r w:rsidR="00081027">
        <w:t>s</w:t>
      </w:r>
      <w:r w:rsidR="00221AC8">
        <w:t xml:space="preserve"> līguma izpildē,</w:t>
      </w:r>
      <w:r>
        <w:t xml:space="preserve"> pievienojot izglītību </w:t>
      </w:r>
      <w:r w:rsidR="00221AC8">
        <w:t xml:space="preserve">(kvalifikāciju) </w:t>
      </w:r>
      <w:r>
        <w:t>apliecinošu dokumentu</w:t>
      </w:r>
      <w:r w:rsidR="00E33E8E">
        <w:t xml:space="preserve"> kopija</w:t>
      </w:r>
      <w:r>
        <w:t>, kas apliecina personāla atbilstību veiktajam darbam un spēju kvalitatīvi izpildīt līgumu.</w:t>
      </w:r>
    </w:p>
    <w:p w:rsidR="004F0AA7" w:rsidRPr="00D747C7" w:rsidRDefault="004F0AA7" w:rsidP="004F0AA7">
      <w:pPr>
        <w:pStyle w:val="Style1"/>
      </w:pPr>
      <w:r w:rsidRPr="00D747C7">
        <w:t xml:space="preserve">Ja </w:t>
      </w:r>
      <w:r w:rsidRPr="00D747C7">
        <w:rPr>
          <w:color w:val="000000"/>
        </w:rPr>
        <w:t xml:space="preserve">piedāvājumu un </w:t>
      </w:r>
      <w:r w:rsidRPr="00D747C7">
        <w:t>līgumu parakstīs cita persona, jāpievieno attiecīgs šīs personas pilnvarojums.</w:t>
      </w:r>
    </w:p>
    <w:p w:rsidR="00E87D36" w:rsidRPr="00D747C7" w:rsidRDefault="00565EAA" w:rsidP="00565EAA">
      <w:pPr>
        <w:pStyle w:val="Style1"/>
      </w:pPr>
      <w:r w:rsidRPr="00D747C7">
        <w:t>Pretendenta</w:t>
      </w:r>
      <w:r w:rsidR="00263639">
        <w:t xml:space="preserve"> </w:t>
      </w:r>
      <w:r w:rsidRPr="00D747C7">
        <w:t xml:space="preserve"> iesniegta informācija par Pretendenta </w:t>
      </w:r>
      <w:r w:rsidR="00081027">
        <w:t>līdzīga veida</w:t>
      </w:r>
      <w:r w:rsidRPr="00D747C7">
        <w:t xml:space="preserve"> sniegtajiem pakalpojumiem (brīvā formā)</w:t>
      </w:r>
      <w:r w:rsidR="00E87D36" w:rsidRPr="00D747C7">
        <w:t>.</w:t>
      </w:r>
    </w:p>
    <w:p w:rsidR="00E87D36" w:rsidRPr="00D747C7" w:rsidRDefault="00A968BC" w:rsidP="004F0AA7">
      <w:pPr>
        <w:pStyle w:val="Sarakstarindkopa"/>
        <w:numPr>
          <w:ilvl w:val="0"/>
          <w:numId w:val="11"/>
        </w:numPr>
        <w:spacing w:line="300" w:lineRule="auto"/>
        <w:rPr>
          <w:i/>
          <w:sz w:val="22"/>
          <w:szCs w:val="22"/>
          <w:lang w:eastAsia="en-US"/>
        </w:rPr>
      </w:pPr>
      <w:r w:rsidRPr="00D747C7">
        <w:rPr>
          <w:b/>
          <w:bCs/>
          <w:color w:val="000000"/>
          <w:sz w:val="22"/>
          <w:szCs w:val="22"/>
        </w:rPr>
        <w:t>Piedāvājum</w:t>
      </w:r>
      <w:bookmarkEnd w:id="4"/>
      <w:bookmarkEnd w:id="5"/>
      <w:bookmarkEnd w:id="6"/>
      <w:r w:rsidR="00BC1668" w:rsidRPr="00D747C7">
        <w:rPr>
          <w:b/>
          <w:bCs/>
          <w:color w:val="000000"/>
          <w:sz w:val="22"/>
          <w:szCs w:val="22"/>
        </w:rPr>
        <w:t>a izvēles kritērijs</w:t>
      </w:r>
      <w:r w:rsidR="00230B4F" w:rsidRPr="00D747C7">
        <w:rPr>
          <w:b/>
          <w:bCs/>
          <w:color w:val="000000"/>
          <w:sz w:val="22"/>
          <w:szCs w:val="22"/>
        </w:rPr>
        <w:t xml:space="preserve">: </w:t>
      </w:r>
      <w:r w:rsidR="004F0AA7" w:rsidRPr="00D747C7">
        <w:rPr>
          <w:bCs/>
          <w:color w:val="000000"/>
          <w:sz w:val="22"/>
          <w:szCs w:val="22"/>
        </w:rPr>
        <w:t>piedāvājums ar viszemāko cenu</w:t>
      </w:r>
      <w:r w:rsidR="0002729E" w:rsidRPr="00D747C7">
        <w:rPr>
          <w:bCs/>
          <w:color w:val="000000"/>
          <w:sz w:val="22"/>
          <w:szCs w:val="22"/>
        </w:rPr>
        <w:t>.</w:t>
      </w:r>
      <w:r w:rsidR="0002729E" w:rsidRPr="00D747C7">
        <w:rPr>
          <w:b/>
          <w:bCs/>
          <w:color w:val="000000"/>
          <w:sz w:val="22"/>
          <w:szCs w:val="22"/>
        </w:rPr>
        <w:t xml:space="preserve"> </w:t>
      </w:r>
    </w:p>
    <w:p w:rsidR="005E00CE" w:rsidRDefault="005E00CE" w:rsidP="00E33E8E">
      <w:pPr>
        <w:pStyle w:val="Style1"/>
        <w:numPr>
          <w:ilvl w:val="0"/>
          <w:numId w:val="0"/>
        </w:numPr>
        <w:ind w:left="792"/>
      </w:pPr>
    </w:p>
    <w:p w:rsidR="00E33E8E" w:rsidRDefault="00E33E8E" w:rsidP="00E33E8E">
      <w:pPr>
        <w:pStyle w:val="Style1"/>
        <w:numPr>
          <w:ilvl w:val="0"/>
          <w:numId w:val="0"/>
        </w:numPr>
        <w:ind w:left="792" w:hanging="432"/>
      </w:pPr>
    </w:p>
    <w:p w:rsidR="00E33E8E" w:rsidRPr="00D747C7" w:rsidRDefault="00E33E8E" w:rsidP="00E33E8E">
      <w:pPr>
        <w:pStyle w:val="Style1"/>
        <w:numPr>
          <w:ilvl w:val="0"/>
          <w:numId w:val="0"/>
        </w:numPr>
        <w:ind w:left="792" w:hanging="432"/>
      </w:pPr>
    </w:p>
    <w:p w:rsidR="00E00862" w:rsidRDefault="00E00862" w:rsidP="00E00862">
      <w:pPr>
        <w:tabs>
          <w:tab w:val="left" w:pos="851"/>
          <w:tab w:val="left" w:pos="993"/>
          <w:tab w:val="left" w:pos="1134"/>
          <w:tab w:val="left" w:pos="1276"/>
        </w:tabs>
        <w:spacing w:line="300" w:lineRule="auto"/>
        <w:jc w:val="both"/>
        <w:rPr>
          <w:b/>
          <w:color w:val="000000"/>
          <w:sz w:val="22"/>
          <w:szCs w:val="22"/>
        </w:rPr>
      </w:pPr>
    </w:p>
    <w:p w:rsidR="00321909" w:rsidRDefault="00321909" w:rsidP="00E00862">
      <w:pPr>
        <w:tabs>
          <w:tab w:val="left" w:pos="851"/>
          <w:tab w:val="left" w:pos="993"/>
          <w:tab w:val="left" w:pos="1134"/>
          <w:tab w:val="left" w:pos="1276"/>
        </w:tabs>
        <w:spacing w:line="300" w:lineRule="auto"/>
        <w:jc w:val="both"/>
        <w:rPr>
          <w:b/>
          <w:color w:val="000000"/>
          <w:sz w:val="22"/>
          <w:szCs w:val="22"/>
        </w:rPr>
      </w:pPr>
    </w:p>
    <w:p w:rsidR="00321909" w:rsidRDefault="00321909" w:rsidP="00E00862">
      <w:pPr>
        <w:tabs>
          <w:tab w:val="left" w:pos="851"/>
          <w:tab w:val="left" w:pos="993"/>
          <w:tab w:val="left" w:pos="1134"/>
          <w:tab w:val="left" w:pos="1276"/>
        </w:tabs>
        <w:spacing w:line="300" w:lineRule="auto"/>
        <w:jc w:val="both"/>
        <w:rPr>
          <w:b/>
          <w:color w:val="000000"/>
          <w:sz w:val="22"/>
          <w:szCs w:val="22"/>
        </w:rPr>
      </w:pPr>
    </w:p>
    <w:p w:rsidR="00321909" w:rsidRPr="00E00862" w:rsidRDefault="00321909" w:rsidP="00E00862">
      <w:pPr>
        <w:tabs>
          <w:tab w:val="left" w:pos="851"/>
          <w:tab w:val="left" w:pos="993"/>
          <w:tab w:val="left" w:pos="1134"/>
          <w:tab w:val="left" w:pos="1276"/>
        </w:tabs>
        <w:spacing w:line="300" w:lineRule="auto"/>
        <w:jc w:val="both"/>
        <w:rPr>
          <w:b/>
          <w:color w:val="000000"/>
          <w:sz w:val="22"/>
          <w:szCs w:val="22"/>
        </w:rPr>
      </w:pPr>
    </w:p>
    <w:p w:rsidR="00E00862" w:rsidRDefault="00E00862" w:rsidP="00E00862">
      <w:pPr>
        <w:pStyle w:val="Sarakstarindkopa"/>
        <w:tabs>
          <w:tab w:val="left" w:pos="851"/>
          <w:tab w:val="left" w:pos="993"/>
          <w:tab w:val="left" w:pos="1134"/>
          <w:tab w:val="left" w:pos="1276"/>
        </w:tabs>
        <w:spacing w:line="300" w:lineRule="auto"/>
        <w:ind w:left="360"/>
        <w:jc w:val="both"/>
        <w:rPr>
          <w:b/>
          <w:color w:val="000000"/>
          <w:sz w:val="22"/>
          <w:szCs w:val="22"/>
        </w:rPr>
      </w:pPr>
    </w:p>
    <w:p w:rsidR="00E00862" w:rsidRDefault="00E00862" w:rsidP="00E00862">
      <w:pPr>
        <w:pStyle w:val="Sarakstarindkopa"/>
        <w:tabs>
          <w:tab w:val="left" w:pos="851"/>
          <w:tab w:val="left" w:pos="993"/>
          <w:tab w:val="left" w:pos="1134"/>
          <w:tab w:val="left" w:pos="1276"/>
        </w:tabs>
        <w:spacing w:line="300" w:lineRule="auto"/>
        <w:ind w:left="360"/>
        <w:jc w:val="both"/>
        <w:rPr>
          <w:b/>
          <w:color w:val="000000"/>
          <w:sz w:val="22"/>
          <w:szCs w:val="22"/>
        </w:rPr>
      </w:pPr>
    </w:p>
    <w:p w:rsidR="00E00862" w:rsidRDefault="00E00862" w:rsidP="00E00862">
      <w:pPr>
        <w:pStyle w:val="Sarakstarindkopa"/>
        <w:tabs>
          <w:tab w:val="left" w:pos="851"/>
          <w:tab w:val="left" w:pos="993"/>
          <w:tab w:val="left" w:pos="1134"/>
          <w:tab w:val="left" w:pos="1276"/>
        </w:tabs>
        <w:spacing w:line="300" w:lineRule="auto"/>
        <w:ind w:left="360"/>
        <w:jc w:val="both"/>
        <w:rPr>
          <w:b/>
          <w:color w:val="000000"/>
          <w:sz w:val="22"/>
          <w:szCs w:val="22"/>
        </w:rPr>
      </w:pPr>
    </w:p>
    <w:p w:rsidR="00E00862" w:rsidRDefault="00E00862" w:rsidP="00E00862">
      <w:pPr>
        <w:pStyle w:val="Sarakstarindkopa"/>
        <w:tabs>
          <w:tab w:val="left" w:pos="851"/>
          <w:tab w:val="left" w:pos="993"/>
          <w:tab w:val="left" w:pos="1134"/>
          <w:tab w:val="left" w:pos="1276"/>
        </w:tabs>
        <w:spacing w:line="300" w:lineRule="auto"/>
        <w:ind w:left="360"/>
        <w:jc w:val="both"/>
        <w:rPr>
          <w:b/>
          <w:color w:val="000000"/>
          <w:sz w:val="22"/>
          <w:szCs w:val="22"/>
        </w:rPr>
      </w:pPr>
    </w:p>
    <w:p w:rsidR="00E33E8E" w:rsidRDefault="00E33E8E" w:rsidP="00E33E8E">
      <w:pPr>
        <w:tabs>
          <w:tab w:val="left" w:pos="851"/>
          <w:tab w:val="left" w:pos="993"/>
          <w:tab w:val="left" w:pos="1134"/>
          <w:tab w:val="left" w:pos="1276"/>
        </w:tabs>
        <w:spacing w:line="300" w:lineRule="auto"/>
        <w:jc w:val="right"/>
        <w:rPr>
          <w:b/>
          <w:color w:val="000000"/>
          <w:sz w:val="22"/>
          <w:szCs w:val="22"/>
        </w:rPr>
      </w:pPr>
      <w:proofErr w:type="gramStart"/>
      <w:r w:rsidRPr="00D747C7">
        <w:rPr>
          <w:sz w:val="20"/>
        </w:rPr>
        <w:t>1.Pielikums</w:t>
      </w:r>
      <w:proofErr w:type="gramEnd"/>
    </w:p>
    <w:p w:rsidR="00450C52" w:rsidRDefault="00F751B3" w:rsidP="00E33E8E">
      <w:pPr>
        <w:tabs>
          <w:tab w:val="left" w:pos="851"/>
          <w:tab w:val="left" w:pos="993"/>
          <w:tab w:val="left" w:pos="1134"/>
          <w:tab w:val="left" w:pos="1276"/>
        </w:tabs>
        <w:spacing w:line="300" w:lineRule="auto"/>
        <w:jc w:val="center"/>
        <w:rPr>
          <w:b/>
          <w:color w:val="000000"/>
          <w:sz w:val="22"/>
          <w:szCs w:val="22"/>
        </w:rPr>
      </w:pPr>
      <w:proofErr w:type="spellStart"/>
      <w:r>
        <w:rPr>
          <w:b/>
          <w:color w:val="000000"/>
          <w:sz w:val="22"/>
          <w:szCs w:val="22"/>
        </w:rPr>
        <w:t>Darba</w:t>
      </w:r>
      <w:proofErr w:type="spellEnd"/>
      <w:r>
        <w:rPr>
          <w:b/>
          <w:color w:val="000000"/>
          <w:sz w:val="22"/>
          <w:szCs w:val="22"/>
        </w:rPr>
        <w:t xml:space="preserve"> </w:t>
      </w:r>
      <w:proofErr w:type="spellStart"/>
      <w:r>
        <w:rPr>
          <w:b/>
          <w:color w:val="000000"/>
          <w:sz w:val="22"/>
          <w:szCs w:val="22"/>
        </w:rPr>
        <w:t>uzdevums</w:t>
      </w:r>
      <w:proofErr w:type="spellEnd"/>
      <w:r w:rsidR="00450C52" w:rsidRPr="00E33E8E">
        <w:rPr>
          <w:b/>
          <w:color w:val="000000"/>
          <w:sz w:val="22"/>
          <w:szCs w:val="22"/>
        </w:rPr>
        <w:t>:</w:t>
      </w:r>
    </w:p>
    <w:p w:rsidR="006A1D26" w:rsidRPr="00D747C7" w:rsidRDefault="006A1D26" w:rsidP="00E33E8E">
      <w:pPr>
        <w:pStyle w:val="Style1"/>
        <w:numPr>
          <w:ilvl w:val="0"/>
          <w:numId w:val="0"/>
        </w:numPr>
        <w:ind w:left="792"/>
      </w:pPr>
    </w:p>
    <w:p w:rsidR="004F0AA7" w:rsidRPr="00D747C7" w:rsidRDefault="004F0AA7" w:rsidP="004F0AA7">
      <w:pPr>
        <w:tabs>
          <w:tab w:val="left" w:pos="6946"/>
        </w:tabs>
        <w:rPr>
          <w:lang w:val="lv-LV"/>
        </w:rPr>
      </w:pPr>
    </w:p>
    <w:p w:rsidR="00E33E8E" w:rsidRPr="00E33E8E" w:rsidRDefault="00E33E8E" w:rsidP="00F751B3">
      <w:pPr>
        <w:spacing w:line="360" w:lineRule="auto"/>
        <w:rPr>
          <w:color w:val="000000"/>
          <w:sz w:val="22"/>
          <w:szCs w:val="22"/>
          <w:lang w:val="lv-LV"/>
        </w:rPr>
      </w:pPr>
      <w:r w:rsidRPr="00E33E8E">
        <w:rPr>
          <w:color w:val="000000"/>
          <w:sz w:val="22"/>
          <w:szCs w:val="22"/>
          <w:lang w:val="lv-LV"/>
        </w:rPr>
        <w:t>1.</w:t>
      </w:r>
      <w:r w:rsidRPr="00E33E8E">
        <w:rPr>
          <w:color w:val="000000"/>
          <w:sz w:val="22"/>
          <w:szCs w:val="22"/>
          <w:lang w:val="lv-LV"/>
        </w:rPr>
        <w:tab/>
        <w:t>Pašvaldības administrācijas ārējās IP adreses skanēšana - mērķis ir atklāt iespējamās nepilnības un sniegt IT  infrastruktūras uzlabošanas rekomendācijas;</w:t>
      </w:r>
    </w:p>
    <w:p w:rsidR="00E33E8E" w:rsidRPr="00E33E8E" w:rsidRDefault="00E33E8E" w:rsidP="00E33E8E">
      <w:pPr>
        <w:rPr>
          <w:color w:val="000000"/>
          <w:sz w:val="22"/>
          <w:szCs w:val="22"/>
          <w:lang w:val="lv-LV"/>
        </w:rPr>
      </w:pPr>
    </w:p>
    <w:p w:rsidR="00E33E8E" w:rsidRPr="00E33E8E" w:rsidRDefault="00E33E8E" w:rsidP="00E33E8E">
      <w:pPr>
        <w:rPr>
          <w:color w:val="000000"/>
          <w:sz w:val="22"/>
          <w:szCs w:val="22"/>
          <w:lang w:val="lv-LV"/>
        </w:rPr>
      </w:pPr>
      <w:r w:rsidRPr="00E33E8E">
        <w:rPr>
          <w:color w:val="000000"/>
          <w:sz w:val="22"/>
          <w:szCs w:val="22"/>
          <w:lang w:val="lv-LV"/>
        </w:rPr>
        <w:t>2.</w:t>
      </w:r>
      <w:r w:rsidRPr="00E33E8E">
        <w:rPr>
          <w:color w:val="000000"/>
          <w:sz w:val="22"/>
          <w:szCs w:val="22"/>
          <w:lang w:val="lv-LV"/>
        </w:rPr>
        <w:tab/>
        <w:t>Serveru telpas un tīkla infrastruktūras pašvaldības administrācijas ēkā fiziskais novērtējums;</w:t>
      </w:r>
    </w:p>
    <w:p w:rsidR="00E33E8E" w:rsidRPr="00E33E8E" w:rsidRDefault="00E33E8E" w:rsidP="00E33E8E">
      <w:pPr>
        <w:rPr>
          <w:color w:val="000000"/>
          <w:sz w:val="22"/>
          <w:szCs w:val="22"/>
          <w:lang w:val="lv-LV"/>
        </w:rPr>
      </w:pPr>
    </w:p>
    <w:p w:rsidR="00E33E8E" w:rsidRPr="00E33E8E" w:rsidRDefault="00E33E8E" w:rsidP="00E33E8E">
      <w:pPr>
        <w:rPr>
          <w:color w:val="000000"/>
          <w:sz w:val="22"/>
          <w:szCs w:val="22"/>
          <w:lang w:val="lv-LV"/>
        </w:rPr>
      </w:pPr>
      <w:r w:rsidRPr="00E33E8E">
        <w:rPr>
          <w:color w:val="000000"/>
          <w:sz w:val="22"/>
          <w:szCs w:val="22"/>
          <w:lang w:val="lv-LV"/>
        </w:rPr>
        <w:t>3.</w:t>
      </w:r>
      <w:r w:rsidRPr="00E33E8E">
        <w:rPr>
          <w:color w:val="000000"/>
          <w:sz w:val="22"/>
          <w:szCs w:val="22"/>
          <w:lang w:val="lv-LV"/>
        </w:rPr>
        <w:tab/>
        <w:t>Esošās aparatūras (</w:t>
      </w:r>
      <w:r w:rsidR="00DF50B0">
        <w:rPr>
          <w:color w:val="000000"/>
          <w:sz w:val="22"/>
          <w:szCs w:val="22"/>
          <w:lang w:val="lv-LV"/>
        </w:rPr>
        <w:t xml:space="preserve">aptuveni 280 </w:t>
      </w:r>
      <w:r w:rsidRPr="00E33E8E">
        <w:rPr>
          <w:color w:val="000000"/>
          <w:sz w:val="22"/>
          <w:szCs w:val="22"/>
          <w:lang w:val="lv-LV"/>
        </w:rPr>
        <w:t xml:space="preserve">darbstacijas un saistītās </w:t>
      </w:r>
      <w:r>
        <w:rPr>
          <w:color w:val="000000"/>
          <w:sz w:val="22"/>
          <w:szCs w:val="22"/>
          <w:lang w:val="lv-LV"/>
        </w:rPr>
        <w:t>iekārtas) darbības novērtējums;</w:t>
      </w:r>
    </w:p>
    <w:p w:rsidR="00E33E8E" w:rsidRPr="00E33E8E" w:rsidRDefault="00E33E8E" w:rsidP="00E33E8E">
      <w:pPr>
        <w:rPr>
          <w:color w:val="000000"/>
          <w:sz w:val="22"/>
          <w:szCs w:val="22"/>
          <w:lang w:val="lv-LV"/>
        </w:rPr>
      </w:pPr>
    </w:p>
    <w:p w:rsidR="00D97DCC" w:rsidRPr="00D747C7" w:rsidRDefault="00E33E8E" w:rsidP="00F751B3">
      <w:pPr>
        <w:spacing w:line="360" w:lineRule="auto"/>
        <w:rPr>
          <w:color w:val="000000"/>
          <w:sz w:val="22"/>
          <w:szCs w:val="22"/>
          <w:lang w:val="lv-LV"/>
        </w:rPr>
        <w:sectPr w:rsidR="00D97DCC" w:rsidRPr="00D747C7" w:rsidSect="005E0218">
          <w:headerReference w:type="even" r:id="rId9"/>
          <w:footerReference w:type="even" r:id="rId10"/>
          <w:footerReference w:type="default" r:id="rId11"/>
          <w:type w:val="continuous"/>
          <w:pgSz w:w="11906" w:h="16838"/>
          <w:pgMar w:top="1134" w:right="991" w:bottom="1134" w:left="1701" w:header="709" w:footer="709" w:gutter="0"/>
          <w:cols w:space="708"/>
          <w:titlePg/>
          <w:docGrid w:linePitch="360"/>
        </w:sectPr>
      </w:pPr>
      <w:r w:rsidRPr="00E33E8E">
        <w:rPr>
          <w:color w:val="000000"/>
          <w:sz w:val="22"/>
          <w:szCs w:val="22"/>
          <w:lang w:val="lv-LV"/>
        </w:rPr>
        <w:t>4.</w:t>
      </w:r>
      <w:r w:rsidRPr="00E33E8E">
        <w:rPr>
          <w:color w:val="000000"/>
          <w:sz w:val="22"/>
          <w:szCs w:val="22"/>
          <w:lang w:val="lv-LV"/>
        </w:rPr>
        <w:tab/>
        <w:t xml:space="preserve">IT Drošības procedūru atbilstības novērtējums Ministru kabineta 2015. gada 28. jūlija noteikumiem Nr. 442 "Kārtība, kādā tiek nodrošināta informācijas un komunikācijas tehnoloģiju sistēmu atbilstība minimālajām drošības prasībām". Izvērtēts tiek, vai Dienesta lietotāju un IT darbinieku ikdienas darbs ar IT sistēmām atbilst Ministru kabineta 2015. gada 28. jūlija noteikumos Nr. 442 "Kārtība, kādā tiek nodrošināta informācijas un komunikācijas tehnoloģiju sistēmu atbilstība minimālajām drošības prasībām" noteiktajām prasībām. Auditēšanas rezultātā Izpildītājs iesniedz atzinumu ar rekomendācijām IT procedūru ievērošanai un pielietošanai </w:t>
      </w:r>
      <w:proofErr w:type="spellStart"/>
      <w:r w:rsidRPr="00E33E8E">
        <w:rPr>
          <w:color w:val="000000"/>
          <w:sz w:val="22"/>
          <w:szCs w:val="22"/>
          <w:lang w:val="lv-LV"/>
        </w:rPr>
        <w:t>ikdienā.</w:t>
      </w:r>
      <w:r w:rsidR="00D97DCC">
        <w:rPr>
          <w:color w:val="000000"/>
          <w:sz w:val="22"/>
          <w:szCs w:val="22"/>
          <w:lang w:val="lv-LV"/>
        </w:rPr>
        <w:t>un</w:t>
      </w:r>
      <w:proofErr w:type="spellEnd"/>
      <w:r w:rsidR="00D97DCC">
        <w:rPr>
          <w:color w:val="000000"/>
          <w:sz w:val="22"/>
          <w:szCs w:val="22"/>
          <w:lang w:val="lv-LV"/>
        </w:rPr>
        <w:t xml:space="preserve"> i</w:t>
      </w:r>
      <w:proofErr w:type="spellStart"/>
      <w:r w:rsidR="00D97DCC">
        <w:t>zstrādā</w:t>
      </w:r>
      <w:proofErr w:type="spellEnd"/>
      <w:r w:rsidR="00D97DCC">
        <w:t xml:space="preserve"> </w:t>
      </w:r>
      <w:proofErr w:type="spellStart"/>
      <w:r w:rsidR="00D97DCC">
        <w:t>dokumentāciju</w:t>
      </w:r>
      <w:proofErr w:type="spellEnd"/>
      <w:r w:rsidR="00D97DCC">
        <w:t xml:space="preserve"> </w:t>
      </w:r>
      <w:proofErr w:type="spellStart"/>
      <w:r w:rsidR="00D97DCC">
        <w:t>atbilstoši</w:t>
      </w:r>
      <w:proofErr w:type="spellEnd"/>
      <w:r w:rsidR="00D97DCC">
        <w:t xml:space="preserve"> </w:t>
      </w:r>
      <w:proofErr w:type="spellStart"/>
      <w:r w:rsidR="00D97DCC">
        <w:t>Ministru</w:t>
      </w:r>
      <w:proofErr w:type="spellEnd"/>
      <w:r w:rsidR="00D97DCC">
        <w:t xml:space="preserve"> </w:t>
      </w:r>
      <w:proofErr w:type="spellStart"/>
      <w:r w:rsidR="00D97DCC">
        <w:t>kabineta</w:t>
      </w:r>
      <w:proofErr w:type="spellEnd"/>
      <w:r w:rsidR="00D97DCC">
        <w:t xml:space="preserve"> </w:t>
      </w:r>
      <w:proofErr w:type="spellStart"/>
      <w:r w:rsidR="00D97DCC">
        <w:t>Nr</w:t>
      </w:r>
      <w:proofErr w:type="spellEnd"/>
      <w:r w:rsidR="00D97DCC">
        <w:t xml:space="preserve">. </w:t>
      </w:r>
      <w:r w:rsidR="00D97DCC">
        <w:t xml:space="preserve">442. </w:t>
      </w:r>
      <w:proofErr w:type="spellStart"/>
      <w:proofErr w:type="gramStart"/>
      <w:r w:rsidR="00D97DCC">
        <w:t>noteikumu</w:t>
      </w:r>
      <w:proofErr w:type="spellEnd"/>
      <w:proofErr w:type="gramEnd"/>
      <w:r w:rsidR="00D97DCC">
        <w:t xml:space="preserve"> 8. </w:t>
      </w:r>
      <w:proofErr w:type="spellStart"/>
      <w:proofErr w:type="gramStart"/>
      <w:r w:rsidR="00D97DCC">
        <w:t>pantam</w:t>
      </w:r>
      <w:proofErr w:type="spellEnd"/>
      <w:proofErr w:type="gramEnd"/>
      <w:r w:rsidR="00D97DCC">
        <w:t>.</w:t>
      </w:r>
    </w:p>
    <w:p w:rsidR="00115E4D" w:rsidRPr="00D747C7" w:rsidRDefault="00E33E8E" w:rsidP="00115E4D">
      <w:pPr>
        <w:pStyle w:val="Sarakstarindkopa"/>
        <w:suppressAutoHyphens w:val="0"/>
        <w:ind w:left="2880"/>
        <w:jc w:val="right"/>
        <w:rPr>
          <w:sz w:val="20"/>
        </w:rPr>
      </w:pPr>
      <w:r>
        <w:rPr>
          <w:sz w:val="20"/>
        </w:rPr>
        <w:lastRenderedPageBreak/>
        <w:t>2</w:t>
      </w:r>
      <w:r w:rsidR="00115E4D" w:rsidRPr="00D747C7">
        <w:rPr>
          <w:sz w:val="20"/>
        </w:rPr>
        <w:t xml:space="preserve">.Pielikums </w:t>
      </w:r>
      <w:r w:rsidR="00115E4D" w:rsidRPr="00D747C7">
        <w:rPr>
          <w:bCs/>
          <w:sz w:val="20"/>
          <w:szCs w:val="20"/>
        </w:rPr>
        <w:br/>
      </w:r>
    </w:p>
    <w:p w:rsidR="00565EAA" w:rsidRPr="00D747C7" w:rsidRDefault="00565EAA" w:rsidP="00565EAA">
      <w:pPr>
        <w:jc w:val="center"/>
        <w:rPr>
          <w:b/>
          <w:caps/>
          <w:color w:val="000000"/>
          <w:sz w:val="22"/>
          <w:szCs w:val="22"/>
          <w:lang w:val="lv-LV"/>
        </w:rPr>
      </w:pPr>
      <w:r w:rsidRPr="00D747C7">
        <w:rPr>
          <w:b/>
          <w:caps/>
          <w:color w:val="000000"/>
          <w:sz w:val="22"/>
          <w:szCs w:val="22"/>
          <w:lang w:val="lv-LV"/>
        </w:rPr>
        <w:t xml:space="preserve">PIETEIKUMS PAR PIEDALĪŠANOS </w:t>
      </w:r>
      <w:r w:rsidR="00F751B3">
        <w:rPr>
          <w:b/>
          <w:caps/>
          <w:color w:val="000000"/>
          <w:sz w:val="22"/>
          <w:szCs w:val="22"/>
          <w:lang w:val="lv-LV"/>
        </w:rPr>
        <w:t>cenu aptauj</w:t>
      </w:r>
      <w:r w:rsidR="00081027">
        <w:rPr>
          <w:b/>
          <w:caps/>
          <w:color w:val="000000"/>
          <w:sz w:val="22"/>
          <w:szCs w:val="22"/>
          <w:lang w:val="lv-LV"/>
        </w:rPr>
        <w:t>ā</w:t>
      </w:r>
      <w:r w:rsidRPr="00D747C7">
        <w:rPr>
          <w:b/>
          <w:caps/>
          <w:color w:val="000000"/>
          <w:sz w:val="22"/>
          <w:szCs w:val="22"/>
          <w:lang w:val="lv-LV"/>
        </w:rPr>
        <w:t xml:space="preserve"> </w:t>
      </w:r>
    </w:p>
    <w:p w:rsidR="00565EAA" w:rsidRPr="00D747C7" w:rsidRDefault="00565EAA" w:rsidP="00565EAA">
      <w:pPr>
        <w:pStyle w:val="Virsraksts4"/>
        <w:spacing w:before="120" w:after="120"/>
        <w:jc w:val="center"/>
        <w:rPr>
          <w:rFonts w:ascii="Times New Roman" w:hAnsi="Times New Roman"/>
          <w:color w:val="000000"/>
          <w:sz w:val="22"/>
          <w:szCs w:val="22"/>
          <w:lang w:val="lv-LV"/>
        </w:rPr>
      </w:pPr>
      <w:r w:rsidRPr="00D747C7">
        <w:rPr>
          <w:rFonts w:ascii="Times New Roman" w:hAnsi="Times New Roman"/>
          <w:bCs w:val="0"/>
          <w:caps/>
          <w:color w:val="000000"/>
          <w:sz w:val="22"/>
          <w:szCs w:val="22"/>
          <w:lang w:val="lv-LV"/>
        </w:rPr>
        <w:t xml:space="preserve"> “</w:t>
      </w:r>
      <w:r w:rsidR="00F751B3">
        <w:rPr>
          <w:rFonts w:ascii="Times New Roman" w:hAnsi="Times New Roman"/>
          <w:bCs w:val="0"/>
          <w:caps/>
          <w:color w:val="000000"/>
          <w:sz w:val="22"/>
          <w:szCs w:val="22"/>
          <w:lang w:val="lv-LV"/>
        </w:rPr>
        <w:t>It infrastruktūras nepilnību pārbaude priekules novada pašvaldībā</w:t>
      </w:r>
      <w:r w:rsidRPr="00D747C7">
        <w:rPr>
          <w:rFonts w:ascii="Times New Roman" w:hAnsi="Times New Roman"/>
          <w:color w:val="000000"/>
          <w:sz w:val="22"/>
          <w:szCs w:val="22"/>
          <w:lang w:val="lv-LV"/>
        </w:rPr>
        <w: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65EAA" w:rsidRPr="00D747C7" w:rsidTr="00E83E30">
        <w:trPr>
          <w:trHeight w:val="361"/>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Pretendents</w:t>
            </w:r>
          </w:p>
        </w:tc>
        <w:tc>
          <w:tcPr>
            <w:tcW w:w="6945" w:type="dxa"/>
          </w:tcPr>
          <w:p w:rsidR="00565EAA" w:rsidRPr="00D747C7" w:rsidRDefault="00565EAA" w:rsidP="00E83E30">
            <w:pPr>
              <w:rPr>
                <w:sz w:val="20"/>
                <w:lang w:val="lv-LV"/>
              </w:rPr>
            </w:pPr>
          </w:p>
        </w:tc>
      </w:tr>
      <w:tr w:rsidR="00565EAA" w:rsidRPr="00D747C7" w:rsidTr="00E83E30">
        <w:trPr>
          <w:trHeight w:val="362"/>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Reģistrācijas nr.</w:t>
            </w:r>
          </w:p>
        </w:tc>
        <w:tc>
          <w:tcPr>
            <w:tcW w:w="6945" w:type="dxa"/>
            <w:vAlign w:val="center"/>
          </w:tcPr>
          <w:p w:rsidR="00565EAA" w:rsidRPr="00D747C7" w:rsidRDefault="00565EAA" w:rsidP="00E83E30">
            <w:pPr>
              <w:rPr>
                <w:sz w:val="20"/>
                <w:lang w:val="lv-LV"/>
              </w:rPr>
            </w:pPr>
          </w:p>
        </w:tc>
      </w:tr>
      <w:tr w:rsidR="00565EAA" w:rsidRPr="00D747C7" w:rsidTr="00E83E30">
        <w:trPr>
          <w:trHeight w:val="315"/>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Adrese</w:t>
            </w:r>
          </w:p>
        </w:tc>
        <w:tc>
          <w:tcPr>
            <w:tcW w:w="6945" w:type="dxa"/>
            <w:vAlign w:val="center"/>
          </w:tcPr>
          <w:p w:rsidR="00565EAA" w:rsidRPr="00D747C7" w:rsidRDefault="00565EAA" w:rsidP="00E83E30">
            <w:pPr>
              <w:rPr>
                <w:sz w:val="20"/>
                <w:lang w:val="lv-LV"/>
              </w:rPr>
            </w:pPr>
          </w:p>
        </w:tc>
      </w:tr>
      <w:tr w:rsidR="00565EAA" w:rsidRPr="00D747C7" w:rsidTr="00E83E30">
        <w:trPr>
          <w:trHeight w:val="397"/>
        </w:trPr>
        <w:tc>
          <w:tcPr>
            <w:tcW w:w="2694" w:type="dxa"/>
            <w:shd w:val="clear" w:color="auto" w:fill="F3F3F3"/>
            <w:vAlign w:val="center"/>
          </w:tcPr>
          <w:p w:rsidR="00565EAA" w:rsidRPr="00D747C7" w:rsidRDefault="00565EAA" w:rsidP="00E83E30">
            <w:pPr>
              <w:rPr>
                <w:b/>
                <w:sz w:val="20"/>
                <w:lang w:val="lv-LV"/>
              </w:rPr>
            </w:pPr>
            <w:r w:rsidRPr="00D747C7">
              <w:rPr>
                <w:b/>
                <w:sz w:val="20"/>
                <w:lang w:val="lv-LV"/>
              </w:rPr>
              <w:t>Kontaktpersona</w:t>
            </w:r>
          </w:p>
        </w:tc>
        <w:tc>
          <w:tcPr>
            <w:tcW w:w="6945" w:type="dxa"/>
            <w:vAlign w:val="center"/>
          </w:tcPr>
          <w:p w:rsidR="00565EAA" w:rsidRPr="00D747C7" w:rsidRDefault="00565EAA" w:rsidP="00E83E30">
            <w:pPr>
              <w:rPr>
                <w:sz w:val="20"/>
                <w:lang w:val="lv-LV"/>
              </w:rPr>
            </w:pPr>
          </w:p>
        </w:tc>
      </w:tr>
      <w:tr w:rsidR="00565EAA" w:rsidRPr="00D747C7" w:rsidTr="00E83E30">
        <w:trPr>
          <w:trHeight w:val="397"/>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Kontaktpersonas tālr. un e-pasts</w:t>
            </w:r>
          </w:p>
        </w:tc>
        <w:tc>
          <w:tcPr>
            <w:tcW w:w="6945" w:type="dxa"/>
            <w:vAlign w:val="center"/>
          </w:tcPr>
          <w:p w:rsidR="00565EAA" w:rsidRPr="00D747C7" w:rsidRDefault="00565EAA" w:rsidP="00E83E30">
            <w:pPr>
              <w:rPr>
                <w:sz w:val="20"/>
                <w:lang w:val="lv-LV"/>
              </w:rPr>
            </w:pPr>
          </w:p>
        </w:tc>
      </w:tr>
      <w:tr w:rsidR="00565EAA" w:rsidRPr="00D747C7" w:rsidTr="00E83E30">
        <w:trPr>
          <w:trHeight w:val="397"/>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Bankas nosaukums</w:t>
            </w:r>
          </w:p>
        </w:tc>
        <w:tc>
          <w:tcPr>
            <w:tcW w:w="6945" w:type="dxa"/>
            <w:vAlign w:val="center"/>
          </w:tcPr>
          <w:p w:rsidR="00565EAA" w:rsidRPr="00D747C7" w:rsidRDefault="00565EAA" w:rsidP="00E83E30">
            <w:pPr>
              <w:rPr>
                <w:sz w:val="20"/>
                <w:lang w:val="lv-LV"/>
              </w:rPr>
            </w:pPr>
          </w:p>
        </w:tc>
      </w:tr>
      <w:tr w:rsidR="00565EAA" w:rsidRPr="00D747C7" w:rsidTr="00E83E30">
        <w:trPr>
          <w:trHeight w:val="397"/>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Bankas kods</w:t>
            </w:r>
          </w:p>
        </w:tc>
        <w:tc>
          <w:tcPr>
            <w:tcW w:w="6945" w:type="dxa"/>
            <w:vAlign w:val="center"/>
          </w:tcPr>
          <w:p w:rsidR="00565EAA" w:rsidRPr="00D747C7" w:rsidRDefault="00565EAA" w:rsidP="00E83E30">
            <w:pPr>
              <w:rPr>
                <w:sz w:val="20"/>
                <w:lang w:val="lv-LV"/>
              </w:rPr>
            </w:pPr>
          </w:p>
        </w:tc>
      </w:tr>
      <w:tr w:rsidR="00565EAA" w:rsidRPr="00D747C7" w:rsidTr="00E83E30">
        <w:trPr>
          <w:trHeight w:val="386"/>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Norēķinu konts</w:t>
            </w:r>
          </w:p>
        </w:tc>
        <w:tc>
          <w:tcPr>
            <w:tcW w:w="6945" w:type="dxa"/>
            <w:vAlign w:val="center"/>
          </w:tcPr>
          <w:p w:rsidR="00565EAA" w:rsidRPr="00D747C7" w:rsidRDefault="00565EAA" w:rsidP="00E83E30">
            <w:pPr>
              <w:rPr>
                <w:sz w:val="20"/>
                <w:lang w:val="lv-LV"/>
              </w:rPr>
            </w:pPr>
          </w:p>
        </w:tc>
      </w:tr>
    </w:tbl>
    <w:p w:rsidR="00565EAA" w:rsidRPr="00D747C7" w:rsidRDefault="00906536" w:rsidP="00765335">
      <w:pPr>
        <w:numPr>
          <w:ilvl w:val="0"/>
          <w:numId w:val="14"/>
        </w:numPr>
        <w:tabs>
          <w:tab w:val="left" w:pos="709"/>
        </w:tabs>
        <w:spacing w:line="360" w:lineRule="auto"/>
        <w:ind w:left="357" w:hanging="357"/>
        <w:jc w:val="both"/>
        <w:rPr>
          <w:color w:val="000000"/>
          <w:sz w:val="22"/>
          <w:szCs w:val="22"/>
          <w:lang w:val="lv-LV"/>
        </w:rPr>
      </w:pPr>
      <w:r>
        <w:rPr>
          <w:color w:val="000000"/>
          <w:sz w:val="22"/>
          <w:szCs w:val="22"/>
          <w:lang w:val="lv-LV"/>
        </w:rPr>
        <w:t xml:space="preserve">Piesaku dalību </w:t>
      </w:r>
      <w:r w:rsidR="00565EAA" w:rsidRPr="00D747C7">
        <w:rPr>
          <w:color w:val="000000"/>
          <w:sz w:val="22"/>
          <w:szCs w:val="22"/>
          <w:lang w:val="lv-LV"/>
        </w:rPr>
        <w:t xml:space="preserve"> </w:t>
      </w:r>
      <w:r w:rsidR="00F751B3">
        <w:rPr>
          <w:color w:val="000000"/>
          <w:sz w:val="22"/>
          <w:szCs w:val="22"/>
          <w:lang w:val="lv-LV"/>
        </w:rPr>
        <w:t xml:space="preserve">cenu aptaujā, kuras priekšmets ir </w:t>
      </w:r>
      <w:r w:rsidR="00F751B3">
        <w:rPr>
          <w:bCs/>
          <w:color w:val="000000"/>
          <w:sz w:val="22"/>
          <w:szCs w:val="22"/>
          <w:lang w:val="lv-LV"/>
        </w:rPr>
        <w:t>IT infrastruktūras nepilnību pārbaude Priekules novada pašvaldībā</w:t>
      </w:r>
      <w:r w:rsidR="00565EAA" w:rsidRPr="00D747C7">
        <w:rPr>
          <w:color w:val="000000"/>
          <w:sz w:val="22"/>
          <w:szCs w:val="22"/>
          <w:lang w:val="lv-LV"/>
        </w:rPr>
        <w:t>;</w:t>
      </w:r>
    </w:p>
    <w:p w:rsidR="00565EAA" w:rsidRPr="00D747C7" w:rsidRDefault="00906536" w:rsidP="00765335">
      <w:pPr>
        <w:numPr>
          <w:ilvl w:val="0"/>
          <w:numId w:val="14"/>
        </w:numPr>
        <w:tabs>
          <w:tab w:val="left" w:pos="360"/>
          <w:tab w:val="left" w:pos="709"/>
        </w:tabs>
        <w:spacing w:line="360" w:lineRule="auto"/>
        <w:ind w:left="357" w:hanging="357"/>
        <w:jc w:val="both"/>
        <w:rPr>
          <w:color w:val="000000"/>
          <w:sz w:val="22"/>
          <w:szCs w:val="22"/>
          <w:lang w:val="lv-LV"/>
        </w:rPr>
      </w:pPr>
      <w:r>
        <w:rPr>
          <w:color w:val="000000"/>
          <w:sz w:val="22"/>
          <w:szCs w:val="22"/>
          <w:lang w:val="lv-LV"/>
        </w:rPr>
        <w:t>apņemo</w:t>
      </w:r>
      <w:r w:rsidR="00565EAA" w:rsidRPr="00D747C7">
        <w:rPr>
          <w:color w:val="000000"/>
          <w:sz w:val="22"/>
          <w:szCs w:val="22"/>
          <w:lang w:val="lv-LV"/>
        </w:rPr>
        <w:t xml:space="preserve">s (ja Pasūtītājs izvēlējies šo piedāvājumu) slēgt līgumu un izpildīt visus </w:t>
      </w:r>
      <w:r w:rsidR="00765335">
        <w:rPr>
          <w:color w:val="000000"/>
          <w:sz w:val="22"/>
          <w:szCs w:val="22"/>
          <w:lang w:val="lv-LV"/>
        </w:rPr>
        <w:t>darba uzdevuma</w:t>
      </w:r>
      <w:r w:rsidR="00565EAA" w:rsidRPr="00D747C7">
        <w:rPr>
          <w:color w:val="000000"/>
          <w:sz w:val="22"/>
          <w:szCs w:val="22"/>
          <w:lang w:val="lv-LV"/>
        </w:rPr>
        <w:t xml:space="preserve"> nosacījumus (</w:t>
      </w:r>
      <w:r w:rsidR="00765335">
        <w:rPr>
          <w:color w:val="000000"/>
          <w:sz w:val="22"/>
          <w:szCs w:val="22"/>
          <w:lang w:val="lv-LV"/>
        </w:rPr>
        <w:t>1</w:t>
      </w:r>
      <w:r w:rsidR="00565EAA" w:rsidRPr="00D747C7">
        <w:rPr>
          <w:color w:val="000000"/>
          <w:sz w:val="22"/>
          <w:szCs w:val="22"/>
          <w:lang w:val="lv-LV"/>
        </w:rPr>
        <w:t>.pielikums);</w:t>
      </w:r>
    </w:p>
    <w:p w:rsidR="00565EAA" w:rsidRPr="00D747C7" w:rsidRDefault="00906536" w:rsidP="00765335">
      <w:pPr>
        <w:numPr>
          <w:ilvl w:val="0"/>
          <w:numId w:val="14"/>
        </w:numPr>
        <w:tabs>
          <w:tab w:val="left" w:pos="360"/>
          <w:tab w:val="left" w:pos="709"/>
        </w:tabs>
        <w:spacing w:line="360" w:lineRule="auto"/>
        <w:ind w:left="357" w:hanging="357"/>
        <w:jc w:val="both"/>
        <w:rPr>
          <w:color w:val="000000"/>
          <w:sz w:val="22"/>
          <w:szCs w:val="22"/>
          <w:lang w:val="lv-LV"/>
        </w:rPr>
      </w:pPr>
      <w:r>
        <w:rPr>
          <w:color w:val="000000"/>
          <w:sz w:val="22"/>
          <w:szCs w:val="22"/>
          <w:lang w:val="lv-LV"/>
        </w:rPr>
        <w:t>apliecinu</w:t>
      </w:r>
      <w:r w:rsidR="00D90382">
        <w:rPr>
          <w:color w:val="000000"/>
          <w:sz w:val="22"/>
          <w:szCs w:val="22"/>
          <w:lang w:val="lv-LV"/>
        </w:rPr>
        <w:t>, ka esmu</w:t>
      </w:r>
      <w:r w:rsidR="00565EAA" w:rsidRPr="00D747C7">
        <w:rPr>
          <w:color w:val="000000"/>
          <w:sz w:val="22"/>
          <w:szCs w:val="22"/>
          <w:lang w:val="lv-LV"/>
        </w:rPr>
        <w:t xml:space="preserve"> iesniedzis tikai patiesu informāciju.</w:t>
      </w:r>
    </w:p>
    <w:p w:rsidR="00565EAA" w:rsidRPr="00765335" w:rsidRDefault="00906536" w:rsidP="00765335">
      <w:pPr>
        <w:numPr>
          <w:ilvl w:val="0"/>
          <w:numId w:val="14"/>
        </w:numPr>
        <w:tabs>
          <w:tab w:val="left" w:pos="360"/>
          <w:tab w:val="left" w:pos="709"/>
        </w:tabs>
        <w:spacing w:line="360" w:lineRule="auto"/>
        <w:ind w:left="357" w:hanging="357"/>
        <w:jc w:val="both"/>
        <w:rPr>
          <w:color w:val="000000"/>
          <w:sz w:val="22"/>
          <w:szCs w:val="22"/>
          <w:lang w:val="lv-LV"/>
        </w:rPr>
      </w:pPr>
      <w:r>
        <w:rPr>
          <w:color w:val="000000"/>
          <w:sz w:val="22"/>
          <w:szCs w:val="22"/>
          <w:lang w:val="lv-LV"/>
        </w:rPr>
        <w:t>apliecinu</w:t>
      </w:r>
      <w:r w:rsidR="00565EAA" w:rsidRPr="00D747C7">
        <w:rPr>
          <w:color w:val="000000"/>
          <w:sz w:val="22"/>
          <w:szCs w:val="22"/>
          <w:lang w:val="lv-LV"/>
        </w:rPr>
        <w:t>, ka pretendentam ir pieredze minēto pakalpojumu sniegšanā.</w:t>
      </w:r>
    </w:p>
    <w:p w:rsidR="00565EAA" w:rsidRPr="00D747C7" w:rsidRDefault="00565EAA" w:rsidP="00765335">
      <w:pPr>
        <w:numPr>
          <w:ilvl w:val="0"/>
          <w:numId w:val="14"/>
        </w:numPr>
        <w:tabs>
          <w:tab w:val="left" w:pos="709"/>
        </w:tabs>
        <w:spacing w:line="360" w:lineRule="auto"/>
        <w:ind w:left="357" w:hanging="357"/>
        <w:jc w:val="both"/>
        <w:rPr>
          <w:color w:val="000000"/>
          <w:sz w:val="22"/>
          <w:szCs w:val="22"/>
          <w:lang w:val="lv-LV"/>
        </w:rPr>
      </w:pPr>
      <w:r w:rsidRPr="00D747C7">
        <w:rPr>
          <w:color w:val="000000"/>
          <w:sz w:val="22"/>
          <w:szCs w:val="22"/>
          <w:lang w:val="lv-LV"/>
        </w:rPr>
        <w:t xml:space="preserve">piedāvā </w:t>
      </w:r>
      <w:r w:rsidR="002E6F87">
        <w:rPr>
          <w:color w:val="000000"/>
          <w:sz w:val="22"/>
          <w:szCs w:val="22"/>
          <w:lang w:val="lv-LV"/>
        </w:rPr>
        <w:t>veikt auditu atbilstoši tehniskajai specifikācijai par šādu cenu</w:t>
      </w:r>
      <w:r w:rsidRPr="00D747C7">
        <w:rPr>
          <w:color w:val="000000"/>
          <w:sz w:val="22"/>
          <w:szCs w:val="22"/>
          <w:lang w:val="lv-LV"/>
        </w:rPr>
        <w:t>:</w:t>
      </w:r>
    </w:p>
    <w:p w:rsidR="004F0AA7" w:rsidRPr="00D747C7" w:rsidRDefault="004F0AA7" w:rsidP="004F0AA7">
      <w:pPr>
        <w:pStyle w:val="Galvene"/>
        <w:jc w:val="both"/>
        <w:rPr>
          <w:lang w:val="lv-LV"/>
        </w:rPr>
      </w:pPr>
    </w:p>
    <w:p w:rsidR="004F0AA7" w:rsidRPr="00D747C7" w:rsidRDefault="004F0AA7" w:rsidP="004F0AA7">
      <w:pPr>
        <w:pStyle w:val="Galvene"/>
        <w:jc w:val="both"/>
        <w:rPr>
          <w:lang w:val="lv-LV"/>
        </w:rPr>
      </w:pPr>
      <w:r w:rsidRPr="00D747C7">
        <w:rPr>
          <w:lang w:val="lv-LV"/>
        </w:rPr>
        <w:t xml:space="preserve">EUR </w:t>
      </w:r>
      <w:r w:rsidRPr="00D747C7">
        <w:rPr>
          <w:b/>
          <w:lang w:val="lv-LV"/>
        </w:rPr>
        <w:t>___</w:t>
      </w:r>
      <w:r w:rsidRPr="00D747C7">
        <w:rPr>
          <w:lang w:val="lv-LV"/>
        </w:rPr>
        <w:t xml:space="preserve"> bez PVN un EUR </w:t>
      </w:r>
      <w:r w:rsidRPr="00D747C7">
        <w:rPr>
          <w:b/>
          <w:lang w:val="lv-LV"/>
        </w:rPr>
        <w:t>___</w:t>
      </w:r>
      <w:r w:rsidRPr="00D747C7">
        <w:rPr>
          <w:lang w:val="lv-LV"/>
        </w:rPr>
        <w:t xml:space="preserve"> ar PVN.</w:t>
      </w:r>
    </w:p>
    <w:p w:rsidR="004F0AA7" w:rsidRPr="00D747C7" w:rsidRDefault="004F0AA7" w:rsidP="004F0AA7">
      <w:pPr>
        <w:pStyle w:val="Galvene"/>
        <w:jc w:val="both"/>
        <w:rPr>
          <w:lang w:val="lv-LV"/>
        </w:rPr>
      </w:pPr>
    </w:p>
    <w:p w:rsidR="00565EAA" w:rsidRPr="00D747C7" w:rsidRDefault="00DF50B0" w:rsidP="00565EAA">
      <w:pPr>
        <w:suppressAutoHyphens/>
        <w:jc w:val="both"/>
        <w:rPr>
          <w:lang w:val="lv-LV"/>
        </w:rPr>
      </w:pPr>
      <w:r>
        <w:rPr>
          <w:lang w:val="lv-LV"/>
        </w:rPr>
        <w:t>Pretendents apņemas</w:t>
      </w:r>
      <w:r w:rsidR="00565EAA" w:rsidRPr="00D747C7">
        <w:rPr>
          <w:lang w:val="lv-LV"/>
        </w:rPr>
        <w:t>:</w:t>
      </w:r>
    </w:p>
    <w:p w:rsidR="00565EAA" w:rsidRPr="00D747C7" w:rsidRDefault="00565EAA" w:rsidP="00565EAA">
      <w:pPr>
        <w:numPr>
          <w:ilvl w:val="0"/>
          <w:numId w:val="15"/>
        </w:numPr>
        <w:suppressAutoHyphens/>
        <w:jc w:val="both"/>
        <w:rPr>
          <w:b/>
          <w:bCs/>
          <w:lang w:val="lv-LV"/>
        </w:rPr>
      </w:pPr>
      <w:r w:rsidRPr="00D747C7">
        <w:rPr>
          <w:lang w:val="lv-LV"/>
        </w:rPr>
        <w:t>Veikt pakalpojumu atbilstoši Tehniskajā specifikācijā noteiktajām prasībām un ievērojot spēkā esošos normatīvos aktus.</w:t>
      </w:r>
    </w:p>
    <w:p w:rsidR="00565EAA" w:rsidRPr="00D747C7" w:rsidRDefault="00DF50B0" w:rsidP="00565EAA">
      <w:pPr>
        <w:spacing w:after="23" w:line="259" w:lineRule="auto"/>
        <w:rPr>
          <w:sz w:val="22"/>
          <w:lang w:val="lv-LV"/>
        </w:rPr>
      </w:pPr>
      <w:r>
        <w:rPr>
          <w:lang w:val="lv-LV"/>
        </w:rPr>
        <w:t xml:space="preserve"> </w:t>
      </w:r>
      <w:r w:rsidR="00565EAA" w:rsidRPr="00D747C7">
        <w:rPr>
          <w:sz w:val="22"/>
          <w:lang w:val="lv-LV"/>
        </w:rPr>
        <w:t xml:space="preserve">   </w:t>
      </w:r>
    </w:p>
    <w:p w:rsidR="00565EAA" w:rsidRPr="00D747C7" w:rsidRDefault="00565EAA" w:rsidP="00565EAA">
      <w:pPr>
        <w:rPr>
          <w:iCs/>
          <w:sz w:val="18"/>
          <w:lang w:val="lv-LV"/>
        </w:rPr>
      </w:pPr>
      <w:r w:rsidRPr="00D747C7">
        <w:rPr>
          <w:sz w:val="22"/>
          <w:lang w:val="lv-LV"/>
        </w:rPr>
        <w:t>Ar šo mēs apstiprinām, ka Finanšu piedāvājums ir galīgs un netiks mainīts.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65EAA" w:rsidRPr="00D747C7" w:rsidTr="00E83E30">
        <w:trPr>
          <w:trHeight w:val="386"/>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Vārds, uzvārds*</w:t>
            </w:r>
          </w:p>
        </w:tc>
        <w:tc>
          <w:tcPr>
            <w:tcW w:w="6945" w:type="dxa"/>
            <w:vAlign w:val="center"/>
          </w:tcPr>
          <w:p w:rsidR="00565EAA" w:rsidRPr="00D747C7" w:rsidRDefault="00565EAA" w:rsidP="00E83E30">
            <w:pPr>
              <w:rPr>
                <w:sz w:val="20"/>
                <w:lang w:val="lv-LV"/>
              </w:rPr>
            </w:pPr>
          </w:p>
        </w:tc>
      </w:tr>
      <w:tr w:rsidR="00565EAA" w:rsidRPr="00D747C7" w:rsidTr="00E83E30">
        <w:trPr>
          <w:trHeight w:val="386"/>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Amats</w:t>
            </w:r>
          </w:p>
        </w:tc>
        <w:tc>
          <w:tcPr>
            <w:tcW w:w="6945" w:type="dxa"/>
            <w:vAlign w:val="center"/>
          </w:tcPr>
          <w:p w:rsidR="00565EAA" w:rsidRPr="00D747C7" w:rsidRDefault="00565EAA" w:rsidP="00E83E30">
            <w:pPr>
              <w:rPr>
                <w:sz w:val="20"/>
                <w:lang w:val="lv-LV"/>
              </w:rPr>
            </w:pPr>
          </w:p>
        </w:tc>
      </w:tr>
      <w:tr w:rsidR="00565EAA" w:rsidRPr="00D747C7" w:rsidTr="00E83E30">
        <w:trPr>
          <w:trHeight w:val="386"/>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Paraksts</w:t>
            </w:r>
          </w:p>
        </w:tc>
        <w:tc>
          <w:tcPr>
            <w:tcW w:w="6945" w:type="dxa"/>
            <w:vAlign w:val="center"/>
          </w:tcPr>
          <w:p w:rsidR="00565EAA" w:rsidRPr="00D747C7" w:rsidRDefault="00565EAA" w:rsidP="00E83E30">
            <w:pPr>
              <w:rPr>
                <w:sz w:val="20"/>
                <w:lang w:val="lv-LV"/>
              </w:rPr>
            </w:pPr>
          </w:p>
        </w:tc>
      </w:tr>
      <w:tr w:rsidR="00565EAA" w:rsidRPr="00D747C7" w:rsidTr="00E83E30">
        <w:trPr>
          <w:trHeight w:val="386"/>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Drošais elektroniskais paraksts</w:t>
            </w:r>
          </w:p>
        </w:tc>
        <w:tc>
          <w:tcPr>
            <w:tcW w:w="6945" w:type="dxa"/>
            <w:vAlign w:val="center"/>
          </w:tcPr>
          <w:p w:rsidR="00565EAA" w:rsidRPr="00D747C7" w:rsidRDefault="00565EAA" w:rsidP="00E83E30">
            <w:pPr>
              <w:jc w:val="right"/>
              <w:rPr>
                <w:i/>
                <w:sz w:val="20"/>
                <w:lang w:val="lv-LV"/>
              </w:rPr>
            </w:pPr>
            <w:r w:rsidRPr="00D747C7">
              <w:rPr>
                <w:i/>
                <w:sz w:val="20"/>
                <w:lang w:val="lv-LV"/>
              </w:rPr>
              <w:t>ir/nav</w:t>
            </w:r>
          </w:p>
        </w:tc>
      </w:tr>
      <w:tr w:rsidR="00565EAA" w:rsidRPr="00D747C7" w:rsidTr="00E83E30">
        <w:trPr>
          <w:trHeight w:val="386"/>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Datums</w:t>
            </w:r>
          </w:p>
        </w:tc>
        <w:tc>
          <w:tcPr>
            <w:tcW w:w="6945" w:type="dxa"/>
            <w:vAlign w:val="center"/>
          </w:tcPr>
          <w:p w:rsidR="00565EAA" w:rsidRPr="00D747C7" w:rsidRDefault="00565EAA" w:rsidP="00E83E30">
            <w:pPr>
              <w:rPr>
                <w:sz w:val="20"/>
                <w:lang w:val="lv-LV"/>
              </w:rPr>
            </w:pPr>
          </w:p>
        </w:tc>
      </w:tr>
      <w:tr w:rsidR="00565EAA" w:rsidRPr="00D747C7" w:rsidTr="00E83E30">
        <w:trPr>
          <w:trHeight w:val="386"/>
        </w:trPr>
        <w:tc>
          <w:tcPr>
            <w:tcW w:w="2694" w:type="dxa"/>
            <w:shd w:val="pct5" w:color="auto" w:fill="FFFFFF"/>
            <w:vAlign w:val="center"/>
          </w:tcPr>
          <w:p w:rsidR="00565EAA" w:rsidRPr="00D747C7" w:rsidRDefault="00565EAA" w:rsidP="00E83E30">
            <w:pPr>
              <w:rPr>
                <w:b/>
                <w:sz w:val="20"/>
                <w:lang w:val="lv-LV"/>
              </w:rPr>
            </w:pPr>
            <w:r w:rsidRPr="00D747C7">
              <w:rPr>
                <w:b/>
                <w:sz w:val="20"/>
                <w:lang w:val="lv-LV"/>
              </w:rPr>
              <w:t>Zīmogs</w:t>
            </w:r>
          </w:p>
        </w:tc>
        <w:tc>
          <w:tcPr>
            <w:tcW w:w="6945" w:type="dxa"/>
            <w:vAlign w:val="center"/>
          </w:tcPr>
          <w:p w:rsidR="00565EAA" w:rsidRPr="00D747C7" w:rsidRDefault="00565EAA" w:rsidP="00E83E30">
            <w:pPr>
              <w:rPr>
                <w:sz w:val="20"/>
                <w:lang w:val="lv-LV"/>
              </w:rPr>
            </w:pPr>
          </w:p>
        </w:tc>
      </w:tr>
    </w:tbl>
    <w:p w:rsidR="00565EAA" w:rsidRPr="00D747C7" w:rsidRDefault="00565EAA" w:rsidP="00565EAA">
      <w:pPr>
        <w:rPr>
          <w:iCs/>
          <w:sz w:val="20"/>
          <w:lang w:val="lv-LV"/>
        </w:rPr>
      </w:pPr>
      <w:r w:rsidRPr="00D747C7">
        <w:rPr>
          <w:sz w:val="20"/>
          <w:lang w:val="lv-LV"/>
        </w:rPr>
        <w:t xml:space="preserve">* </w:t>
      </w:r>
      <w:r w:rsidRPr="00D747C7">
        <w:rPr>
          <w:iCs/>
          <w:sz w:val="20"/>
          <w:lang w:val="lv-LV"/>
        </w:rPr>
        <w:t>Pretendenta vai tā pilnvarotās personas vārds, uzvārds</w:t>
      </w:r>
    </w:p>
    <w:sectPr w:rsidR="00565EAA" w:rsidRPr="00D747C7" w:rsidSect="0084069C">
      <w:footerReference w:type="default" r:id="rId12"/>
      <w:footerReference w:type="first" r:id="rId13"/>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38" w:rsidRDefault="00107238">
      <w:r>
        <w:separator/>
      </w:r>
    </w:p>
  </w:endnote>
  <w:endnote w:type="continuationSeparator" w:id="0">
    <w:p w:rsidR="00107238" w:rsidRDefault="0010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B1" w:rsidRDefault="00482CB1" w:rsidP="00B267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82CB1" w:rsidRDefault="00482CB1" w:rsidP="00C44AC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B1" w:rsidRDefault="00482CB1" w:rsidP="00B267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C77F1">
      <w:rPr>
        <w:rStyle w:val="Lappusesnumurs"/>
        <w:noProof/>
      </w:rPr>
      <w:t>2</w:t>
    </w:r>
    <w:r>
      <w:rPr>
        <w:rStyle w:val="Lappusesnumurs"/>
      </w:rPr>
      <w:fldChar w:fldCharType="end"/>
    </w:r>
  </w:p>
  <w:p w:rsidR="00482CB1" w:rsidRDefault="00482CB1" w:rsidP="00C44ACA">
    <w:pPr>
      <w:pStyle w:val="Kjen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B1" w:rsidRDefault="00482CB1">
    <w:pPr>
      <w:pStyle w:val="Kjene"/>
      <w:jc w:val="center"/>
    </w:pPr>
    <w:r>
      <w:fldChar w:fldCharType="begin"/>
    </w:r>
    <w:r>
      <w:instrText xml:space="preserve"> PAGE   \* MERGEFORMAT </w:instrText>
    </w:r>
    <w:r>
      <w:fldChar w:fldCharType="separate"/>
    </w:r>
    <w:r>
      <w:rPr>
        <w:noProof/>
      </w:rPr>
      <w:t>4</w:t>
    </w:r>
    <w:r>
      <w:rPr>
        <w:noProof/>
      </w:rPr>
      <w:fldChar w:fldCharType="end"/>
    </w:r>
  </w:p>
  <w:p w:rsidR="00482CB1" w:rsidRDefault="00482CB1">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B1" w:rsidRDefault="00482CB1">
    <w:pPr>
      <w:pStyle w:val="Kjene"/>
      <w:jc w:val="center"/>
    </w:pPr>
  </w:p>
  <w:p w:rsidR="00482CB1" w:rsidRDefault="00482CB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38" w:rsidRDefault="00107238">
      <w:r>
        <w:separator/>
      </w:r>
    </w:p>
  </w:footnote>
  <w:footnote w:type="continuationSeparator" w:id="0">
    <w:p w:rsidR="00107238" w:rsidRDefault="00107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B1" w:rsidRDefault="00482CB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82CB1" w:rsidRDefault="00482CB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110A2454"/>
    <w:lvl w:ilvl="0">
      <w:start w:val="2"/>
      <w:numFmt w:val="decimal"/>
      <w:lvlText w:val="%1."/>
      <w:lvlJc w:val="left"/>
      <w:pPr>
        <w:ind w:left="360" w:hanging="360"/>
      </w:pPr>
      <w:rPr>
        <w:rFonts w:hint="default"/>
      </w:rPr>
    </w:lvl>
    <w:lvl w:ilvl="1">
      <w:start w:val="1"/>
      <w:numFmt w:val="decimal"/>
      <w:pStyle w:val="Style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AB689B"/>
    <w:multiLevelType w:val="multilevel"/>
    <w:tmpl w:val="B29452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3F37691"/>
    <w:multiLevelType w:val="multilevel"/>
    <w:tmpl w:val="1B34E7F6"/>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7CD2637"/>
    <w:multiLevelType w:val="multilevel"/>
    <w:tmpl w:val="99AA72FC"/>
    <w:lvl w:ilvl="0">
      <w:start w:val="11"/>
      <w:numFmt w:val="decimal"/>
      <w:lvlText w:val="%1."/>
      <w:lvlJc w:val="left"/>
      <w:pPr>
        <w:tabs>
          <w:tab w:val="num" w:pos="480"/>
        </w:tabs>
        <w:ind w:left="480" w:hanging="480"/>
      </w:pPr>
      <w:rPr>
        <w:rFonts w:cs="Times New Roman" w:hint="default"/>
        <w:sz w:val="24"/>
      </w:rPr>
    </w:lvl>
    <w:lvl w:ilvl="1">
      <w:start w:val="1"/>
      <w:numFmt w:val="decimal"/>
      <w:lvlText w:val="%1.%2."/>
      <w:lvlJc w:val="left"/>
      <w:pPr>
        <w:tabs>
          <w:tab w:val="num" w:pos="720"/>
        </w:tabs>
        <w:ind w:left="720" w:hanging="720"/>
      </w:pPr>
      <w:rPr>
        <w:rFonts w:cs="Times New Roman" w:hint="default"/>
        <w:i w:val="0"/>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0" w15:restartNumberingAfterBreak="0">
    <w:nsid w:val="28615A35"/>
    <w:multiLevelType w:val="multilevel"/>
    <w:tmpl w:val="B60A0C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5EA031E"/>
    <w:multiLevelType w:val="hybridMultilevel"/>
    <w:tmpl w:val="4BB27246"/>
    <w:lvl w:ilvl="0" w:tplc="0409000F">
      <w:start w:val="1"/>
      <w:numFmt w:val="decimal"/>
      <w:lvlText w:val="%1."/>
      <w:lvlJc w:val="left"/>
      <w:pPr>
        <w:ind w:left="720" w:hanging="360"/>
      </w:pPr>
    </w:lvl>
    <w:lvl w:ilvl="1" w:tplc="84DA1146">
      <w:start w:val="1"/>
      <w:numFmt w:val="decimal"/>
      <w:lvlText w:val="%2."/>
      <w:lvlJc w:val="left"/>
      <w:pPr>
        <w:ind w:left="1440" w:hanging="360"/>
      </w:pPr>
      <w:rPr>
        <w:rFonts w:ascii="Times New Roman" w:eastAsiaTheme="minorHAnsi" w:hAnsi="Times New Roman"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7D5663"/>
    <w:multiLevelType w:val="multilevel"/>
    <w:tmpl w:val="B29452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8203923"/>
    <w:multiLevelType w:val="hybridMultilevel"/>
    <w:tmpl w:val="143C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5B7C39"/>
    <w:multiLevelType w:val="hybridMultilevel"/>
    <w:tmpl w:val="2F960DFE"/>
    <w:lvl w:ilvl="0" w:tplc="0C52F946">
      <w:numFmt w:val="bullet"/>
      <w:lvlText w:val="-"/>
      <w:lvlJc w:val="left"/>
      <w:pPr>
        <w:tabs>
          <w:tab w:val="num" w:pos="720"/>
        </w:tabs>
        <w:ind w:left="720" w:hanging="360"/>
      </w:pPr>
      <w:rPr>
        <w:rFonts w:ascii="Arial" w:eastAsia="Times New Roman" w:hAnsi="Arial" w:cs="Arial" w:hint="default"/>
        <w:sz w:val="18"/>
        <w:szCs w:val="18"/>
      </w:rPr>
    </w:lvl>
    <w:lvl w:ilvl="1" w:tplc="22B8658E">
      <w:start w:val="1"/>
      <w:numFmt w:val="bullet"/>
      <w:lvlText w:val=""/>
      <w:lvlJc w:val="left"/>
      <w:pPr>
        <w:tabs>
          <w:tab w:val="num" w:pos="144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A46FA"/>
    <w:multiLevelType w:val="hybridMultilevel"/>
    <w:tmpl w:val="FDF42310"/>
    <w:lvl w:ilvl="0" w:tplc="30348B6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D16C8"/>
    <w:multiLevelType w:val="hybridMultilevel"/>
    <w:tmpl w:val="486A96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F63252"/>
    <w:multiLevelType w:val="multilevel"/>
    <w:tmpl w:val="B29452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9CC3E0F"/>
    <w:multiLevelType w:val="hybridMultilevel"/>
    <w:tmpl w:val="01AC7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A46D3"/>
    <w:multiLevelType w:val="multilevel"/>
    <w:tmpl w:val="96B89D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7C71E8"/>
    <w:multiLevelType w:val="multilevel"/>
    <w:tmpl w:val="62E0B09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4941B1D"/>
    <w:multiLevelType w:val="hybridMultilevel"/>
    <w:tmpl w:val="BAD299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95792C"/>
    <w:multiLevelType w:val="multilevel"/>
    <w:tmpl w:val="E1447032"/>
    <w:lvl w:ilvl="0">
      <w:start w:val="1"/>
      <w:numFmt w:val="decimal"/>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7"/>
  </w:num>
  <w:num w:numId="2">
    <w:abstractNumId w:val="2"/>
  </w:num>
  <w:num w:numId="3">
    <w:abstractNumId w:val="5"/>
  </w:num>
  <w:num w:numId="4">
    <w:abstractNumId w:val="29"/>
  </w:num>
  <w:num w:numId="5">
    <w:abstractNumId w:val="17"/>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6"/>
  </w:num>
  <w:num w:numId="10">
    <w:abstractNumId w:val="21"/>
  </w:num>
  <w:num w:numId="11">
    <w:abstractNumId w:val="3"/>
  </w:num>
  <w:num w:numId="12">
    <w:abstractNumId w:val="23"/>
  </w:num>
  <w:num w:numId="13">
    <w:abstractNumId w:val="20"/>
  </w:num>
  <w:num w:numId="14">
    <w:abstractNumId w:val="1"/>
  </w:num>
  <w:num w:numId="15">
    <w:abstractNumId w:val="8"/>
  </w:num>
  <w:num w:numId="1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4"/>
  </w:num>
  <w:num w:numId="19">
    <w:abstractNumId w:val="12"/>
  </w:num>
  <w:num w:numId="20">
    <w:abstractNumId w:val="6"/>
  </w:num>
  <w:num w:numId="21">
    <w:abstractNumId w:val="9"/>
  </w:num>
  <w:num w:numId="22">
    <w:abstractNumId w:val="11"/>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0"/>
  </w:num>
  <w:num w:numId="27">
    <w:abstractNumId w:val="25"/>
  </w:num>
  <w:num w:numId="28">
    <w:abstractNumId w:val="4"/>
  </w:num>
  <w:num w:numId="29">
    <w:abstractNumId w:val="22"/>
  </w:num>
  <w:num w:numId="3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09"/>
    <w:rsid w:val="00002246"/>
    <w:rsid w:val="00003031"/>
    <w:rsid w:val="0000534B"/>
    <w:rsid w:val="00011F26"/>
    <w:rsid w:val="000247C6"/>
    <w:rsid w:val="000266D6"/>
    <w:rsid w:val="0002729E"/>
    <w:rsid w:val="00027352"/>
    <w:rsid w:val="0003051C"/>
    <w:rsid w:val="00033050"/>
    <w:rsid w:val="00033088"/>
    <w:rsid w:val="0003791B"/>
    <w:rsid w:val="000458DE"/>
    <w:rsid w:val="000507F1"/>
    <w:rsid w:val="00054B82"/>
    <w:rsid w:val="000666A7"/>
    <w:rsid w:val="00071BD5"/>
    <w:rsid w:val="00073F43"/>
    <w:rsid w:val="00074ED7"/>
    <w:rsid w:val="00081027"/>
    <w:rsid w:val="00085AD5"/>
    <w:rsid w:val="0009433F"/>
    <w:rsid w:val="00095D16"/>
    <w:rsid w:val="000A2315"/>
    <w:rsid w:val="000B5C96"/>
    <w:rsid w:val="000B6450"/>
    <w:rsid w:val="000B7D5E"/>
    <w:rsid w:val="000C442F"/>
    <w:rsid w:val="000C7D5F"/>
    <w:rsid w:val="000D219D"/>
    <w:rsid w:val="000E03C5"/>
    <w:rsid w:val="000E1100"/>
    <w:rsid w:val="000E425B"/>
    <w:rsid w:val="000F6A43"/>
    <w:rsid w:val="000F7E9C"/>
    <w:rsid w:val="001014E1"/>
    <w:rsid w:val="00101A12"/>
    <w:rsid w:val="001032BA"/>
    <w:rsid w:val="00103C30"/>
    <w:rsid w:val="0010613E"/>
    <w:rsid w:val="001068CD"/>
    <w:rsid w:val="00107238"/>
    <w:rsid w:val="001130C7"/>
    <w:rsid w:val="00115E4D"/>
    <w:rsid w:val="001261E8"/>
    <w:rsid w:val="0013240E"/>
    <w:rsid w:val="0013273D"/>
    <w:rsid w:val="00135CA9"/>
    <w:rsid w:val="001436D6"/>
    <w:rsid w:val="00144A31"/>
    <w:rsid w:val="00145A33"/>
    <w:rsid w:val="0014600D"/>
    <w:rsid w:val="0015003D"/>
    <w:rsid w:val="00153169"/>
    <w:rsid w:val="00154D93"/>
    <w:rsid w:val="00155E1E"/>
    <w:rsid w:val="00160ED4"/>
    <w:rsid w:val="00160EDC"/>
    <w:rsid w:val="001657A5"/>
    <w:rsid w:val="00170AF1"/>
    <w:rsid w:val="00172770"/>
    <w:rsid w:val="00176EAA"/>
    <w:rsid w:val="00177560"/>
    <w:rsid w:val="00182308"/>
    <w:rsid w:val="00183CC3"/>
    <w:rsid w:val="00193DD3"/>
    <w:rsid w:val="0019446B"/>
    <w:rsid w:val="001A6067"/>
    <w:rsid w:val="001A613D"/>
    <w:rsid w:val="001B064C"/>
    <w:rsid w:val="001B0908"/>
    <w:rsid w:val="001B4894"/>
    <w:rsid w:val="001C6AC6"/>
    <w:rsid w:val="001D1CD1"/>
    <w:rsid w:val="001D25B8"/>
    <w:rsid w:val="001D52E0"/>
    <w:rsid w:val="001E7C5A"/>
    <w:rsid w:val="001F4B28"/>
    <w:rsid w:val="001F58C4"/>
    <w:rsid w:val="0020119C"/>
    <w:rsid w:val="00203F1A"/>
    <w:rsid w:val="002052F8"/>
    <w:rsid w:val="00207C0D"/>
    <w:rsid w:val="00213A17"/>
    <w:rsid w:val="00220432"/>
    <w:rsid w:val="00221AC8"/>
    <w:rsid w:val="002270BC"/>
    <w:rsid w:val="00230B4F"/>
    <w:rsid w:val="002361E9"/>
    <w:rsid w:val="00241A27"/>
    <w:rsid w:val="00246821"/>
    <w:rsid w:val="00246E5C"/>
    <w:rsid w:val="0025249B"/>
    <w:rsid w:val="00252A2F"/>
    <w:rsid w:val="002536DE"/>
    <w:rsid w:val="002555F9"/>
    <w:rsid w:val="00257EA2"/>
    <w:rsid w:val="00262B13"/>
    <w:rsid w:val="00263639"/>
    <w:rsid w:val="002779AB"/>
    <w:rsid w:val="00281B57"/>
    <w:rsid w:val="00286914"/>
    <w:rsid w:val="00287F5E"/>
    <w:rsid w:val="0029504F"/>
    <w:rsid w:val="002A641D"/>
    <w:rsid w:val="002A69A0"/>
    <w:rsid w:val="002B2752"/>
    <w:rsid w:val="002B3B83"/>
    <w:rsid w:val="002B66EC"/>
    <w:rsid w:val="002C23A5"/>
    <w:rsid w:val="002C305E"/>
    <w:rsid w:val="002C396A"/>
    <w:rsid w:val="002C3C6B"/>
    <w:rsid w:val="002C60D6"/>
    <w:rsid w:val="002C678F"/>
    <w:rsid w:val="002C67DE"/>
    <w:rsid w:val="002D495B"/>
    <w:rsid w:val="002D4C7A"/>
    <w:rsid w:val="002E3FB6"/>
    <w:rsid w:val="002E6F87"/>
    <w:rsid w:val="002F0064"/>
    <w:rsid w:val="002F6C8B"/>
    <w:rsid w:val="002F7250"/>
    <w:rsid w:val="00301574"/>
    <w:rsid w:val="003031FC"/>
    <w:rsid w:val="003045E3"/>
    <w:rsid w:val="003107CA"/>
    <w:rsid w:val="00312248"/>
    <w:rsid w:val="00317024"/>
    <w:rsid w:val="00320A2B"/>
    <w:rsid w:val="00321909"/>
    <w:rsid w:val="003245A5"/>
    <w:rsid w:val="003261BB"/>
    <w:rsid w:val="00326515"/>
    <w:rsid w:val="0033365A"/>
    <w:rsid w:val="00333FB2"/>
    <w:rsid w:val="00334D5A"/>
    <w:rsid w:val="00342F36"/>
    <w:rsid w:val="00344DB1"/>
    <w:rsid w:val="0035151B"/>
    <w:rsid w:val="00351C43"/>
    <w:rsid w:val="003653C1"/>
    <w:rsid w:val="00365C9E"/>
    <w:rsid w:val="003678C7"/>
    <w:rsid w:val="00370B91"/>
    <w:rsid w:val="0037416C"/>
    <w:rsid w:val="00380FF3"/>
    <w:rsid w:val="003865D1"/>
    <w:rsid w:val="0038773E"/>
    <w:rsid w:val="00393526"/>
    <w:rsid w:val="00393883"/>
    <w:rsid w:val="00394D0A"/>
    <w:rsid w:val="003A0F08"/>
    <w:rsid w:val="003A41DD"/>
    <w:rsid w:val="003A4774"/>
    <w:rsid w:val="003A5A5B"/>
    <w:rsid w:val="003A7FEA"/>
    <w:rsid w:val="003B16A9"/>
    <w:rsid w:val="003B2430"/>
    <w:rsid w:val="003B2542"/>
    <w:rsid w:val="003C44F9"/>
    <w:rsid w:val="003C54E8"/>
    <w:rsid w:val="003D0EEA"/>
    <w:rsid w:val="003D4476"/>
    <w:rsid w:val="003D7498"/>
    <w:rsid w:val="003E3ABE"/>
    <w:rsid w:val="003F2610"/>
    <w:rsid w:val="003F2ABF"/>
    <w:rsid w:val="00407F1E"/>
    <w:rsid w:val="00411E26"/>
    <w:rsid w:val="00416EEB"/>
    <w:rsid w:val="00417AF9"/>
    <w:rsid w:val="00421088"/>
    <w:rsid w:val="00422907"/>
    <w:rsid w:val="00422DD6"/>
    <w:rsid w:val="00430259"/>
    <w:rsid w:val="00432A26"/>
    <w:rsid w:val="00433E0B"/>
    <w:rsid w:val="004342F3"/>
    <w:rsid w:val="00436879"/>
    <w:rsid w:val="00436E1D"/>
    <w:rsid w:val="004426BC"/>
    <w:rsid w:val="00442767"/>
    <w:rsid w:val="004479D8"/>
    <w:rsid w:val="00450C52"/>
    <w:rsid w:val="00456123"/>
    <w:rsid w:val="00463615"/>
    <w:rsid w:val="0047305F"/>
    <w:rsid w:val="004744A5"/>
    <w:rsid w:val="0047564C"/>
    <w:rsid w:val="004756C6"/>
    <w:rsid w:val="00475B25"/>
    <w:rsid w:val="00482CB1"/>
    <w:rsid w:val="0048343A"/>
    <w:rsid w:val="00483774"/>
    <w:rsid w:val="00485C52"/>
    <w:rsid w:val="00486B7B"/>
    <w:rsid w:val="004918FF"/>
    <w:rsid w:val="004962A5"/>
    <w:rsid w:val="004A0A2A"/>
    <w:rsid w:val="004A6168"/>
    <w:rsid w:val="004A6553"/>
    <w:rsid w:val="004B6D5A"/>
    <w:rsid w:val="004C086D"/>
    <w:rsid w:val="004C189B"/>
    <w:rsid w:val="004C413B"/>
    <w:rsid w:val="004C6C46"/>
    <w:rsid w:val="004E19C2"/>
    <w:rsid w:val="004E7B84"/>
    <w:rsid w:val="004F0AA7"/>
    <w:rsid w:val="004F195D"/>
    <w:rsid w:val="004F386D"/>
    <w:rsid w:val="004F6777"/>
    <w:rsid w:val="00502524"/>
    <w:rsid w:val="00511779"/>
    <w:rsid w:val="00515767"/>
    <w:rsid w:val="005234EB"/>
    <w:rsid w:val="00526E63"/>
    <w:rsid w:val="00533D78"/>
    <w:rsid w:val="0053450B"/>
    <w:rsid w:val="00537B0F"/>
    <w:rsid w:val="00550D7E"/>
    <w:rsid w:val="00551103"/>
    <w:rsid w:val="00551185"/>
    <w:rsid w:val="00551871"/>
    <w:rsid w:val="0055524C"/>
    <w:rsid w:val="00565EAA"/>
    <w:rsid w:val="00574BA0"/>
    <w:rsid w:val="00574CBB"/>
    <w:rsid w:val="00577886"/>
    <w:rsid w:val="00580821"/>
    <w:rsid w:val="00581B64"/>
    <w:rsid w:val="00581CB0"/>
    <w:rsid w:val="005846AC"/>
    <w:rsid w:val="00592BA6"/>
    <w:rsid w:val="00594A41"/>
    <w:rsid w:val="00595391"/>
    <w:rsid w:val="00596A7A"/>
    <w:rsid w:val="00596DCF"/>
    <w:rsid w:val="005A4FB5"/>
    <w:rsid w:val="005B47BD"/>
    <w:rsid w:val="005B7182"/>
    <w:rsid w:val="005B77D0"/>
    <w:rsid w:val="005C276E"/>
    <w:rsid w:val="005C3CA9"/>
    <w:rsid w:val="005C3DE2"/>
    <w:rsid w:val="005C6A17"/>
    <w:rsid w:val="005C73FA"/>
    <w:rsid w:val="005E00CE"/>
    <w:rsid w:val="005E0218"/>
    <w:rsid w:val="005E0B83"/>
    <w:rsid w:val="005E0D3F"/>
    <w:rsid w:val="005E3AAD"/>
    <w:rsid w:val="005F2545"/>
    <w:rsid w:val="005F5DE3"/>
    <w:rsid w:val="005F652D"/>
    <w:rsid w:val="005F7454"/>
    <w:rsid w:val="005F7597"/>
    <w:rsid w:val="006006CC"/>
    <w:rsid w:val="006043C9"/>
    <w:rsid w:val="00623B40"/>
    <w:rsid w:val="00624909"/>
    <w:rsid w:val="00641040"/>
    <w:rsid w:val="0064117C"/>
    <w:rsid w:val="006419ED"/>
    <w:rsid w:val="00643702"/>
    <w:rsid w:val="0064572C"/>
    <w:rsid w:val="00650C73"/>
    <w:rsid w:val="00661978"/>
    <w:rsid w:val="00662E3D"/>
    <w:rsid w:val="006652AA"/>
    <w:rsid w:val="00665697"/>
    <w:rsid w:val="00670835"/>
    <w:rsid w:val="00672BBF"/>
    <w:rsid w:val="006855F0"/>
    <w:rsid w:val="00686824"/>
    <w:rsid w:val="00687278"/>
    <w:rsid w:val="006878C4"/>
    <w:rsid w:val="006901E6"/>
    <w:rsid w:val="00691D66"/>
    <w:rsid w:val="00692077"/>
    <w:rsid w:val="006A0D36"/>
    <w:rsid w:val="006A1D26"/>
    <w:rsid w:val="006A4335"/>
    <w:rsid w:val="006B009B"/>
    <w:rsid w:val="006B02A1"/>
    <w:rsid w:val="006B3F5B"/>
    <w:rsid w:val="006C2BC4"/>
    <w:rsid w:val="006C6BCC"/>
    <w:rsid w:val="006D6935"/>
    <w:rsid w:val="006E17D3"/>
    <w:rsid w:val="006E38B0"/>
    <w:rsid w:val="006E618E"/>
    <w:rsid w:val="006F0655"/>
    <w:rsid w:val="006F2BB8"/>
    <w:rsid w:val="006F6F5B"/>
    <w:rsid w:val="00706E0E"/>
    <w:rsid w:val="007077E5"/>
    <w:rsid w:val="00710892"/>
    <w:rsid w:val="00711E11"/>
    <w:rsid w:val="0072362F"/>
    <w:rsid w:val="00726A51"/>
    <w:rsid w:val="007274F5"/>
    <w:rsid w:val="00731405"/>
    <w:rsid w:val="00734100"/>
    <w:rsid w:val="00734F2D"/>
    <w:rsid w:val="00741CEE"/>
    <w:rsid w:val="00741E72"/>
    <w:rsid w:val="007422DE"/>
    <w:rsid w:val="00744DFB"/>
    <w:rsid w:val="00745307"/>
    <w:rsid w:val="0074706A"/>
    <w:rsid w:val="0075246F"/>
    <w:rsid w:val="00753213"/>
    <w:rsid w:val="00757628"/>
    <w:rsid w:val="00765335"/>
    <w:rsid w:val="007663A6"/>
    <w:rsid w:val="00771F44"/>
    <w:rsid w:val="00775143"/>
    <w:rsid w:val="007761BF"/>
    <w:rsid w:val="00781127"/>
    <w:rsid w:val="007826E3"/>
    <w:rsid w:val="0078297B"/>
    <w:rsid w:val="00784C96"/>
    <w:rsid w:val="007A0CAD"/>
    <w:rsid w:val="007A2824"/>
    <w:rsid w:val="007B6CDB"/>
    <w:rsid w:val="007B7370"/>
    <w:rsid w:val="007D0FA2"/>
    <w:rsid w:val="007D6D7E"/>
    <w:rsid w:val="007E00CC"/>
    <w:rsid w:val="007E2F7B"/>
    <w:rsid w:val="007E3C03"/>
    <w:rsid w:val="007E7D72"/>
    <w:rsid w:val="007F156F"/>
    <w:rsid w:val="007F55F5"/>
    <w:rsid w:val="007F5C60"/>
    <w:rsid w:val="00813B23"/>
    <w:rsid w:val="008151DA"/>
    <w:rsid w:val="008214DD"/>
    <w:rsid w:val="00837F50"/>
    <w:rsid w:val="0084069C"/>
    <w:rsid w:val="00843596"/>
    <w:rsid w:val="008445FE"/>
    <w:rsid w:val="008454D3"/>
    <w:rsid w:val="00846510"/>
    <w:rsid w:val="008532F1"/>
    <w:rsid w:val="00854A82"/>
    <w:rsid w:val="00856178"/>
    <w:rsid w:val="008643AD"/>
    <w:rsid w:val="00877C96"/>
    <w:rsid w:val="008802B1"/>
    <w:rsid w:val="008803EA"/>
    <w:rsid w:val="0088106E"/>
    <w:rsid w:val="008834A5"/>
    <w:rsid w:val="00885C28"/>
    <w:rsid w:val="00890D8A"/>
    <w:rsid w:val="00896626"/>
    <w:rsid w:val="008A6BF6"/>
    <w:rsid w:val="008B226E"/>
    <w:rsid w:val="008B3CE6"/>
    <w:rsid w:val="008B614F"/>
    <w:rsid w:val="008C1D40"/>
    <w:rsid w:val="008C79B9"/>
    <w:rsid w:val="008D1675"/>
    <w:rsid w:val="008D3377"/>
    <w:rsid w:val="008D4091"/>
    <w:rsid w:val="008D7C61"/>
    <w:rsid w:val="008E1AA0"/>
    <w:rsid w:val="008E312D"/>
    <w:rsid w:val="008E397A"/>
    <w:rsid w:val="008E62F4"/>
    <w:rsid w:val="008E717C"/>
    <w:rsid w:val="008F3F35"/>
    <w:rsid w:val="008F6A15"/>
    <w:rsid w:val="00902CB1"/>
    <w:rsid w:val="00906536"/>
    <w:rsid w:val="00912203"/>
    <w:rsid w:val="00914CE6"/>
    <w:rsid w:val="00915096"/>
    <w:rsid w:val="00916DE1"/>
    <w:rsid w:val="00921FF3"/>
    <w:rsid w:val="00923803"/>
    <w:rsid w:val="00932365"/>
    <w:rsid w:val="009355A5"/>
    <w:rsid w:val="00944EE6"/>
    <w:rsid w:val="00947F90"/>
    <w:rsid w:val="009512AC"/>
    <w:rsid w:val="00951321"/>
    <w:rsid w:val="00954915"/>
    <w:rsid w:val="00954BD6"/>
    <w:rsid w:val="00956431"/>
    <w:rsid w:val="00957B08"/>
    <w:rsid w:val="0096057F"/>
    <w:rsid w:val="00966042"/>
    <w:rsid w:val="00966934"/>
    <w:rsid w:val="0097327E"/>
    <w:rsid w:val="00973DD7"/>
    <w:rsid w:val="00984830"/>
    <w:rsid w:val="00986DCC"/>
    <w:rsid w:val="00993B4E"/>
    <w:rsid w:val="00997165"/>
    <w:rsid w:val="009A07AA"/>
    <w:rsid w:val="009A36EE"/>
    <w:rsid w:val="009A66F8"/>
    <w:rsid w:val="009B0A08"/>
    <w:rsid w:val="009B2068"/>
    <w:rsid w:val="009B3447"/>
    <w:rsid w:val="009B3E81"/>
    <w:rsid w:val="009B43DB"/>
    <w:rsid w:val="009B51EB"/>
    <w:rsid w:val="009B6135"/>
    <w:rsid w:val="009C0905"/>
    <w:rsid w:val="009C1743"/>
    <w:rsid w:val="009C1F57"/>
    <w:rsid w:val="009C6BE5"/>
    <w:rsid w:val="009C6DE7"/>
    <w:rsid w:val="009D616F"/>
    <w:rsid w:val="009E47E8"/>
    <w:rsid w:val="009E5807"/>
    <w:rsid w:val="009E7C03"/>
    <w:rsid w:val="00A01CFD"/>
    <w:rsid w:val="00A057CE"/>
    <w:rsid w:val="00A06BE9"/>
    <w:rsid w:val="00A12ED4"/>
    <w:rsid w:val="00A17B21"/>
    <w:rsid w:val="00A21726"/>
    <w:rsid w:val="00A260AE"/>
    <w:rsid w:val="00A26782"/>
    <w:rsid w:val="00A30366"/>
    <w:rsid w:val="00A3247E"/>
    <w:rsid w:val="00A35088"/>
    <w:rsid w:val="00A40508"/>
    <w:rsid w:val="00A42642"/>
    <w:rsid w:val="00A43229"/>
    <w:rsid w:val="00A54723"/>
    <w:rsid w:val="00A55441"/>
    <w:rsid w:val="00A60C01"/>
    <w:rsid w:val="00A65359"/>
    <w:rsid w:val="00A65806"/>
    <w:rsid w:val="00A65D23"/>
    <w:rsid w:val="00A70D8B"/>
    <w:rsid w:val="00A71665"/>
    <w:rsid w:val="00A723EB"/>
    <w:rsid w:val="00A749F1"/>
    <w:rsid w:val="00A770DD"/>
    <w:rsid w:val="00A7739A"/>
    <w:rsid w:val="00A77C1A"/>
    <w:rsid w:val="00A77DCF"/>
    <w:rsid w:val="00A81DE8"/>
    <w:rsid w:val="00A8303B"/>
    <w:rsid w:val="00A87BCC"/>
    <w:rsid w:val="00A968BC"/>
    <w:rsid w:val="00AA3DEC"/>
    <w:rsid w:val="00AA4D1D"/>
    <w:rsid w:val="00AA4D38"/>
    <w:rsid w:val="00AA5EB8"/>
    <w:rsid w:val="00AA6844"/>
    <w:rsid w:val="00AC420E"/>
    <w:rsid w:val="00AC49DF"/>
    <w:rsid w:val="00AC77F1"/>
    <w:rsid w:val="00AD19E4"/>
    <w:rsid w:val="00AD3A91"/>
    <w:rsid w:val="00AD67C2"/>
    <w:rsid w:val="00AE36E6"/>
    <w:rsid w:val="00AE44BD"/>
    <w:rsid w:val="00AE5A03"/>
    <w:rsid w:val="00AF1D82"/>
    <w:rsid w:val="00B00777"/>
    <w:rsid w:val="00B00DD1"/>
    <w:rsid w:val="00B00F2D"/>
    <w:rsid w:val="00B04E6B"/>
    <w:rsid w:val="00B056B4"/>
    <w:rsid w:val="00B07454"/>
    <w:rsid w:val="00B11383"/>
    <w:rsid w:val="00B12654"/>
    <w:rsid w:val="00B133DE"/>
    <w:rsid w:val="00B13CFF"/>
    <w:rsid w:val="00B24574"/>
    <w:rsid w:val="00B2601A"/>
    <w:rsid w:val="00B267F8"/>
    <w:rsid w:val="00B36E9A"/>
    <w:rsid w:val="00B40C24"/>
    <w:rsid w:val="00B4100A"/>
    <w:rsid w:val="00B4386A"/>
    <w:rsid w:val="00B43B66"/>
    <w:rsid w:val="00B50FAF"/>
    <w:rsid w:val="00B5651C"/>
    <w:rsid w:val="00B57F01"/>
    <w:rsid w:val="00B61D87"/>
    <w:rsid w:val="00B65B5F"/>
    <w:rsid w:val="00B708C8"/>
    <w:rsid w:val="00B7299D"/>
    <w:rsid w:val="00B7464F"/>
    <w:rsid w:val="00B74CD3"/>
    <w:rsid w:val="00B804DC"/>
    <w:rsid w:val="00B82820"/>
    <w:rsid w:val="00B85166"/>
    <w:rsid w:val="00B9041E"/>
    <w:rsid w:val="00B908AD"/>
    <w:rsid w:val="00BA0877"/>
    <w:rsid w:val="00BA0F14"/>
    <w:rsid w:val="00BA2254"/>
    <w:rsid w:val="00BA360A"/>
    <w:rsid w:val="00BA38B5"/>
    <w:rsid w:val="00BA4310"/>
    <w:rsid w:val="00BA66D3"/>
    <w:rsid w:val="00BA7F83"/>
    <w:rsid w:val="00BB6BE0"/>
    <w:rsid w:val="00BC1668"/>
    <w:rsid w:val="00BC59AF"/>
    <w:rsid w:val="00BC5E3D"/>
    <w:rsid w:val="00BE5F56"/>
    <w:rsid w:val="00BF2C71"/>
    <w:rsid w:val="00BF3FF7"/>
    <w:rsid w:val="00C015E6"/>
    <w:rsid w:val="00C05854"/>
    <w:rsid w:val="00C06AAB"/>
    <w:rsid w:val="00C11B31"/>
    <w:rsid w:val="00C12F31"/>
    <w:rsid w:val="00C20202"/>
    <w:rsid w:val="00C20C56"/>
    <w:rsid w:val="00C26D6D"/>
    <w:rsid w:val="00C31536"/>
    <w:rsid w:val="00C3525F"/>
    <w:rsid w:val="00C40388"/>
    <w:rsid w:val="00C4136A"/>
    <w:rsid w:val="00C41624"/>
    <w:rsid w:val="00C44ACA"/>
    <w:rsid w:val="00C44B3E"/>
    <w:rsid w:val="00C44BBD"/>
    <w:rsid w:val="00C51A1F"/>
    <w:rsid w:val="00C60710"/>
    <w:rsid w:val="00C618DD"/>
    <w:rsid w:val="00C62F15"/>
    <w:rsid w:val="00C64AF7"/>
    <w:rsid w:val="00C66E64"/>
    <w:rsid w:val="00C70B54"/>
    <w:rsid w:val="00C72943"/>
    <w:rsid w:val="00C75F0C"/>
    <w:rsid w:val="00C7796D"/>
    <w:rsid w:val="00C80AC1"/>
    <w:rsid w:val="00C848D7"/>
    <w:rsid w:val="00C87FA2"/>
    <w:rsid w:val="00CA1220"/>
    <w:rsid w:val="00CA21CD"/>
    <w:rsid w:val="00CA53C3"/>
    <w:rsid w:val="00CA5936"/>
    <w:rsid w:val="00CB13E5"/>
    <w:rsid w:val="00CB1917"/>
    <w:rsid w:val="00CB2EE7"/>
    <w:rsid w:val="00CB4239"/>
    <w:rsid w:val="00CB54BA"/>
    <w:rsid w:val="00CC04BC"/>
    <w:rsid w:val="00CC5257"/>
    <w:rsid w:val="00CC7787"/>
    <w:rsid w:val="00CD1DA3"/>
    <w:rsid w:val="00CD6542"/>
    <w:rsid w:val="00CD6E85"/>
    <w:rsid w:val="00CE3AAA"/>
    <w:rsid w:val="00CE672A"/>
    <w:rsid w:val="00CF2AEB"/>
    <w:rsid w:val="00CF3794"/>
    <w:rsid w:val="00CF3DB0"/>
    <w:rsid w:val="00CF7620"/>
    <w:rsid w:val="00D01284"/>
    <w:rsid w:val="00D0284A"/>
    <w:rsid w:val="00D11AE1"/>
    <w:rsid w:val="00D172F1"/>
    <w:rsid w:val="00D175EC"/>
    <w:rsid w:val="00D243E8"/>
    <w:rsid w:val="00D26DEA"/>
    <w:rsid w:val="00D33A30"/>
    <w:rsid w:val="00D340E3"/>
    <w:rsid w:val="00D3714D"/>
    <w:rsid w:val="00D40162"/>
    <w:rsid w:val="00D44821"/>
    <w:rsid w:val="00D52F4A"/>
    <w:rsid w:val="00D539A4"/>
    <w:rsid w:val="00D55FC1"/>
    <w:rsid w:val="00D57262"/>
    <w:rsid w:val="00D63FFB"/>
    <w:rsid w:val="00D711E0"/>
    <w:rsid w:val="00D716D8"/>
    <w:rsid w:val="00D72460"/>
    <w:rsid w:val="00D730CB"/>
    <w:rsid w:val="00D747C7"/>
    <w:rsid w:val="00D760C5"/>
    <w:rsid w:val="00D76599"/>
    <w:rsid w:val="00D76B44"/>
    <w:rsid w:val="00D828EC"/>
    <w:rsid w:val="00D84CF3"/>
    <w:rsid w:val="00D90382"/>
    <w:rsid w:val="00D90D48"/>
    <w:rsid w:val="00D90DC7"/>
    <w:rsid w:val="00D97820"/>
    <w:rsid w:val="00D97DCC"/>
    <w:rsid w:val="00DA0068"/>
    <w:rsid w:val="00DA74DD"/>
    <w:rsid w:val="00DA7FAB"/>
    <w:rsid w:val="00DB0790"/>
    <w:rsid w:val="00DB260D"/>
    <w:rsid w:val="00DC248C"/>
    <w:rsid w:val="00DC2745"/>
    <w:rsid w:val="00DC3A17"/>
    <w:rsid w:val="00DD1EC4"/>
    <w:rsid w:val="00DD26AE"/>
    <w:rsid w:val="00DD3720"/>
    <w:rsid w:val="00DE5029"/>
    <w:rsid w:val="00DF162D"/>
    <w:rsid w:val="00DF2411"/>
    <w:rsid w:val="00DF2FEF"/>
    <w:rsid w:val="00DF50B0"/>
    <w:rsid w:val="00DF60B1"/>
    <w:rsid w:val="00E007C0"/>
    <w:rsid w:val="00E00862"/>
    <w:rsid w:val="00E0469C"/>
    <w:rsid w:val="00E05366"/>
    <w:rsid w:val="00E26E93"/>
    <w:rsid w:val="00E333FC"/>
    <w:rsid w:val="00E33E13"/>
    <w:rsid w:val="00E33E8E"/>
    <w:rsid w:val="00E40852"/>
    <w:rsid w:val="00E45301"/>
    <w:rsid w:val="00E56402"/>
    <w:rsid w:val="00E57848"/>
    <w:rsid w:val="00E67683"/>
    <w:rsid w:val="00E73048"/>
    <w:rsid w:val="00E76C23"/>
    <w:rsid w:val="00E80B36"/>
    <w:rsid w:val="00E815AD"/>
    <w:rsid w:val="00E83929"/>
    <w:rsid w:val="00E83D7C"/>
    <w:rsid w:val="00E83E30"/>
    <w:rsid w:val="00E85E17"/>
    <w:rsid w:val="00E87D36"/>
    <w:rsid w:val="00E9232F"/>
    <w:rsid w:val="00E95D36"/>
    <w:rsid w:val="00E96BB5"/>
    <w:rsid w:val="00EA3A47"/>
    <w:rsid w:val="00EA644B"/>
    <w:rsid w:val="00EB2817"/>
    <w:rsid w:val="00EB4472"/>
    <w:rsid w:val="00EB6B57"/>
    <w:rsid w:val="00EC347C"/>
    <w:rsid w:val="00EC3A47"/>
    <w:rsid w:val="00EC75D6"/>
    <w:rsid w:val="00ED18F4"/>
    <w:rsid w:val="00EE16F8"/>
    <w:rsid w:val="00EE4896"/>
    <w:rsid w:val="00EF455A"/>
    <w:rsid w:val="00F00556"/>
    <w:rsid w:val="00F02F6F"/>
    <w:rsid w:val="00F04273"/>
    <w:rsid w:val="00F04A6D"/>
    <w:rsid w:val="00F1123E"/>
    <w:rsid w:val="00F17F6B"/>
    <w:rsid w:val="00F257F3"/>
    <w:rsid w:val="00F31771"/>
    <w:rsid w:val="00F33ECF"/>
    <w:rsid w:val="00F3715F"/>
    <w:rsid w:val="00F4028C"/>
    <w:rsid w:val="00F4401D"/>
    <w:rsid w:val="00F46BFE"/>
    <w:rsid w:val="00F47EBC"/>
    <w:rsid w:val="00F50721"/>
    <w:rsid w:val="00F578AE"/>
    <w:rsid w:val="00F636C0"/>
    <w:rsid w:val="00F63C22"/>
    <w:rsid w:val="00F642E8"/>
    <w:rsid w:val="00F6639C"/>
    <w:rsid w:val="00F6735D"/>
    <w:rsid w:val="00F751B3"/>
    <w:rsid w:val="00F777D2"/>
    <w:rsid w:val="00F92444"/>
    <w:rsid w:val="00FA0D68"/>
    <w:rsid w:val="00FA23EA"/>
    <w:rsid w:val="00FB0AF6"/>
    <w:rsid w:val="00FB7C81"/>
    <w:rsid w:val="00FC11C7"/>
    <w:rsid w:val="00FC1314"/>
    <w:rsid w:val="00FC5F00"/>
    <w:rsid w:val="00FD3F5F"/>
    <w:rsid w:val="00FD6FCF"/>
    <w:rsid w:val="00FE30ED"/>
    <w:rsid w:val="00FE3801"/>
    <w:rsid w:val="00FF1691"/>
    <w:rsid w:val="00FF1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920145-E9D4-4E12-9F49-2388D039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565EAA"/>
    <w:pPr>
      <w:numPr>
        <w:ilvl w:val="1"/>
        <w:numId w:val="11"/>
      </w:numPr>
      <w:tabs>
        <w:tab w:val="left" w:pos="993"/>
        <w:tab w:val="left" w:pos="1418"/>
        <w:tab w:val="left" w:pos="1843"/>
        <w:tab w:val="left" w:pos="2127"/>
      </w:tabs>
      <w:spacing w:line="300" w:lineRule="auto"/>
      <w:jc w:val="both"/>
    </w:pPr>
    <w:rPr>
      <w:bCs/>
      <w:sz w:val="22"/>
      <w:szCs w:val="22"/>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semiHidden/>
    <w:rsid w:val="001E7C5A"/>
    <w:pPr>
      <w:jc w:val="center"/>
    </w:pPr>
    <w:rPr>
      <w:b/>
      <w:sz w:val="22"/>
      <w:szCs w:val="22"/>
      <w:lang w:val="lv-LV"/>
    </w:rPr>
  </w:style>
  <w:style w:type="paragraph" w:customStyle="1" w:styleId="Style2">
    <w:name w:val="Style2"/>
    <w:basedOn w:val="Parasts"/>
    <w:autoRedefine/>
    <w:rsid w:val="00C64AF7"/>
    <w:pPr>
      <w:jc w:val="both"/>
    </w:pPr>
    <w:rPr>
      <w:b/>
      <w:bCs/>
      <w:color w:val="000000"/>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link w:val="Galvene"/>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link w:val="Sarakstarindkopa"/>
    <w:uiPriority w:val="34"/>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UnresolvedMention">
    <w:name w:val="Unresolved Mention"/>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priekulesnovads.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B092-3A76-4061-B611-B49A3091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2835</Words>
  <Characters>1617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4444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gkervija</cp:lastModifiedBy>
  <cp:revision>13</cp:revision>
  <cp:lastPrinted>2017-12-11T11:23:00Z</cp:lastPrinted>
  <dcterms:created xsi:type="dcterms:W3CDTF">2017-12-28T08:36:00Z</dcterms:created>
  <dcterms:modified xsi:type="dcterms:W3CDTF">2018-02-14T08:32:00Z</dcterms:modified>
</cp:coreProperties>
</file>