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B5" w:rsidRDefault="00B702B5" w:rsidP="00B702B5">
      <w:pPr>
        <w:tabs>
          <w:tab w:val="left" w:pos="6030"/>
        </w:tabs>
        <w:ind w:left="4508" w:right="-238" w:hanging="4502"/>
        <w:jc w:val="right"/>
      </w:pPr>
      <w:r>
        <w:t>16.pielikums</w:t>
      </w:r>
    </w:p>
    <w:p w:rsidR="00B702B5" w:rsidRDefault="00B702B5" w:rsidP="00B702B5">
      <w:pPr>
        <w:tabs>
          <w:tab w:val="left" w:pos="6030"/>
        </w:tabs>
        <w:ind w:left="4508" w:right="-238" w:hanging="4502"/>
        <w:jc w:val="right"/>
      </w:pPr>
      <w:r>
        <w:t>Priekules novada pašvaldības domes</w:t>
      </w:r>
    </w:p>
    <w:p w:rsidR="00B702B5" w:rsidRDefault="00B702B5" w:rsidP="00B702B5">
      <w:pPr>
        <w:ind w:right="-238"/>
        <w:jc w:val="right"/>
      </w:pPr>
      <w:r>
        <w:t>2016.gada 31.marta sēdes protokolam Nr.5,16.</w:t>
      </w:r>
    </w:p>
    <w:p w:rsidR="00B702B5" w:rsidRDefault="00B702B5" w:rsidP="000D27C1">
      <w:pPr>
        <w:jc w:val="center"/>
        <w:rPr>
          <w:rFonts w:eastAsia="Batang"/>
        </w:rPr>
      </w:pPr>
    </w:p>
    <w:p w:rsidR="000D27C1" w:rsidRPr="000B3E8C" w:rsidRDefault="000D27C1" w:rsidP="000D27C1">
      <w:pPr>
        <w:jc w:val="center"/>
        <w:rPr>
          <w:rFonts w:eastAsia="Batang"/>
        </w:rPr>
      </w:pPr>
      <w:r w:rsidRPr="00FA1E90">
        <w:rPr>
          <w:rFonts w:eastAsia="Batang"/>
          <w:noProof/>
        </w:rPr>
        <w:drawing>
          <wp:inline distT="0" distB="0" distL="0" distR="0" wp14:anchorId="341B042D" wp14:editId="0B7C0FF0">
            <wp:extent cx="552450" cy="762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0D27C1" w:rsidRPr="000B3E8C" w:rsidRDefault="000D27C1" w:rsidP="000D27C1">
      <w:pPr>
        <w:jc w:val="center"/>
        <w:rPr>
          <w:rFonts w:eastAsia="Batang"/>
          <w:b/>
        </w:rPr>
      </w:pPr>
      <w:r w:rsidRPr="000B3E8C">
        <w:rPr>
          <w:rFonts w:eastAsia="Batang"/>
          <w:b/>
        </w:rPr>
        <w:t>LATVIJAS REPUBLIKA</w:t>
      </w:r>
    </w:p>
    <w:p w:rsidR="000D27C1" w:rsidRPr="000B3E8C" w:rsidRDefault="000D27C1" w:rsidP="000D27C1">
      <w:pPr>
        <w:pStyle w:val="Virsraksts1"/>
        <w:pBdr>
          <w:bottom w:val="double" w:sz="4" w:space="1" w:color="auto"/>
        </w:pBdr>
        <w:spacing w:before="0" w:after="0" w:line="240" w:lineRule="auto"/>
        <w:jc w:val="center"/>
        <w:rPr>
          <w:rFonts w:ascii="Times New Roman" w:eastAsia="Batang" w:hAnsi="Times New Roman" w:cs="Times New Roman"/>
          <w:sz w:val="24"/>
          <w:szCs w:val="24"/>
        </w:rPr>
      </w:pPr>
      <w:r w:rsidRPr="000B3E8C">
        <w:rPr>
          <w:rFonts w:ascii="Times New Roman" w:eastAsia="Batang" w:hAnsi="Times New Roman" w:cs="Times New Roman"/>
          <w:sz w:val="24"/>
          <w:szCs w:val="24"/>
        </w:rPr>
        <w:t>PRIEKULES NOVADA PAŠVALDĪBAS DOME</w:t>
      </w:r>
    </w:p>
    <w:p w:rsidR="000D27C1" w:rsidRPr="000B3E8C" w:rsidRDefault="000D27C1" w:rsidP="000D27C1">
      <w:pPr>
        <w:jc w:val="center"/>
        <w:rPr>
          <w:rFonts w:eastAsia="Batang"/>
          <w:szCs w:val="22"/>
        </w:rPr>
      </w:pPr>
      <w:r w:rsidRPr="000B3E8C">
        <w:rPr>
          <w:rFonts w:eastAsia="Batang"/>
          <w:szCs w:val="22"/>
        </w:rPr>
        <w:t>Reģistrācijas Nr. 90000031601, Saules iela 1, Priekule, Priekules novads, LV-3434, tālrunis 63461006, fakss 63497937, e-pasts: dome@priekulesnovads.lv</w:t>
      </w:r>
    </w:p>
    <w:p w:rsidR="000D27C1" w:rsidRPr="000B3E8C" w:rsidRDefault="000D27C1" w:rsidP="000D27C1">
      <w:pPr>
        <w:jc w:val="center"/>
        <w:rPr>
          <w:b/>
        </w:rPr>
      </w:pPr>
    </w:p>
    <w:p w:rsidR="000D27C1" w:rsidRPr="000B3E8C" w:rsidRDefault="000D27C1" w:rsidP="000D27C1">
      <w:pPr>
        <w:jc w:val="center"/>
        <w:rPr>
          <w:b/>
        </w:rPr>
      </w:pPr>
    </w:p>
    <w:p w:rsidR="000D27C1" w:rsidRPr="000B3E8C" w:rsidRDefault="000D27C1" w:rsidP="000D27C1">
      <w:pPr>
        <w:jc w:val="center"/>
        <w:rPr>
          <w:b/>
          <w:sz w:val="28"/>
          <w:szCs w:val="28"/>
        </w:rPr>
      </w:pPr>
      <w:r w:rsidRPr="000B3E8C">
        <w:rPr>
          <w:b/>
          <w:sz w:val="28"/>
          <w:szCs w:val="28"/>
        </w:rPr>
        <w:t>LĒMUMS</w:t>
      </w:r>
    </w:p>
    <w:p w:rsidR="000D27C1" w:rsidRPr="000B3E8C" w:rsidRDefault="000D27C1" w:rsidP="000D27C1">
      <w:pPr>
        <w:jc w:val="center"/>
      </w:pPr>
      <w:r w:rsidRPr="000B3E8C">
        <w:t>Priekulē</w:t>
      </w:r>
    </w:p>
    <w:p w:rsidR="000D27C1" w:rsidRPr="000B3E8C" w:rsidRDefault="000D27C1" w:rsidP="000D27C1">
      <w:pPr>
        <w:jc w:val="center"/>
      </w:pPr>
    </w:p>
    <w:p w:rsidR="000D27C1" w:rsidRPr="00182F3E" w:rsidRDefault="000D27C1" w:rsidP="000D27C1">
      <w:pPr>
        <w:jc w:val="center"/>
        <w:rPr>
          <w:rFonts w:eastAsia="Calibri"/>
          <w:b/>
        </w:rPr>
      </w:pPr>
      <w:r w:rsidRPr="000B3E8C">
        <w:t>2016.gada 31.martā                                                                                                             Nr.5</w:t>
      </w:r>
    </w:p>
    <w:p w:rsidR="000D27C1" w:rsidRPr="00B702B5" w:rsidRDefault="00B702B5" w:rsidP="00B702B5">
      <w:pPr>
        <w:jc w:val="center"/>
        <w:rPr>
          <w:b/>
        </w:rPr>
      </w:pPr>
      <w:r w:rsidRPr="00B702B5">
        <w:rPr>
          <w:b/>
        </w:rPr>
        <w:t>16.</w:t>
      </w:r>
    </w:p>
    <w:p w:rsidR="00DC2D8B" w:rsidRPr="00DC2D8B" w:rsidRDefault="00DC2D8B" w:rsidP="00DC2D8B">
      <w:pPr>
        <w:pBdr>
          <w:bottom w:val="single" w:sz="12" w:space="1" w:color="auto"/>
        </w:pBdr>
        <w:jc w:val="center"/>
        <w:rPr>
          <w:b/>
        </w:rPr>
      </w:pPr>
      <w:r w:rsidRPr="00DC2D8B">
        <w:rPr>
          <w:b/>
        </w:rPr>
        <w:t xml:space="preserve">Par nepareizi aprēķinātā nekustamā īpašuma nodokļa dzēšanu </w:t>
      </w:r>
      <w:r w:rsidR="001C263A">
        <w:rPr>
          <w:b/>
        </w:rPr>
        <w:t>A</w:t>
      </w:r>
      <w:r w:rsidR="00285358">
        <w:rPr>
          <w:b/>
        </w:rPr>
        <w:t>.</w:t>
      </w:r>
      <w:r w:rsidR="001C263A">
        <w:rPr>
          <w:b/>
        </w:rPr>
        <w:t>S</w:t>
      </w:r>
      <w:r w:rsidR="00285358">
        <w:rPr>
          <w:b/>
        </w:rPr>
        <w:t>.</w:t>
      </w:r>
      <w:r w:rsidR="001C263A">
        <w:rPr>
          <w:b/>
        </w:rPr>
        <w:t xml:space="preserve"> </w:t>
      </w:r>
      <w:r w:rsidRPr="00DC2D8B">
        <w:rPr>
          <w:b/>
        </w:rPr>
        <w:t>par nekustamo īpašumu „</w:t>
      </w:r>
      <w:r w:rsidR="001C263A">
        <w:rPr>
          <w:b/>
        </w:rPr>
        <w:t>Altajs</w:t>
      </w:r>
      <w:r w:rsidRPr="00DC2D8B">
        <w:rPr>
          <w:b/>
        </w:rPr>
        <w:t>”,</w:t>
      </w:r>
      <w:r>
        <w:rPr>
          <w:b/>
        </w:rPr>
        <w:t xml:space="preserve"> </w:t>
      </w:r>
      <w:r w:rsidR="001C263A">
        <w:rPr>
          <w:b/>
        </w:rPr>
        <w:t xml:space="preserve">Priekules </w:t>
      </w:r>
      <w:r w:rsidRPr="00DC2D8B">
        <w:rPr>
          <w:b/>
        </w:rPr>
        <w:t xml:space="preserve"> pag., Priekules nov.</w:t>
      </w:r>
    </w:p>
    <w:p w:rsidR="00DC2D8B" w:rsidRDefault="00DC2D8B" w:rsidP="00DC2D8B">
      <w:pPr>
        <w:pStyle w:val="Paraststmeklis"/>
        <w:spacing w:before="0" w:beforeAutospacing="0" w:after="0" w:afterAutospacing="0"/>
        <w:ind w:firstLine="720"/>
        <w:jc w:val="both"/>
      </w:pPr>
    </w:p>
    <w:p w:rsidR="00DC2D8B" w:rsidRDefault="00DC2D8B" w:rsidP="00DC2D8B">
      <w:pPr>
        <w:pStyle w:val="Paraststmeklis"/>
        <w:spacing w:before="0" w:beforeAutospacing="0" w:after="0" w:afterAutospacing="0"/>
        <w:ind w:firstLine="720"/>
        <w:jc w:val="both"/>
      </w:pPr>
      <w:r w:rsidRPr="006D6412">
        <w:t>201</w:t>
      </w:r>
      <w:r w:rsidR="001C263A">
        <w:t>6</w:t>
      </w:r>
      <w:r w:rsidRPr="006D6412">
        <w:t xml:space="preserve">.gada </w:t>
      </w:r>
      <w:r w:rsidR="001C263A">
        <w:t>23.februārī</w:t>
      </w:r>
      <w:r>
        <w:t xml:space="preserve"> </w:t>
      </w:r>
      <w:r w:rsidRPr="006D6412">
        <w:t>(reģistrācijas Nr.</w:t>
      </w:r>
      <w:r>
        <w:t>2.1.4/</w:t>
      </w:r>
      <w:r w:rsidR="001C263A">
        <w:t>282</w:t>
      </w:r>
      <w:r w:rsidRPr="006D6412">
        <w:t xml:space="preserve">) Priekules novada pašvaldībā saņemts </w:t>
      </w:r>
      <w:r w:rsidR="001C263A">
        <w:t>S</w:t>
      </w:r>
      <w:r w:rsidR="00285358">
        <w:t>.</w:t>
      </w:r>
      <w:r w:rsidR="001C263A">
        <w:t>M</w:t>
      </w:r>
      <w:r w:rsidR="00285358">
        <w:t>.</w:t>
      </w:r>
      <w:r w:rsidR="001C263A">
        <w:t>Ž</w:t>
      </w:r>
      <w:r w:rsidR="00285358">
        <w:t>.</w:t>
      </w:r>
      <w:r>
        <w:t xml:space="preserve"> iesniegums ar lūgumu </w:t>
      </w:r>
      <w:r w:rsidR="001C263A">
        <w:t xml:space="preserve">veikt labojumu nodokļa aprēķinā par nekustamo īpašumu „Altajs”, Priekules pagasts, Priekules novads, kadastra apzīmējums 6482 004 0088 </w:t>
      </w:r>
      <w:r>
        <w:t>par 20</w:t>
      </w:r>
      <w:r w:rsidR="001C263A">
        <w:t>1</w:t>
      </w:r>
      <w:r>
        <w:t xml:space="preserve">6.gadu, </w:t>
      </w:r>
      <w:r w:rsidR="001C263A">
        <w:t>kas aprēķināts A</w:t>
      </w:r>
      <w:r w:rsidR="00285358">
        <w:t>.</w:t>
      </w:r>
      <w:r w:rsidR="001C263A">
        <w:t xml:space="preserve"> S</w:t>
      </w:r>
      <w:r w:rsidR="00285358">
        <w:t>.</w:t>
      </w:r>
      <w:r w:rsidR="001C263A">
        <w:t>,</w:t>
      </w:r>
      <w:r>
        <w:t xml:space="preserve"> tā kā </w:t>
      </w:r>
      <w:r w:rsidR="001C263A">
        <w:t>minētā persona ir mirusi</w:t>
      </w:r>
      <w:r>
        <w:t>.</w:t>
      </w:r>
    </w:p>
    <w:p w:rsidR="00DC2D8B" w:rsidRDefault="00DC2D8B" w:rsidP="00DC2D8B">
      <w:pPr>
        <w:pStyle w:val="Paraststmeklis"/>
        <w:spacing w:before="0" w:beforeAutospacing="0" w:after="0" w:afterAutospacing="0"/>
        <w:ind w:firstLine="720"/>
        <w:jc w:val="both"/>
      </w:pPr>
      <w:r>
        <w:t>Izvērtējot domes rīcībā esošo informāciju un ar lietu saistītos apstākļus, tika konstatēts:</w:t>
      </w:r>
    </w:p>
    <w:p w:rsidR="00DC2D8B" w:rsidRDefault="00DC2D8B" w:rsidP="00DC2D8B">
      <w:pPr>
        <w:pStyle w:val="Paraststmeklis"/>
        <w:adjustRightInd w:val="0"/>
        <w:spacing w:before="0" w:beforeAutospacing="0" w:after="0" w:afterAutospacing="0"/>
        <w:ind w:firstLine="720"/>
        <w:jc w:val="both"/>
      </w:pPr>
      <w:r>
        <w:t>Nekustamā īpašuma nodokļa administrēšanas sistēmas (NINO) datu bāzē konstatēts, ka nekustam</w:t>
      </w:r>
      <w:r w:rsidR="001C263A">
        <w:t>ajam</w:t>
      </w:r>
      <w:r>
        <w:t xml:space="preserve"> īpašum</w:t>
      </w:r>
      <w:r w:rsidR="001C263A">
        <w:t>am</w:t>
      </w:r>
      <w:r>
        <w:t xml:space="preserve"> „</w:t>
      </w:r>
      <w:r w:rsidR="001C263A">
        <w:t>Altajs</w:t>
      </w:r>
      <w:r>
        <w:t>”</w:t>
      </w:r>
      <w:r w:rsidR="005310D8">
        <w:t xml:space="preserve">, Priekules pag., Priekules nov., </w:t>
      </w:r>
      <w:r>
        <w:t>kadastra Nr.</w:t>
      </w:r>
      <w:r w:rsidR="005310D8">
        <w:t xml:space="preserve"> </w:t>
      </w:r>
      <w:r>
        <w:t>64</w:t>
      </w:r>
      <w:r w:rsidR="001C263A">
        <w:t>82</w:t>
      </w:r>
      <w:r>
        <w:t xml:space="preserve"> 004</w:t>
      </w:r>
      <w:r w:rsidR="001C263A">
        <w:t> </w:t>
      </w:r>
      <w:r>
        <w:t>0</w:t>
      </w:r>
      <w:r w:rsidR="005310D8">
        <w:t>08</w:t>
      </w:r>
      <w:r w:rsidR="001C263A">
        <w:t>8</w:t>
      </w:r>
      <w:r>
        <w:t xml:space="preserve">, </w:t>
      </w:r>
      <w:r w:rsidR="001C263A">
        <w:t>kā nomniece pievadīta A</w:t>
      </w:r>
      <w:r w:rsidR="00285358">
        <w:t>.</w:t>
      </w:r>
      <w:r w:rsidR="001C263A">
        <w:t xml:space="preserve"> S</w:t>
      </w:r>
      <w:r w:rsidR="00285358">
        <w:t>.</w:t>
      </w:r>
      <w:r w:rsidR="001C263A">
        <w:t xml:space="preserve"> , personas kods </w:t>
      </w:r>
      <w:r w:rsidR="00285358">
        <w:t>[:]</w:t>
      </w:r>
      <w:r w:rsidR="001C263A">
        <w:t xml:space="preserve"> </w:t>
      </w:r>
      <w:r>
        <w:t xml:space="preserve">. </w:t>
      </w:r>
    </w:p>
    <w:p w:rsidR="001C263A" w:rsidRDefault="005310D8" w:rsidP="00DC2D8B">
      <w:pPr>
        <w:pStyle w:val="Paraststmeklis"/>
        <w:adjustRightInd w:val="0"/>
        <w:spacing w:before="0" w:beforeAutospacing="0" w:after="0" w:afterAutospacing="0"/>
        <w:ind w:firstLine="720"/>
        <w:jc w:val="both"/>
      </w:pPr>
      <w:r>
        <w:t>A</w:t>
      </w:r>
      <w:r w:rsidR="00285358">
        <w:t>.</w:t>
      </w:r>
      <w:r>
        <w:t>S</w:t>
      </w:r>
      <w:r w:rsidR="00285358">
        <w:t>.</w:t>
      </w:r>
      <w:r>
        <w:t xml:space="preserve"> 07.11.2007. mirusi. </w:t>
      </w:r>
    </w:p>
    <w:p w:rsidR="005310D8" w:rsidRDefault="00DC2D8B" w:rsidP="005310D8">
      <w:pPr>
        <w:pStyle w:val="Paraststmeklis"/>
        <w:adjustRightInd w:val="0"/>
        <w:spacing w:before="0" w:beforeAutospacing="0" w:after="0" w:afterAutospacing="0"/>
        <w:ind w:firstLine="720"/>
        <w:jc w:val="both"/>
      </w:pPr>
      <w:r>
        <w:t xml:space="preserve">Nekustamā īpašuma nodokļa </w:t>
      </w:r>
      <w:r w:rsidRPr="005310D8">
        <w:rPr>
          <w:b/>
        </w:rPr>
        <w:t xml:space="preserve">parāds par zemi </w:t>
      </w:r>
      <w:r w:rsidR="006540AF" w:rsidRPr="005310D8">
        <w:rPr>
          <w:b/>
        </w:rPr>
        <w:t xml:space="preserve">EUR </w:t>
      </w:r>
      <w:r w:rsidR="005310D8" w:rsidRPr="005310D8">
        <w:rPr>
          <w:b/>
        </w:rPr>
        <w:t>97.81</w:t>
      </w:r>
      <w:r w:rsidR="006540AF">
        <w:t xml:space="preserve"> </w:t>
      </w:r>
      <w:r>
        <w:t xml:space="preserve"> (nodoklis </w:t>
      </w:r>
      <w:r w:rsidR="006540AF">
        <w:t xml:space="preserve">EUR </w:t>
      </w:r>
      <w:r>
        <w:t xml:space="preserve"> </w:t>
      </w:r>
      <w:r w:rsidR="005310D8">
        <w:t>61.64</w:t>
      </w:r>
      <w:r w:rsidR="006540AF">
        <w:t xml:space="preserve"> </w:t>
      </w:r>
      <w:r>
        <w:t xml:space="preserve">un nokavējuma nauda </w:t>
      </w:r>
      <w:r w:rsidR="006540AF">
        <w:t xml:space="preserve">EUR </w:t>
      </w:r>
      <w:r w:rsidR="005310D8">
        <w:t>36.17</w:t>
      </w:r>
      <w:r w:rsidR="006540AF">
        <w:t xml:space="preserve"> </w:t>
      </w:r>
      <w:r>
        <w:t>)</w:t>
      </w:r>
      <w:r w:rsidR="005310D8">
        <w:t xml:space="preserve">, nodokļa </w:t>
      </w:r>
      <w:r w:rsidR="005310D8" w:rsidRPr="005310D8">
        <w:rPr>
          <w:b/>
        </w:rPr>
        <w:t>parāds par ēku EUR 16.93</w:t>
      </w:r>
      <w:r w:rsidR="005310D8">
        <w:t xml:space="preserve"> (nodoklis EUR 11.10 un nokavējuma nauda EUR 5.83 )</w:t>
      </w:r>
      <w:r>
        <w:t>.</w:t>
      </w:r>
    </w:p>
    <w:p w:rsidR="00DC2D8B" w:rsidRDefault="00DC2D8B" w:rsidP="005310D8">
      <w:pPr>
        <w:pStyle w:val="Paraststmeklis"/>
        <w:adjustRightInd w:val="0"/>
        <w:spacing w:before="0" w:beforeAutospacing="0" w:after="0" w:afterAutospacing="0"/>
        <w:ind w:firstLine="720"/>
        <w:jc w:val="both"/>
      </w:pPr>
      <w:r>
        <w:t> </w:t>
      </w:r>
      <w:r w:rsidR="005310D8">
        <w:t>Saskaņā ar Ministru kabineta 15.12.2009. noteikumiem Nr.1486 “Kārtība, kādā budžeta iestādes kārto grāmatvedības uzskaiti” 100.punktu: „</w:t>
      </w:r>
      <w:r w:rsidR="005310D8">
        <w:rPr>
          <w:i/>
          <w:iCs/>
        </w:rPr>
        <w:t>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rsidR="000D27C1" w:rsidRPr="006B45C0" w:rsidRDefault="00DC2D8B" w:rsidP="000D27C1">
      <w:pPr>
        <w:suppressAutoHyphens/>
        <w:autoSpaceDN w:val="0"/>
        <w:ind w:firstLine="709"/>
        <w:jc w:val="both"/>
        <w:textAlignment w:val="baseline"/>
      </w:pPr>
      <w:r>
        <w:tab/>
        <w:t xml:space="preserve"> Pamatojoties uz likuma „Par pašvaldībām” </w:t>
      </w:r>
      <w:r w:rsidR="000D27C1">
        <w:t xml:space="preserve">21.panta pirmās daļas 27.punktu, </w:t>
      </w:r>
      <w:r w:rsidR="000D27C1">
        <w:rPr>
          <w:b/>
        </w:rPr>
        <w:t>a</w:t>
      </w:r>
      <w:r w:rsidR="000D27C1" w:rsidRPr="006B45C0">
        <w:rPr>
          <w:b/>
        </w:rPr>
        <w:t>tklāti balsojot</w:t>
      </w:r>
      <w:r w:rsidR="000D27C1" w:rsidRPr="006B45C0">
        <w:t xml:space="preserve"> </w:t>
      </w:r>
      <w:r w:rsidR="000D27C1">
        <w:rPr>
          <w:b/>
        </w:rPr>
        <w:t>PAR - 15</w:t>
      </w:r>
      <w:r w:rsidR="000D27C1" w:rsidRPr="006B45C0">
        <w:rPr>
          <w:b/>
        </w:rPr>
        <w:t xml:space="preserve"> </w:t>
      </w:r>
      <w:r w:rsidR="000D27C1">
        <w:t xml:space="preserve">deputāti (Malda Andersone, Inita Rubeze, Arnis </w:t>
      </w:r>
      <w:proofErr w:type="spellStart"/>
      <w:r w:rsidR="000D27C1">
        <w:t>Kvietkausks</w:t>
      </w:r>
      <w:proofErr w:type="spellEnd"/>
      <w:r w:rsidR="000D27C1">
        <w:t xml:space="preserve">, Inese Kuduma, Rigonda </w:t>
      </w:r>
      <w:proofErr w:type="spellStart"/>
      <w:r w:rsidR="000D27C1">
        <w:t>Džeriņa</w:t>
      </w:r>
      <w:proofErr w:type="spellEnd"/>
      <w:r w:rsidR="000D27C1">
        <w:t xml:space="preserve">, </w:t>
      </w:r>
      <w:proofErr w:type="spellStart"/>
      <w:r w:rsidR="000D27C1">
        <w:t>Vaclovs</w:t>
      </w:r>
      <w:proofErr w:type="spellEnd"/>
      <w:r w:rsidR="000D27C1">
        <w:t xml:space="preserve"> </w:t>
      </w:r>
      <w:proofErr w:type="spellStart"/>
      <w:r w:rsidR="000D27C1">
        <w:t>Kadaģis</w:t>
      </w:r>
      <w:proofErr w:type="spellEnd"/>
      <w:r w:rsidR="000D27C1">
        <w:t xml:space="preserve">, Andis </w:t>
      </w:r>
      <w:proofErr w:type="spellStart"/>
      <w:r w:rsidR="000D27C1">
        <w:t>Eveliņš</w:t>
      </w:r>
      <w:proofErr w:type="spellEnd"/>
      <w:r w:rsidR="000D27C1">
        <w:t xml:space="preserve">, Mārtiņš </w:t>
      </w:r>
      <w:proofErr w:type="spellStart"/>
      <w:r w:rsidR="000D27C1">
        <w:t>Mikāls</w:t>
      </w:r>
      <w:proofErr w:type="spellEnd"/>
      <w:r w:rsidR="000D27C1">
        <w:t xml:space="preserve">, Ainars Cīrulis, Vija </w:t>
      </w:r>
      <w:proofErr w:type="spellStart"/>
      <w:r w:rsidR="000D27C1">
        <w:t>Jablonska</w:t>
      </w:r>
      <w:proofErr w:type="spellEnd"/>
      <w:r w:rsidR="000D27C1">
        <w:t xml:space="preserve">, Ilgonis </w:t>
      </w:r>
      <w:proofErr w:type="spellStart"/>
      <w:r w:rsidR="000D27C1">
        <w:t>Šteins</w:t>
      </w:r>
      <w:proofErr w:type="spellEnd"/>
      <w:r w:rsidR="000D27C1">
        <w:t xml:space="preserve">, Arta Brauna, Tatjana Ešenvalde, </w:t>
      </w:r>
      <w:proofErr w:type="spellStart"/>
      <w:r w:rsidR="000D27C1">
        <w:t>Gražina</w:t>
      </w:r>
      <w:proofErr w:type="spellEnd"/>
      <w:r w:rsidR="000D27C1">
        <w:t xml:space="preserve"> </w:t>
      </w:r>
      <w:proofErr w:type="spellStart"/>
      <w:r w:rsidR="000D27C1">
        <w:t>Ķervija</w:t>
      </w:r>
      <w:proofErr w:type="spellEnd"/>
      <w:r w:rsidR="000D27C1">
        <w:t xml:space="preserve">,  Andris </w:t>
      </w:r>
      <w:proofErr w:type="spellStart"/>
      <w:r w:rsidR="000D27C1">
        <w:t>Džeriņš</w:t>
      </w:r>
      <w:proofErr w:type="spellEnd"/>
      <w:r w:rsidR="000D27C1" w:rsidRPr="006B45C0">
        <w:t xml:space="preserve">); </w:t>
      </w:r>
      <w:r w:rsidR="000D27C1" w:rsidRPr="006B45C0">
        <w:rPr>
          <w:b/>
        </w:rPr>
        <w:t>PRET -  nav; ATTURAS -  nav;</w:t>
      </w:r>
      <w:r w:rsidR="000D27C1" w:rsidRPr="006B45C0">
        <w:t xml:space="preserve"> Priekules novada pašvaldības dome </w:t>
      </w:r>
      <w:r w:rsidR="000D27C1" w:rsidRPr="006B45C0">
        <w:rPr>
          <w:b/>
        </w:rPr>
        <w:t>NOLEMJ</w:t>
      </w:r>
      <w:r w:rsidR="000D27C1" w:rsidRPr="006B45C0">
        <w:t>:</w:t>
      </w:r>
    </w:p>
    <w:p w:rsidR="00DC2D8B" w:rsidRDefault="00DC2D8B" w:rsidP="00DC2D8B">
      <w:pPr>
        <w:pStyle w:val="Paraststmeklis"/>
        <w:spacing w:before="0" w:beforeAutospacing="0" w:after="0" w:afterAutospacing="0"/>
        <w:jc w:val="both"/>
      </w:pPr>
    </w:p>
    <w:p w:rsidR="00DC2D8B" w:rsidRDefault="00DC2D8B" w:rsidP="00DC2D8B">
      <w:pPr>
        <w:pStyle w:val="Paraststmeklis"/>
        <w:numPr>
          <w:ilvl w:val="0"/>
          <w:numId w:val="2"/>
        </w:numPr>
        <w:spacing w:before="0" w:beforeAutospacing="0" w:after="0" w:afterAutospacing="0"/>
        <w:jc w:val="both"/>
      </w:pPr>
      <w:r>
        <w:t xml:space="preserve">Dzēst </w:t>
      </w:r>
      <w:r w:rsidR="005310D8">
        <w:t>A</w:t>
      </w:r>
      <w:r w:rsidR="00285358">
        <w:t>.</w:t>
      </w:r>
      <w:r w:rsidR="005310D8">
        <w:t xml:space="preserve"> S</w:t>
      </w:r>
      <w:r w:rsidR="00285358">
        <w:t>.</w:t>
      </w:r>
      <w:r>
        <w:t xml:space="preserve">, personas kods </w:t>
      </w:r>
      <w:r w:rsidR="00285358">
        <w:t>[:]</w:t>
      </w:r>
      <w:r>
        <w:t xml:space="preserve"> personīgā konta Nr.</w:t>
      </w:r>
      <w:r w:rsidR="005310D8">
        <w:t>11385</w:t>
      </w:r>
      <w:r w:rsidR="0071693F">
        <w:t xml:space="preserve"> </w:t>
      </w:r>
      <w:r>
        <w:t xml:space="preserve">(zeme), </w:t>
      </w:r>
      <w:r w:rsidR="005310D8">
        <w:t xml:space="preserve">un </w:t>
      </w:r>
      <w:proofErr w:type="spellStart"/>
      <w:r w:rsidR="005310D8">
        <w:t>pers.konta</w:t>
      </w:r>
      <w:proofErr w:type="spellEnd"/>
      <w:r w:rsidR="005310D8">
        <w:t xml:space="preserve"> 14911 (ēka) </w:t>
      </w:r>
      <w:r>
        <w:t>par nekustamo īpašumu „</w:t>
      </w:r>
      <w:r w:rsidR="005310D8">
        <w:t>Altajs</w:t>
      </w:r>
      <w:r>
        <w:t>”, kadastra Nr.64</w:t>
      </w:r>
      <w:r w:rsidR="005310D8">
        <w:t>82</w:t>
      </w:r>
      <w:r>
        <w:t xml:space="preserve"> 004 0</w:t>
      </w:r>
      <w:r w:rsidR="0071693F">
        <w:t>0</w:t>
      </w:r>
      <w:r w:rsidR="005310D8">
        <w:t>88</w:t>
      </w:r>
      <w:r>
        <w:t xml:space="preserve">, </w:t>
      </w:r>
      <w:r w:rsidR="005310D8">
        <w:t>Priekule</w:t>
      </w:r>
      <w:r w:rsidR="0071693F">
        <w:t>s</w:t>
      </w:r>
      <w:r>
        <w:t xml:space="preserve"> pag., Priekules nov., 20</w:t>
      </w:r>
      <w:r w:rsidR="005310D8">
        <w:t>1</w:t>
      </w:r>
      <w:r w:rsidR="0071693F">
        <w:t>6</w:t>
      </w:r>
      <w:r>
        <w:t>.gadā aprēķināto nekustamā īpašuma nodokli</w:t>
      </w:r>
      <w:r w:rsidR="00E234F4">
        <w:t xml:space="preserve"> </w:t>
      </w:r>
      <w:r>
        <w:t>.</w:t>
      </w:r>
    </w:p>
    <w:p w:rsidR="00DC2D8B" w:rsidRDefault="00DC2D8B" w:rsidP="00DC2D8B">
      <w:pPr>
        <w:pStyle w:val="Paraststmeklis"/>
        <w:spacing w:before="0" w:beforeAutospacing="0" w:after="0" w:afterAutospacing="0"/>
        <w:ind w:firstLine="60"/>
        <w:jc w:val="both"/>
      </w:pPr>
    </w:p>
    <w:p w:rsidR="00DC2D8B" w:rsidRDefault="00DC2D8B" w:rsidP="00DC2D8B">
      <w:pPr>
        <w:pStyle w:val="Paraststmeklis"/>
        <w:numPr>
          <w:ilvl w:val="0"/>
          <w:numId w:val="2"/>
        </w:numPr>
        <w:spacing w:before="0" w:beforeAutospacing="0" w:after="0" w:afterAutospacing="0"/>
        <w:jc w:val="both"/>
      </w:pPr>
      <w:r>
        <w:rPr>
          <w:color w:val="000000"/>
        </w:rPr>
        <w:t>Dzēst nokavējuma naudu, kas izveidojusies līdz lēmuma spēkā stāšanās brīdim.</w:t>
      </w:r>
    </w:p>
    <w:p w:rsidR="00DC2D8B" w:rsidRDefault="00DC2D8B" w:rsidP="00DC2D8B">
      <w:pPr>
        <w:pStyle w:val="Paraststmeklis"/>
        <w:spacing w:before="0" w:beforeAutospacing="0" w:after="0" w:afterAutospacing="0"/>
        <w:ind w:firstLine="60"/>
        <w:jc w:val="both"/>
      </w:pPr>
    </w:p>
    <w:p w:rsidR="00DC2D8B" w:rsidRDefault="00DC2D8B" w:rsidP="00DC2D8B">
      <w:pPr>
        <w:pStyle w:val="Paraststmeklis"/>
        <w:numPr>
          <w:ilvl w:val="0"/>
          <w:numId w:val="2"/>
        </w:numPr>
        <w:spacing w:before="0" w:beforeAutospacing="0" w:after="0" w:afterAutospacing="0"/>
        <w:jc w:val="both"/>
      </w:pPr>
      <w:r>
        <w:t xml:space="preserve">Par lēmuma izpildi atbildīga </w:t>
      </w:r>
      <w:r w:rsidR="00345483">
        <w:t>Priekules novada Finanšu nodaļa</w:t>
      </w:r>
      <w:r w:rsidR="0071693F">
        <w:t>.</w:t>
      </w:r>
    </w:p>
    <w:p w:rsidR="00DC2D8B" w:rsidRDefault="00DC2D8B" w:rsidP="00DC2D8B">
      <w:pPr>
        <w:pStyle w:val="Paraststmeklis"/>
        <w:spacing w:before="0" w:beforeAutospacing="0" w:after="0" w:afterAutospacing="0"/>
        <w:ind w:firstLine="60"/>
        <w:jc w:val="both"/>
      </w:pPr>
    </w:p>
    <w:p w:rsidR="00DC2D8B" w:rsidRDefault="00DC2D8B" w:rsidP="00DC2D8B">
      <w:pPr>
        <w:pStyle w:val="Paraststmeklis"/>
        <w:numPr>
          <w:ilvl w:val="0"/>
          <w:numId w:val="2"/>
        </w:numPr>
        <w:spacing w:before="0" w:beforeAutospacing="0" w:after="0" w:afterAutospacing="0"/>
        <w:jc w:val="both"/>
      </w:pPr>
      <w:r>
        <w:t xml:space="preserve">Šo lēmumu var pārsūdzēt Administratīvā rajona tiesā  Liepājā, Lielā ielā 4, LV- 3401, viena mēneša laikā no tā spēkā stāšanās dienas. </w:t>
      </w:r>
    </w:p>
    <w:p w:rsidR="00DC2D8B" w:rsidRDefault="00DC2D8B" w:rsidP="00DC2D8B">
      <w:pPr>
        <w:pStyle w:val="Sarakstarindkopa"/>
      </w:pPr>
    </w:p>
    <w:p w:rsidR="00DC2D8B" w:rsidRDefault="00DC2D8B" w:rsidP="00DC2D8B">
      <w:pPr>
        <w:pStyle w:val="Paraststmeklis"/>
        <w:spacing w:before="0" w:beforeAutospacing="0" w:after="0" w:afterAutospacing="0"/>
        <w:ind w:left="720"/>
        <w:jc w:val="both"/>
      </w:pPr>
    </w:p>
    <w:p w:rsidR="00DC2D8B" w:rsidRPr="000D27C1" w:rsidRDefault="00DC2D8B" w:rsidP="00DC2D8B">
      <w:pPr>
        <w:rPr>
          <w:u w:val="single"/>
        </w:rPr>
      </w:pPr>
      <w:r w:rsidRPr="000D27C1">
        <w:rPr>
          <w:u w:val="single"/>
        </w:rPr>
        <w:t xml:space="preserve">Lēmums izsūtāms : </w:t>
      </w:r>
    </w:p>
    <w:p w:rsidR="00DC2D8B" w:rsidRDefault="00DC2D8B" w:rsidP="00DC2D8B">
      <w:r>
        <w:t xml:space="preserve"> 1 eks.  </w:t>
      </w:r>
      <w:r w:rsidR="00E234F4">
        <w:t>S</w:t>
      </w:r>
      <w:r w:rsidR="00285358">
        <w:t>.</w:t>
      </w:r>
      <w:r w:rsidR="00094F4E">
        <w:t xml:space="preserve"> M</w:t>
      </w:r>
      <w:r w:rsidR="00285358">
        <w:t>.</w:t>
      </w:r>
      <w:r w:rsidR="00094F4E">
        <w:t xml:space="preserve"> </w:t>
      </w:r>
      <w:r w:rsidR="00E234F4">
        <w:t>Ž</w:t>
      </w:r>
      <w:r w:rsidR="00285358">
        <w:t>.</w:t>
      </w:r>
      <w:r w:rsidR="00E234F4">
        <w:t>: „</w:t>
      </w:r>
      <w:r w:rsidR="00285358">
        <w:t>[:]</w:t>
      </w:r>
      <w:bookmarkStart w:id="0" w:name="_GoBack"/>
      <w:bookmarkEnd w:id="0"/>
      <w:r w:rsidR="00E234F4">
        <w:t xml:space="preserve">, Gramzda , Gramzdas </w:t>
      </w:r>
      <w:r w:rsidR="000D27C1">
        <w:t>pag., Priekules nov.;</w:t>
      </w:r>
    </w:p>
    <w:p w:rsidR="00DC2D8B" w:rsidRDefault="00DC2D8B" w:rsidP="00DC2D8B">
      <w:r>
        <w:t xml:space="preserve"> </w:t>
      </w:r>
      <w:r w:rsidR="000D27C1">
        <w:t>1</w:t>
      </w:r>
      <w:r>
        <w:t xml:space="preserve"> eks. Zemes lietu speciālistei </w:t>
      </w:r>
      <w:proofErr w:type="spellStart"/>
      <w:r>
        <w:t>I.Lācītei</w:t>
      </w:r>
      <w:proofErr w:type="spellEnd"/>
      <w:r w:rsidR="000D27C1">
        <w:t>;</w:t>
      </w:r>
    </w:p>
    <w:p w:rsidR="007C652F" w:rsidRDefault="007C652F" w:rsidP="00DC2D8B">
      <w:r>
        <w:t xml:space="preserve"> 1 eks. Priekules novada Finanšu nodaļai</w:t>
      </w:r>
      <w:r w:rsidR="000D27C1">
        <w:t>.</w:t>
      </w:r>
    </w:p>
    <w:p w:rsidR="00DC2D8B" w:rsidRDefault="00DC2D8B" w:rsidP="00DC2D8B">
      <w:pPr>
        <w:pStyle w:val="Paraststmeklis"/>
        <w:spacing w:before="0" w:beforeAutospacing="0" w:after="0" w:afterAutospacing="0"/>
        <w:ind w:left="720"/>
        <w:jc w:val="both"/>
      </w:pPr>
    </w:p>
    <w:p w:rsidR="00037B66" w:rsidRDefault="00037B66"/>
    <w:p w:rsidR="00B702B5" w:rsidRDefault="00B702B5">
      <w:r>
        <w:t>Pašvaldības domes priekšsēdētāja</w:t>
      </w:r>
      <w:r>
        <w:tab/>
      </w:r>
      <w:r>
        <w:tab/>
      </w:r>
      <w:r>
        <w:tab/>
      </w:r>
      <w:r>
        <w:tab/>
      </w:r>
      <w:r>
        <w:tab/>
      </w:r>
      <w:r>
        <w:tab/>
        <w:t>V.Jablonska</w:t>
      </w:r>
    </w:p>
    <w:sectPr w:rsidR="00B702B5" w:rsidSect="00B702B5">
      <w:pgSz w:w="11906" w:h="16838"/>
      <w:pgMar w:top="993" w:right="1133"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524F2"/>
    <w:multiLevelType w:val="hybridMultilevel"/>
    <w:tmpl w:val="4314C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2B53C0"/>
    <w:multiLevelType w:val="hybridMultilevel"/>
    <w:tmpl w:val="E7984F8C"/>
    <w:lvl w:ilvl="0" w:tplc="A9AA47DE">
      <w:start w:val="1"/>
      <w:numFmt w:val="decimal"/>
      <w:lvlText w:val="%1."/>
      <w:lvlJc w:val="left"/>
      <w:pPr>
        <w:tabs>
          <w:tab w:val="num" w:pos="1785"/>
        </w:tabs>
        <w:ind w:left="1785" w:hanging="106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15:restartNumberingAfterBreak="0">
    <w:nsid w:val="68EC0409"/>
    <w:multiLevelType w:val="hybridMultilevel"/>
    <w:tmpl w:val="0D525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A569A"/>
    <w:rsid w:val="0001555A"/>
    <w:rsid w:val="00037B66"/>
    <w:rsid w:val="00094F4E"/>
    <w:rsid w:val="000D27C1"/>
    <w:rsid w:val="000E3936"/>
    <w:rsid w:val="00140B0A"/>
    <w:rsid w:val="00196754"/>
    <w:rsid w:val="00197327"/>
    <w:rsid w:val="001C263A"/>
    <w:rsid w:val="002057A6"/>
    <w:rsid w:val="00285358"/>
    <w:rsid w:val="002A53B7"/>
    <w:rsid w:val="002F270B"/>
    <w:rsid w:val="00345483"/>
    <w:rsid w:val="003B4EDF"/>
    <w:rsid w:val="003F2B1F"/>
    <w:rsid w:val="0041593C"/>
    <w:rsid w:val="004909F0"/>
    <w:rsid w:val="004A569A"/>
    <w:rsid w:val="004C1245"/>
    <w:rsid w:val="005310D8"/>
    <w:rsid w:val="00536284"/>
    <w:rsid w:val="006540AF"/>
    <w:rsid w:val="00670220"/>
    <w:rsid w:val="006E7071"/>
    <w:rsid w:val="00700BAC"/>
    <w:rsid w:val="0071693F"/>
    <w:rsid w:val="007C652F"/>
    <w:rsid w:val="008010EC"/>
    <w:rsid w:val="0081793D"/>
    <w:rsid w:val="008224B3"/>
    <w:rsid w:val="00885398"/>
    <w:rsid w:val="00951951"/>
    <w:rsid w:val="00953933"/>
    <w:rsid w:val="00993714"/>
    <w:rsid w:val="009A1692"/>
    <w:rsid w:val="00B15A56"/>
    <w:rsid w:val="00B702B5"/>
    <w:rsid w:val="00C50939"/>
    <w:rsid w:val="00C97077"/>
    <w:rsid w:val="00CA3FD2"/>
    <w:rsid w:val="00DC2D8B"/>
    <w:rsid w:val="00E006C6"/>
    <w:rsid w:val="00E234F4"/>
    <w:rsid w:val="00EA0F34"/>
    <w:rsid w:val="00F00436"/>
    <w:rsid w:val="00F04CD4"/>
    <w:rsid w:val="00F31EBE"/>
    <w:rsid w:val="00F84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174A6-45B0-4DA7-B7D3-49B07922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569A"/>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0D27C1"/>
    <w:pPr>
      <w:keepNext/>
      <w:spacing w:before="240" w:after="60" w:line="276" w:lineRule="auto"/>
      <w:outlineLvl w:val="0"/>
    </w:pPr>
    <w:rPr>
      <w:rFonts w:ascii="Arial" w:eastAsia="Calibri" w:hAnsi="Arial" w:cs="Arial"/>
      <w:b/>
      <w:bCs/>
      <w:kern w:val="32"/>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8539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85398"/>
    <w:rPr>
      <w:rFonts w:ascii="Tahoma" w:eastAsia="Times New Roman" w:hAnsi="Tahoma" w:cs="Tahoma"/>
      <w:sz w:val="16"/>
      <w:szCs w:val="16"/>
      <w:lang w:eastAsia="lv-LV"/>
    </w:rPr>
  </w:style>
  <w:style w:type="paragraph" w:styleId="Paraststmeklis">
    <w:name w:val="Normal (Web)"/>
    <w:basedOn w:val="Parasts"/>
    <w:uiPriority w:val="99"/>
    <w:semiHidden/>
    <w:unhideWhenUsed/>
    <w:rsid w:val="00DC2D8B"/>
    <w:pPr>
      <w:spacing w:before="100" w:beforeAutospacing="1" w:after="100" w:afterAutospacing="1"/>
    </w:pPr>
  </w:style>
  <w:style w:type="paragraph" w:styleId="Sarakstarindkopa">
    <w:name w:val="List Paragraph"/>
    <w:basedOn w:val="Parasts"/>
    <w:uiPriority w:val="34"/>
    <w:qFormat/>
    <w:rsid w:val="00DC2D8B"/>
    <w:pPr>
      <w:ind w:left="720"/>
      <w:contextualSpacing/>
    </w:pPr>
  </w:style>
  <w:style w:type="character" w:customStyle="1" w:styleId="Virsraksts1Rakstz">
    <w:name w:val="Virsraksts 1 Rakstz."/>
    <w:basedOn w:val="Noklusjumarindkopasfonts"/>
    <w:link w:val="Virsraksts1"/>
    <w:uiPriority w:val="99"/>
    <w:rsid w:val="000D27C1"/>
    <w:rPr>
      <w:rFonts w:ascii="Arial" w:eastAsia="Calibri"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333739">
      <w:bodyDiv w:val="1"/>
      <w:marLeft w:val="0"/>
      <w:marRight w:val="0"/>
      <w:marTop w:val="0"/>
      <w:marBottom w:val="0"/>
      <w:divBdr>
        <w:top w:val="none" w:sz="0" w:space="0" w:color="auto"/>
        <w:left w:val="none" w:sz="0" w:space="0" w:color="auto"/>
        <w:bottom w:val="none" w:sz="0" w:space="0" w:color="auto"/>
        <w:right w:val="none" w:sz="0" w:space="0" w:color="auto"/>
      </w:divBdr>
    </w:div>
    <w:div w:id="509416770">
      <w:bodyDiv w:val="1"/>
      <w:marLeft w:val="0"/>
      <w:marRight w:val="0"/>
      <w:marTop w:val="0"/>
      <w:marBottom w:val="0"/>
      <w:divBdr>
        <w:top w:val="none" w:sz="0" w:space="0" w:color="auto"/>
        <w:left w:val="none" w:sz="0" w:space="0" w:color="auto"/>
        <w:bottom w:val="none" w:sz="0" w:space="0" w:color="auto"/>
        <w:right w:val="none" w:sz="0" w:space="0" w:color="auto"/>
      </w:divBdr>
    </w:div>
    <w:div w:id="2041779974">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 w:id="200115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1949</Words>
  <Characters>1111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Priekule</dc:creator>
  <cp:lastModifiedBy>User</cp:lastModifiedBy>
  <cp:revision>41</cp:revision>
  <dcterms:created xsi:type="dcterms:W3CDTF">2015-07-20T07:59:00Z</dcterms:created>
  <dcterms:modified xsi:type="dcterms:W3CDTF">2016-04-22T11:11:00Z</dcterms:modified>
</cp:coreProperties>
</file>