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C7E" w:rsidRDefault="007D7C7E" w:rsidP="007D7C7E">
      <w:pPr>
        <w:tabs>
          <w:tab w:val="left" w:pos="6030"/>
        </w:tabs>
        <w:ind w:left="4508" w:hanging="4502"/>
        <w:jc w:val="right"/>
      </w:pPr>
      <w:r>
        <w:t>17.pielikums</w:t>
      </w:r>
    </w:p>
    <w:p w:rsidR="007D7C7E" w:rsidRDefault="007D7C7E" w:rsidP="007D7C7E">
      <w:pPr>
        <w:tabs>
          <w:tab w:val="left" w:pos="6030"/>
        </w:tabs>
        <w:ind w:left="4508" w:hanging="4502"/>
        <w:jc w:val="right"/>
        <w:rPr>
          <w:rFonts w:eastAsia="Calibri"/>
          <w:lang w:val="en-GB"/>
        </w:rPr>
      </w:pPr>
      <w:r>
        <w:t>Priekules novada pašvaldības domes</w:t>
      </w:r>
    </w:p>
    <w:p w:rsidR="007D7C7E" w:rsidRDefault="007D7C7E" w:rsidP="007D7C7E">
      <w:pPr>
        <w:tabs>
          <w:tab w:val="left" w:pos="6030"/>
        </w:tabs>
        <w:ind w:left="4508" w:hanging="4502"/>
        <w:jc w:val="right"/>
      </w:pPr>
      <w:r>
        <w:t>2015.gada 30.decembra sēdes protokolam Nr.17, 17.</w:t>
      </w:r>
    </w:p>
    <w:p w:rsidR="007D7C7E" w:rsidRDefault="007D7C7E" w:rsidP="00F86E6E">
      <w:pPr>
        <w:jc w:val="center"/>
        <w:rPr>
          <w:rFonts w:eastAsia="Batang"/>
        </w:rPr>
      </w:pPr>
    </w:p>
    <w:p w:rsidR="00F86E6E" w:rsidRPr="002A4B35" w:rsidRDefault="00F86E6E" w:rsidP="00F86E6E">
      <w:pPr>
        <w:jc w:val="center"/>
        <w:rPr>
          <w:rFonts w:eastAsia="Batang"/>
        </w:rPr>
      </w:pPr>
      <w:r w:rsidRPr="007777C2">
        <w:rPr>
          <w:rFonts w:eastAsia="Batang"/>
          <w:noProof/>
        </w:rPr>
        <w:drawing>
          <wp:inline distT="0" distB="0" distL="0" distR="0" wp14:anchorId="68D02B7F" wp14:editId="1521967C">
            <wp:extent cx="552450" cy="76200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p>
    <w:p w:rsidR="00F86E6E" w:rsidRPr="002A4B35" w:rsidRDefault="00F86E6E" w:rsidP="00F86E6E">
      <w:pPr>
        <w:jc w:val="center"/>
        <w:rPr>
          <w:rFonts w:eastAsia="Batang"/>
          <w:b/>
        </w:rPr>
      </w:pPr>
      <w:r w:rsidRPr="002A4B35">
        <w:rPr>
          <w:rFonts w:eastAsia="Batang"/>
          <w:b/>
        </w:rPr>
        <w:t>LATVIJAS REPUBLIKA</w:t>
      </w:r>
    </w:p>
    <w:p w:rsidR="00F86E6E" w:rsidRPr="002A4B35" w:rsidRDefault="00F86E6E" w:rsidP="00F86E6E">
      <w:pPr>
        <w:pStyle w:val="Virsraksts1"/>
        <w:pBdr>
          <w:bottom w:val="double" w:sz="4" w:space="1" w:color="auto"/>
        </w:pBdr>
        <w:rPr>
          <w:rFonts w:eastAsia="Batang" w:cs="Times New Roman"/>
          <w:sz w:val="24"/>
          <w:szCs w:val="24"/>
          <w:lang w:val="lv-LV"/>
        </w:rPr>
      </w:pPr>
      <w:r w:rsidRPr="002A4B35">
        <w:rPr>
          <w:rFonts w:eastAsia="Batang" w:cs="Times New Roman"/>
          <w:sz w:val="24"/>
          <w:szCs w:val="24"/>
          <w:lang w:val="lv-LV"/>
        </w:rPr>
        <w:t>PRIEKULES NOVADA PAŠVALDĪBAS DOME</w:t>
      </w:r>
    </w:p>
    <w:p w:rsidR="00F86E6E" w:rsidRPr="002A4B35" w:rsidRDefault="00F86E6E" w:rsidP="00F86E6E">
      <w:pPr>
        <w:jc w:val="center"/>
        <w:rPr>
          <w:rFonts w:eastAsia="Batang"/>
        </w:rPr>
      </w:pPr>
      <w:r w:rsidRPr="002A4B35">
        <w:rPr>
          <w:rFonts w:eastAsia="Batang"/>
        </w:rPr>
        <w:t xml:space="preserve">Reģistrācijas Nr. </w:t>
      </w:r>
      <w:smartTag w:uri="schemas-tilde-lv/tildestengine" w:element="phone">
        <w:smartTagPr>
          <w:attr w:name="phone_prefix" w:val="9000"/>
          <w:attr w:name="phone_number" w:val="0031601"/>
        </w:smartTagPr>
        <w:r w:rsidRPr="002A4B35">
          <w:rPr>
            <w:rFonts w:eastAsia="Batang"/>
          </w:rPr>
          <w:t>90000031601</w:t>
        </w:r>
      </w:smartTag>
      <w:r w:rsidRPr="002A4B35">
        <w:rPr>
          <w:rFonts w:eastAsia="Batang"/>
        </w:rPr>
        <w:t xml:space="preserve">, Saules iela 1, Priekule, Priekules novads, LV-3434, tālrunis </w:t>
      </w:r>
      <w:smartTag w:uri="schemas-tilde-lv/tildestengine" w:element="phone">
        <w:smartTagPr>
          <w:attr w:name="phone_prefix" w:val="6"/>
          <w:attr w:name="phone_number" w:val="3461006"/>
        </w:smartTagPr>
        <w:r w:rsidRPr="002A4B35">
          <w:rPr>
            <w:rFonts w:eastAsia="Batang"/>
          </w:rPr>
          <w:t>63461006</w:t>
        </w:r>
      </w:smartTag>
      <w:r w:rsidRPr="002A4B35">
        <w:rPr>
          <w:rFonts w:eastAsia="Batang"/>
        </w:rPr>
        <w:t>, fakss 63497937, e-pasts: dome@priekulesnovads.lv</w:t>
      </w:r>
    </w:p>
    <w:p w:rsidR="00F86E6E" w:rsidRPr="002A4B35" w:rsidRDefault="00F86E6E" w:rsidP="00F86E6E">
      <w:pPr>
        <w:jc w:val="center"/>
        <w:rPr>
          <w:b/>
        </w:rPr>
      </w:pPr>
      <w:r w:rsidRPr="002A4B35">
        <w:rPr>
          <w:b/>
        </w:rPr>
        <w:t xml:space="preserve"> </w:t>
      </w:r>
    </w:p>
    <w:p w:rsidR="00F86E6E" w:rsidRPr="002A4B35" w:rsidRDefault="00F86E6E" w:rsidP="00F86E6E">
      <w:pPr>
        <w:jc w:val="center"/>
        <w:rPr>
          <w:b/>
        </w:rPr>
      </w:pPr>
    </w:p>
    <w:p w:rsidR="00F86E6E" w:rsidRPr="002A4B35" w:rsidRDefault="00F86E6E" w:rsidP="00F86E6E">
      <w:pPr>
        <w:jc w:val="center"/>
        <w:rPr>
          <w:b/>
        </w:rPr>
      </w:pPr>
      <w:r w:rsidRPr="002A4B35">
        <w:rPr>
          <w:b/>
        </w:rPr>
        <w:t>LĒMUMS</w:t>
      </w:r>
    </w:p>
    <w:p w:rsidR="00F86E6E" w:rsidRPr="002A4B35" w:rsidRDefault="00F86E6E" w:rsidP="00F86E6E">
      <w:pPr>
        <w:jc w:val="center"/>
      </w:pPr>
      <w:r w:rsidRPr="002A4B35">
        <w:t>Priekulē</w:t>
      </w:r>
    </w:p>
    <w:p w:rsidR="00F86E6E" w:rsidRPr="002A4B35" w:rsidRDefault="00F86E6E" w:rsidP="00F86E6E">
      <w:pPr>
        <w:jc w:val="center"/>
      </w:pPr>
    </w:p>
    <w:p w:rsidR="00F86E6E" w:rsidRPr="002A4B35" w:rsidRDefault="00F86E6E" w:rsidP="00F86E6E">
      <w:pPr>
        <w:jc w:val="both"/>
        <w:rPr>
          <w:b/>
        </w:rPr>
      </w:pPr>
      <w:r w:rsidRPr="002A4B35">
        <w:t xml:space="preserve">2015.gada 30.decembrī                 </w:t>
      </w:r>
      <w:r w:rsidRPr="002A4B35">
        <w:tab/>
        <w:t xml:space="preserve">                                                                             Nr.17</w:t>
      </w:r>
    </w:p>
    <w:p w:rsidR="000C3224" w:rsidRPr="00B762E2" w:rsidRDefault="000C3224" w:rsidP="000B7FE9">
      <w:pPr>
        <w:ind w:right="-483"/>
        <w:jc w:val="right"/>
      </w:pPr>
    </w:p>
    <w:p w:rsidR="0013787F" w:rsidRPr="007D7C7E" w:rsidRDefault="007D7C7E" w:rsidP="007D7C7E">
      <w:pPr>
        <w:tabs>
          <w:tab w:val="left" w:pos="6804"/>
        </w:tabs>
        <w:ind w:right="-483"/>
        <w:jc w:val="center"/>
        <w:rPr>
          <w:b/>
        </w:rPr>
      </w:pPr>
      <w:r w:rsidRPr="007D7C7E">
        <w:rPr>
          <w:b/>
        </w:rPr>
        <w:t>17.</w:t>
      </w:r>
    </w:p>
    <w:p w:rsidR="0013787F" w:rsidRPr="00B762E2" w:rsidRDefault="0013787F" w:rsidP="000B7FE9">
      <w:pPr>
        <w:pBdr>
          <w:bottom w:val="single" w:sz="4" w:space="1" w:color="auto"/>
        </w:pBdr>
        <w:tabs>
          <w:tab w:val="left" w:pos="6804"/>
        </w:tabs>
        <w:ind w:right="-483"/>
        <w:jc w:val="center"/>
        <w:rPr>
          <w:b/>
        </w:rPr>
      </w:pPr>
      <w:r w:rsidRPr="00B762E2">
        <w:rPr>
          <w:b/>
        </w:rPr>
        <w:t>Par Priekules novada pašvaldībai piekrītošās zemes vienības “Bezdelīgas”, Gramzdas pag., Priekules nov., kadastra apzīmējums 64580020277, pirmās mutiskās nomas tiesību izsoles noteikumu apstiprināšanu</w:t>
      </w:r>
    </w:p>
    <w:p w:rsidR="0013787F" w:rsidRPr="00B762E2" w:rsidRDefault="0013787F" w:rsidP="00B762E2">
      <w:pPr>
        <w:tabs>
          <w:tab w:val="left" w:pos="6804"/>
        </w:tabs>
        <w:ind w:right="-483"/>
      </w:pPr>
    </w:p>
    <w:p w:rsidR="0013787F" w:rsidRPr="00B762E2" w:rsidRDefault="00364DC0" w:rsidP="00B762E2">
      <w:pPr>
        <w:tabs>
          <w:tab w:val="left" w:pos="284"/>
        </w:tabs>
        <w:ind w:right="-483"/>
        <w:jc w:val="both"/>
      </w:pPr>
      <w:r w:rsidRPr="00B762E2">
        <w:tab/>
      </w:r>
      <w:r w:rsidR="0030740C" w:rsidRPr="00B762E2">
        <w:tab/>
      </w:r>
      <w:r w:rsidR="0013787F" w:rsidRPr="00B762E2">
        <w:t xml:space="preserve">Ar Priekules novada pašvaldības domes 2015.gada 29.oktobra lēmumu Nr.27 (prot.Nr.15) “Par </w:t>
      </w:r>
      <w:r w:rsidRPr="00B762E2">
        <w:t>zemes “Bezdelīgas”, Gramzdas pag., Priekules novadā iznomāšanu</w:t>
      </w:r>
      <w:r w:rsidR="0013787F" w:rsidRPr="00B762E2">
        <w:t>”</w:t>
      </w:r>
      <w:r w:rsidRPr="00B762E2">
        <w:t xml:space="preserve"> par zemes vienību “Bezdelīgas”, Gramzdas pag., Priekules nov., nolemts izsludināt nomas tiesību izsoli.</w:t>
      </w:r>
    </w:p>
    <w:p w:rsidR="00364DC0" w:rsidRPr="00B762E2" w:rsidRDefault="00364DC0" w:rsidP="00B762E2">
      <w:pPr>
        <w:tabs>
          <w:tab w:val="left" w:pos="284"/>
        </w:tabs>
        <w:ind w:right="-483"/>
        <w:jc w:val="both"/>
        <w:rPr>
          <w:i/>
        </w:rPr>
      </w:pPr>
      <w:r w:rsidRPr="00B762E2">
        <w:tab/>
      </w:r>
      <w:r w:rsidR="0030740C" w:rsidRPr="00B762E2">
        <w:tab/>
      </w:r>
      <w:r w:rsidRPr="00B762E2">
        <w:t>Atbilstoši Ministru kabineta 2007.gada 30.oktobra noteikumiem Nr.735</w:t>
      </w:r>
      <w:r w:rsidR="00BF3AFC" w:rsidRPr="00B762E2">
        <w:t xml:space="preserve"> “Noteikumi par publiskas personas zemes nomu” (turpmāk – MK noteikumi Nr.735) 15.punktam </w:t>
      </w:r>
      <w:r w:rsidR="00BF3AFC" w:rsidRPr="00B762E2">
        <w:rPr>
          <w:i/>
        </w:rPr>
        <w:t xml:space="preserve">pašvaldība informāciju par iznomājamiem tās valdījumā vai turējumā esošiem neapbūvētiem zemes­gabaliem izliek redzamā vietā pašvaldības domes ēkā. </w:t>
      </w:r>
      <w:r w:rsidR="00BF3AFC" w:rsidRPr="00B762E2">
        <w:t xml:space="preserve">Atbilstoši šo noteikumu 18.punktam </w:t>
      </w:r>
      <w:r w:rsidR="00BF3AFC" w:rsidRPr="00B762E2">
        <w:rPr>
          <w:i/>
        </w:rPr>
        <w:t>pašvaldībai ir tiesības noteikt lielāku nomas maksas apmēru, izdodot saistošos noteikumus.</w:t>
      </w:r>
    </w:p>
    <w:p w:rsidR="00BF3AFC" w:rsidRPr="00B762E2" w:rsidRDefault="00BF3AFC" w:rsidP="00B762E2">
      <w:pPr>
        <w:tabs>
          <w:tab w:val="left" w:pos="284"/>
        </w:tabs>
        <w:ind w:right="-483"/>
        <w:jc w:val="both"/>
      </w:pPr>
      <w:r w:rsidRPr="00B762E2">
        <w:tab/>
      </w:r>
      <w:r w:rsidR="0030740C" w:rsidRPr="00B762E2">
        <w:tab/>
      </w:r>
      <w:r w:rsidRPr="00B762E2">
        <w:t xml:space="preserve">Priekules novada pašvaldības domes 2013.gada 26.septembra saistošie noteikumu Nr.9 “Par neapbūvētu Priekules novada pašvaldībai piederošu vai piekrītošu zemesgabalu nomas maksas noteikšanas kārtību” (turpmāk – saistošie noteikumi Nr.9) 5.punktu nomas maksa pārējos gadījumos noteikta 5% no zemes kadastrālās vērtības gadā [..]. Pārējie gadījumi MK noteikumu Nr.735 un saistošo noteikumu Nr.9 izpratnē ir visi tie gadījumi, kas nav uzskaitīti šajos normatīvajos aktos. </w:t>
      </w:r>
    </w:p>
    <w:p w:rsidR="0013787F" w:rsidRPr="00B762E2" w:rsidRDefault="00BF3AFC" w:rsidP="00B762E2">
      <w:pPr>
        <w:tabs>
          <w:tab w:val="left" w:pos="284"/>
        </w:tabs>
        <w:ind w:right="-483"/>
        <w:jc w:val="both"/>
      </w:pPr>
      <w:r w:rsidRPr="00B762E2">
        <w:tab/>
      </w:r>
      <w:r w:rsidR="0030740C" w:rsidRPr="00B762E2">
        <w:tab/>
      </w:r>
      <w:r w:rsidRPr="00B762E2">
        <w:t>Tā kā nomas tiesību izsolei nododamais īpašums “Bezdelīgas”, Gramzdas pag., Priekules nov., atbilstoši Priekules novada teritoriālajam plānojumam ir lauksaimniecības zemes, nomas maksa nosakāma atbilstoši saistošo noteikumu Nr.9 noteiktajam apmēram, t.i. 5% no zemes kadastrālās vērtības gadā.</w:t>
      </w:r>
    </w:p>
    <w:p w:rsidR="00BF3AFC" w:rsidRPr="00B762E2" w:rsidRDefault="00BF3AFC" w:rsidP="00B762E2">
      <w:pPr>
        <w:tabs>
          <w:tab w:val="left" w:pos="284"/>
        </w:tabs>
        <w:ind w:right="-483"/>
        <w:jc w:val="both"/>
      </w:pPr>
      <w:r w:rsidRPr="00B762E2">
        <w:tab/>
      </w:r>
      <w:r w:rsidR="0030740C" w:rsidRPr="00B762E2">
        <w:tab/>
      </w:r>
      <w:r w:rsidRPr="00B762E2">
        <w:t xml:space="preserve">Atbilstoši Valsts zemes dienesta publiskotajiem datiem, nekustamā īpašuma “Bezdelīgas”, Gramzdas pag., Priekules nov., kadastrālā vērtība uz 2015.gada 1.janvāri noteikta </w:t>
      </w:r>
      <w:r w:rsidR="006C0C49" w:rsidRPr="00B762E2">
        <w:t>11973 EUR.</w:t>
      </w:r>
    </w:p>
    <w:p w:rsidR="006C0C49" w:rsidRPr="00B762E2" w:rsidRDefault="006C0C49" w:rsidP="00B762E2">
      <w:pPr>
        <w:tabs>
          <w:tab w:val="left" w:pos="284"/>
        </w:tabs>
        <w:ind w:right="-483"/>
        <w:jc w:val="both"/>
      </w:pPr>
      <w:r w:rsidRPr="00B762E2">
        <w:tab/>
      </w:r>
      <w:r w:rsidR="0030740C" w:rsidRPr="00B762E2">
        <w:tab/>
      </w:r>
      <w:r w:rsidRPr="00B762E2">
        <w:t xml:space="preserve">Lai nodrošinātu </w:t>
      </w:r>
      <w:r w:rsidR="007030F4" w:rsidRPr="00B762E2">
        <w:t xml:space="preserve">informācijas plašāku pieejamību, informācija par izsoli tiks izvietota Priekules novada pašvaldības mājas lapā. </w:t>
      </w:r>
    </w:p>
    <w:p w:rsidR="007030F4" w:rsidRPr="00B762E2" w:rsidRDefault="007030F4" w:rsidP="00B762E2">
      <w:pPr>
        <w:tabs>
          <w:tab w:val="left" w:pos="284"/>
        </w:tabs>
        <w:ind w:right="-483"/>
        <w:jc w:val="both"/>
      </w:pPr>
      <w:r w:rsidRPr="00B762E2">
        <w:tab/>
      </w:r>
      <w:r w:rsidR="0030740C" w:rsidRPr="00B762E2">
        <w:tab/>
      </w:r>
      <w:r w:rsidRPr="00B762E2">
        <w:t xml:space="preserve">Pamatojoties uz saistošo noteikumu Nr.9, 5.punktu nekustamā īpašuma </w:t>
      </w:r>
      <w:r w:rsidR="0030740C" w:rsidRPr="00B762E2">
        <w:t xml:space="preserve">izsoles sākuma cena </w:t>
      </w:r>
      <w:r w:rsidRPr="00B762E2">
        <w:t>nomas maksa</w:t>
      </w:r>
      <w:r w:rsidR="0030740C" w:rsidRPr="00B762E2">
        <w:t>i</w:t>
      </w:r>
      <w:r w:rsidRPr="00B762E2">
        <w:t xml:space="preserve"> tiek noteikta pēc šāda aprēķina: kadastrālā vērtība x procenti = nomas maksa gadā par visu iznomājamo platību; nomas maksā gadā ÷ zemes vienības hektāru skaitu = maksa par vienu ha gadā t.i. 11973 x 5% = 598,65 ÷ 6,5 = 92,10 EUR, noapaļojot uz leju līdz veseliem </w:t>
      </w:r>
      <w:proofErr w:type="spellStart"/>
      <w:r w:rsidRPr="00B762E2">
        <w:rPr>
          <w:i/>
        </w:rPr>
        <w:t>euro</w:t>
      </w:r>
      <w:proofErr w:type="spellEnd"/>
      <w:r w:rsidRPr="00B762E2">
        <w:t xml:space="preserve">, t.i. </w:t>
      </w:r>
      <w:r w:rsidR="0030740C" w:rsidRPr="00B762E2">
        <w:t xml:space="preserve">92,00 EUR par 1 ha gadā (deviņdesmit divi </w:t>
      </w:r>
      <w:proofErr w:type="spellStart"/>
      <w:r w:rsidR="0030740C" w:rsidRPr="00B762E2">
        <w:rPr>
          <w:i/>
        </w:rPr>
        <w:t>euro</w:t>
      </w:r>
      <w:proofErr w:type="spellEnd"/>
      <w:r w:rsidR="0030740C" w:rsidRPr="00B762E2">
        <w:t xml:space="preserve"> 00 </w:t>
      </w:r>
      <w:proofErr w:type="spellStart"/>
      <w:r w:rsidR="0030740C" w:rsidRPr="00B762E2">
        <w:rPr>
          <w:i/>
        </w:rPr>
        <w:t>euro</w:t>
      </w:r>
      <w:proofErr w:type="spellEnd"/>
      <w:r w:rsidR="0030740C" w:rsidRPr="00B762E2">
        <w:t xml:space="preserve"> centi).</w:t>
      </w:r>
    </w:p>
    <w:p w:rsidR="000D41E6" w:rsidRPr="006B45C0" w:rsidRDefault="0030740C" w:rsidP="000D41E6">
      <w:pPr>
        <w:suppressAutoHyphens/>
        <w:autoSpaceDN w:val="0"/>
        <w:ind w:firstLine="709"/>
        <w:jc w:val="both"/>
        <w:textAlignment w:val="baseline"/>
      </w:pPr>
      <w:r w:rsidRPr="00B762E2">
        <w:lastRenderedPageBreak/>
        <w:tab/>
        <w:t>Pamatojoties uz likuma “Par pašvaldībām” 21.panta 14.punkta a) apakšpunktu, Ministru kabineta 2007.gada 30.oktobra noteikumu Nr.735 “Noteikumi par publiskas personas zemes nomu” 18.punktu, Priekules novada pašvaldības domes 2013.gada 26.septembra saistošo noteikumu Nr.9 “Par neapbūvētu Priekules novada pašvaldībai piederošu vai piekrītošu zemesgabalu nomas maksas noteikšanas kārtību” 5.</w:t>
      </w:r>
      <w:r w:rsidR="0034341C">
        <w:t xml:space="preserve">punktu, </w:t>
      </w:r>
      <w:r w:rsidR="000D41E6">
        <w:rPr>
          <w:b/>
        </w:rPr>
        <w:t>a</w:t>
      </w:r>
      <w:r w:rsidR="000D41E6" w:rsidRPr="006B45C0">
        <w:rPr>
          <w:b/>
        </w:rPr>
        <w:t>tklāti balsojot</w:t>
      </w:r>
      <w:r w:rsidR="000D41E6" w:rsidRPr="006B45C0">
        <w:t xml:space="preserve"> </w:t>
      </w:r>
      <w:r w:rsidR="00EF6558">
        <w:rPr>
          <w:b/>
        </w:rPr>
        <w:t>PAR - 14</w:t>
      </w:r>
      <w:r w:rsidR="000D41E6" w:rsidRPr="006B45C0">
        <w:rPr>
          <w:b/>
        </w:rPr>
        <w:t xml:space="preserve"> </w:t>
      </w:r>
      <w:r w:rsidR="000D41E6">
        <w:t xml:space="preserve">deputāti (Malda Andersone, Inita Rubeze, Arnis </w:t>
      </w:r>
      <w:proofErr w:type="spellStart"/>
      <w:r w:rsidR="000D41E6">
        <w:t>Kvietkausks</w:t>
      </w:r>
      <w:proofErr w:type="spellEnd"/>
      <w:r w:rsidR="000D41E6">
        <w:t xml:space="preserve">, Inese Kuduma, Rigonda </w:t>
      </w:r>
      <w:proofErr w:type="spellStart"/>
      <w:r w:rsidR="000D41E6">
        <w:t>Džeriņa</w:t>
      </w:r>
      <w:proofErr w:type="spellEnd"/>
      <w:r w:rsidR="000D41E6">
        <w:t xml:space="preserve">, </w:t>
      </w:r>
      <w:proofErr w:type="spellStart"/>
      <w:r w:rsidR="000D41E6">
        <w:t>Vaclovs</w:t>
      </w:r>
      <w:proofErr w:type="spellEnd"/>
      <w:r w:rsidR="000D41E6">
        <w:t xml:space="preserve"> </w:t>
      </w:r>
      <w:proofErr w:type="spellStart"/>
      <w:r w:rsidR="000D41E6">
        <w:t>Kadaģis</w:t>
      </w:r>
      <w:proofErr w:type="spellEnd"/>
      <w:r w:rsidR="000D41E6">
        <w:t xml:space="preserve">, Andis </w:t>
      </w:r>
      <w:proofErr w:type="spellStart"/>
      <w:r w:rsidR="000D41E6">
        <w:t>Eveliņš</w:t>
      </w:r>
      <w:proofErr w:type="spellEnd"/>
      <w:r w:rsidR="000D41E6">
        <w:t xml:space="preserve">, Mārtiņš </w:t>
      </w:r>
      <w:proofErr w:type="spellStart"/>
      <w:r w:rsidR="000D41E6">
        <w:t>Mikāls</w:t>
      </w:r>
      <w:proofErr w:type="spellEnd"/>
      <w:r w:rsidR="000D41E6">
        <w:t>, Ainars Cīrulis,</w:t>
      </w:r>
      <w:r w:rsidR="00EF6558">
        <w:t xml:space="preserve"> Vija </w:t>
      </w:r>
      <w:proofErr w:type="spellStart"/>
      <w:r w:rsidR="00EF6558">
        <w:t>Jablonska</w:t>
      </w:r>
      <w:proofErr w:type="spellEnd"/>
      <w:r w:rsidR="00EF6558">
        <w:t>,</w:t>
      </w:r>
      <w:r w:rsidR="000D41E6">
        <w:t xml:space="preserve"> Arta Brauna, Tatjana Ešenvalde, </w:t>
      </w:r>
      <w:proofErr w:type="spellStart"/>
      <w:r w:rsidR="000D41E6">
        <w:t>Gražina</w:t>
      </w:r>
      <w:proofErr w:type="spellEnd"/>
      <w:r w:rsidR="000D41E6">
        <w:t xml:space="preserve"> </w:t>
      </w:r>
      <w:proofErr w:type="spellStart"/>
      <w:r w:rsidR="000D41E6">
        <w:t>Ķervija</w:t>
      </w:r>
      <w:proofErr w:type="spellEnd"/>
      <w:r w:rsidR="000D41E6">
        <w:t xml:space="preserve">,  Andris </w:t>
      </w:r>
      <w:proofErr w:type="spellStart"/>
      <w:r w:rsidR="000D41E6">
        <w:t>Džeriņš</w:t>
      </w:r>
      <w:proofErr w:type="spellEnd"/>
      <w:r w:rsidR="000D41E6" w:rsidRPr="006B45C0">
        <w:t xml:space="preserve">); </w:t>
      </w:r>
      <w:r w:rsidR="000D41E6" w:rsidRPr="006B45C0">
        <w:rPr>
          <w:b/>
        </w:rPr>
        <w:t>PRET -  nav; ATTURAS -  nav;</w:t>
      </w:r>
      <w:r w:rsidR="000D41E6" w:rsidRPr="006B45C0">
        <w:t xml:space="preserve"> Priekules novada pašvaldības dome </w:t>
      </w:r>
      <w:r w:rsidR="000D41E6" w:rsidRPr="006B45C0">
        <w:rPr>
          <w:b/>
        </w:rPr>
        <w:t>NOLEMJ</w:t>
      </w:r>
      <w:r w:rsidR="000D41E6" w:rsidRPr="006B45C0">
        <w:t>:</w:t>
      </w:r>
    </w:p>
    <w:p w:rsidR="0034341C" w:rsidRPr="0088571D" w:rsidRDefault="0034341C" w:rsidP="0034341C">
      <w:pPr>
        <w:jc w:val="both"/>
      </w:pPr>
    </w:p>
    <w:p w:rsidR="008C54F2" w:rsidRPr="00B762E2" w:rsidRDefault="008C54F2" w:rsidP="00D610D9">
      <w:pPr>
        <w:pStyle w:val="Sarakstarindkopa"/>
        <w:numPr>
          <w:ilvl w:val="0"/>
          <w:numId w:val="5"/>
        </w:numPr>
        <w:tabs>
          <w:tab w:val="left" w:pos="284"/>
        </w:tabs>
        <w:ind w:right="42"/>
        <w:jc w:val="both"/>
        <w:rPr>
          <w:rFonts w:ascii="Times New Roman" w:hAnsi="Times New Roman"/>
          <w:sz w:val="24"/>
          <w:szCs w:val="24"/>
        </w:rPr>
      </w:pPr>
      <w:r w:rsidRPr="00B762E2">
        <w:rPr>
          <w:rFonts w:ascii="Times New Roman" w:hAnsi="Times New Roman"/>
          <w:b/>
          <w:sz w:val="24"/>
          <w:szCs w:val="24"/>
        </w:rPr>
        <w:t xml:space="preserve">Apstiprināt </w:t>
      </w:r>
      <w:r w:rsidRPr="00B762E2">
        <w:rPr>
          <w:rFonts w:ascii="Times New Roman" w:hAnsi="Times New Roman"/>
          <w:sz w:val="24"/>
          <w:szCs w:val="24"/>
        </w:rPr>
        <w:t>nekustamā īpašuma – zemes vienības “Bezdelīgas”, Gramzdas pag., Priekules nov., kadastra apzīmējums 64580020277, 6,5 ha platībā pirmās mutiskās nomas tiesību izsoles ar augšupejošu soli izsoles noteikumus un to pielikumus.</w:t>
      </w:r>
    </w:p>
    <w:p w:rsidR="008C54F2" w:rsidRPr="00B762E2" w:rsidRDefault="008C54F2" w:rsidP="00D610D9">
      <w:pPr>
        <w:pStyle w:val="Sarakstarindkopa"/>
        <w:numPr>
          <w:ilvl w:val="0"/>
          <w:numId w:val="5"/>
        </w:numPr>
        <w:tabs>
          <w:tab w:val="left" w:pos="284"/>
        </w:tabs>
        <w:ind w:right="42"/>
        <w:jc w:val="both"/>
        <w:rPr>
          <w:rFonts w:ascii="Times New Roman" w:hAnsi="Times New Roman"/>
          <w:sz w:val="24"/>
          <w:szCs w:val="24"/>
        </w:rPr>
      </w:pPr>
      <w:r w:rsidRPr="00B762E2">
        <w:rPr>
          <w:rFonts w:ascii="Times New Roman" w:hAnsi="Times New Roman"/>
          <w:b/>
          <w:sz w:val="24"/>
          <w:szCs w:val="24"/>
        </w:rPr>
        <w:t xml:space="preserve">Apstiprināt </w:t>
      </w:r>
      <w:r w:rsidRPr="00B762E2">
        <w:rPr>
          <w:rFonts w:ascii="Times New Roman" w:hAnsi="Times New Roman"/>
          <w:sz w:val="24"/>
          <w:szCs w:val="24"/>
        </w:rPr>
        <w:t xml:space="preserve">nomas tiesību izsoles nomas sākumcenu 92,00 EUR (deviņdesmit divi </w:t>
      </w:r>
      <w:proofErr w:type="spellStart"/>
      <w:r w:rsidRPr="00B762E2">
        <w:rPr>
          <w:rFonts w:ascii="Times New Roman" w:hAnsi="Times New Roman"/>
          <w:sz w:val="24"/>
          <w:szCs w:val="24"/>
        </w:rPr>
        <w:t>euro</w:t>
      </w:r>
      <w:proofErr w:type="spellEnd"/>
      <w:r w:rsidRPr="00B762E2">
        <w:rPr>
          <w:rFonts w:ascii="Times New Roman" w:hAnsi="Times New Roman"/>
          <w:sz w:val="24"/>
          <w:szCs w:val="24"/>
        </w:rPr>
        <w:t xml:space="preserve"> un 00 </w:t>
      </w:r>
      <w:proofErr w:type="spellStart"/>
      <w:r w:rsidRPr="00B762E2">
        <w:rPr>
          <w:rFonts w:ascii="Times New Roman" w:hAnsi="Times New Roman"/>
          <w:sz w:val="24"/>
          <w:szCs w:val="24"/>
        </w:rPr>
        <w:t>euro</w:t>
      </w:r>
      <w:proofErr w:type="spellEnd"/>
      <w:r w:rsidRPr="00B762E2">
        <w:rPr>
          <w:rFonts w:ascii="Times New Roman" w:hAnsi="Times New Roman"/>
          <w:sz w:val="24"/>
          <w:szCs w:val="24"/>
        </w:rPr>
        <w:t xml:space="preserve"> centi) par 1 (vienu) hektāru gadā.</w:t>
      </w:r>
    </w:p>
    <w:p w:rsidR="008C54F2" w:rsidRPr="00B762E2" w:rsidRDefault="008C54F2" w:rsidP="00D610D9">
      <w:pPr>
        <w:pStyle w:val="Sarakstarindkopa"/>
        <w:numPr>
          <w:ilvl w:val="0"/>
          <w:numId w:val="5"/>
        </w:numPr>
        <w:tabs>
          <w:tab w:val="left" w:pos="284"/>
        </w:tabs>
        <w:ind w:right="42"/>
        <w:jc w:val="both"/>
        <w:rPr>
          <w:rFonts w:ascii="Times New Roman" w:hAnsi="Times New Roman"/>
          <w:sz w:val="24"/>
          <w:szCs w:val="24"/>
        </w:rPr>
      </w:pPr>
      <w:r w:rsidRPr="00B762E2">
        <w:rPr>
          <w:rFonts w:ascii="Times New Roman" w:hAnsi="Times New Roman"/>
          <w:b/>
          <w:sz w:val="24"/>
          <w:szCs w:val="24"/>
        </w:rPr>
        <w:t>Noteikt</w:t>
      </w:r>
      <w:r w:rsidR="00354CA5">
        <w:rPr>
          <w:rFonts w:ascii="Times New Roman" w:hAnsi="Times New Roman"/>
          <w:sz w:val="24"/>
          <w:szCs w:val="24"/>
        </w:rPr>
        <w:t xml:space="preserve"> izsoles soli 1</w:t>
      </w:r>
      <w:r w:rsidRPr="00B762E2">
        <w:rPr>
          <w:rFonts w:ascii="Times New Roman" w:hAnsi="Times New Roman"/>
          <w:sz w:val="24"/>
          <w:szCs w:val="24"/>
        </w:rPr>
        <w:t>,00 EUR par vienu hektāru.</w:t>
      </w:r>
    </w:p>
    <w:p w:rsidR="00FC66FC" w:rsidRPr="00B762E2" w:rsidRDefault="00FC66FC" w:rsidP="00D610D9">
      <w:pPr>
        <w:pStyle w:val="Sarakstarindkopa"/>
        <w:numPr>
          <w:ilvl w:val="0"/>
          <w:numId w:val="5"/>
        </w:numPr>
        <w:tabs>
          <w:tab w:val="left" w:pos="284"/>
        </w:tabs>
        <w:ind w:right="42"/>
        <w:jc w:val="both"/>
        <w:rPr>
          <w:rFonts w:ascii="Times New Roman" w:hAnsi="Times New Roman"/>
          <w:sz w:val="24"/>
          <w:szCs w:val="24"/>
        </w:rPr>
      </w:pPr>
      <w:r w:rsidRPr="00B762E2">
        <w:rPr>
          <w:rFonts w:ascii="Times New Roman" w:hAnsi="Times New Roman"/>
          <w:b/>
          <w:sz w:val="24"/>
          <w:szCs w:val="24"/>
        </w:rPr>
        <w:t>Noteikt</w:t>
      </w:r>
      <w:r w:rsidRPr="00B762E2">
        <w:rPr>
          <w:rFonts w:ascii="Times New Roman" w:hAnsi="Times New Roman"/>
          <w:sz w:val="24"/>
          <w:szCs w:val="24"/>
        </w:rPr>
        <w:t xml:space="preserve">, ka papildus normatīvajos aktos noteiktajam, nomas tiesību izsole izsludināma arī Priekules novada pašvaldības mājas lapā </w:t>
      </w:r>
      <w:hyperlink r:id="rId9" w:history="1">
        <w:r w:rsidRPr="00B762E2">
          <w:rPr>
            <w:rStyle w:val="Hipersaite"/>
            <w:rFonts w:ascii="Times New Roman" w:hAnsi="Times New Roman"/>
            <w:sz w:val="24"/>
            <w:szCs w:val="24"/>
          </w:rPr>
          <w:t>www.priekulesnovads.lv</w:t>
        </w:r>
      </w:hyperlink>
      <w:r w:rsidRPr="00B762E2">
        <w:rPr>
          <w:rFonts w:ascii="Times New Roman" w:hAnsi="Times New Roman"/>
          <w:sz w:val="24"/>
          <w:szCs w:val="24"/>
        </w:rPr>
        <w:t>. Pieteikšanās termiņš nomas tiesību izsolei nosakāms, ne mazāks kā divas nedēļas no izsoles izsludināšanas dienas.</w:t>
      </w:r>
    </w:p>
    <w:p w:rsidR="00FC66FC" w:rsidRPr="00B762E2" w:rsidRDefault="00FC66FC" w:rsidP="00D610D9">
      <w:pPr>
        <w:pStyle w:val="Sarakstarindkopa"/>
        <w:numPr>
          <w:ilvl w:val="0"/>
          <w:numId w:val="5"/>
        </w:numPr>
        <w:tabs>
          <w:tab w:val="left" w:pos="284"/>
        </w:tabs>
        <w:ind w:right="42"/>
        <w:jc w:val="both"/>
        <w:rPr>
          <w:rFonts w:ascii="Times New Roman" w:hAnsi="Times New Roman"/>
          <w:sz w:val="24"/>
          <w:szCs w:val="24"/>
        </w:rPr>
      </w:pPr>
      <w:r w:rsidRPr="00B762E2">
        <w:rPr>
          <w:rFonts w:ascii="Times New Roman" w:hAnsi="Times New Roman"/>
          <w:b/>
          <w:sz w:val="24"/>
          <w:szCs w:val="24"/>
        </w:rPr>
        <w:t>Uzdot</w:t>
      </w:r>
      <w:r w:rsidRPr="00B762E2">
        <w:rPr>
          <w:rFonts w:ascii="Times New Roman" w:hAnsi="Times New Roman"/>
          <w:sz w:val="24"/>
          <w:szCs w:val="24"/>
        </w:rPr>
        <w:t xml:space="preserve"> Priekules novada pašvaldības īpašumu atsavināšanas un nomas tiesību izsoles komisijai organizēt nomas tiesību izsoli normatīvajos aktos un izsoles noteikumos paredzētajā kārtībā.</w:t>
      </w:r>
    </w:p>
    <w:p w:rsidR="00FC66FC" w:rsidRPr="00B762E2" w:rsidRDefault="00FC66FC" w:rsidP="00D610D9">
      <w:pPr>
        <w:pStyle w:val="Sarakstarindkopa"/>
        <w:numPr>
          <w:ilvl w:val="0"/>
          <w:numId w:val="5"/>
        </w:numPr>
        <w:tabs>
          <w:tab w:val="left" w:pos="284"/>
        </w:tabs>
        <w:ind w:right="42"/>
        <w:jc w:val="both"/>
        <w:rPr>
          <w:rFonts w:ascii="Times New Roman" w:hAnsi="Times New Roman"/>
          <w:sz w:val="24"/>
          <w:szCs w:val="24"/>
        </w:rPr>
      </w:pPr>
      <w:r w:rsidRPr="00B762E2">
        <w:rPr>
          <w:rFonts w:ascii="Times New Roman" w:hAnsi="Times New Roman"/>
          <w:sz w:val="24"/>
          <w:szCs w:val="24"/>
        </w:rPr>
        <w:t xml:space="preserve">Kontroli par šā lēmuma izpildi uzdot Priekules novada pašvaldības izpilddirektoram </w:t>
      </w:r>
      <w:proofErr w:type="spellStart"/>
      <w:r w:rsidRPr="00B762E2">
        <w:rPr>
          <w:rFonts w:ascii="Times New Roman" w:hAnsi="Times New Roman"/>
          <w:sz w:val="24"/>
          <w:szCs w:val="24"/>
        </w:rPr>
        <w:t>A.Razmam</w:t>
      </w:r>
      <w:proofErr w:type="spellEnd"/>
      <w:r w:rsidRPr="00B762E2">
        <w:rPr>
          <w:rFonts w:ascii="Times New Roman" w:hAnsi="Times New Roman"/>
          <w:sz w:val="24"/>
          <w:szCs w:val="24"/>
        </w:rPr>
        <w:t>.</w:t>
      </w:r>
    </w:p>
    <w:p w:rsidR="00FC66FC" w:rsidRPr="00B762E2" w:rsidRDefault="00FC66FC" w:rsidP="00D610D9">
      <w:pPr>
        <w:tabs>
          <w:tab w:val="left" w:pos="284"/>
        </w:tabs>
        <w:ind w:right="42"/>
        <w:jc w:val="both"/>
      </w:pPr>
      <w:r w:rsidRPr="00B762E2">
        <w:t xml:space="preserve">Atbildīgā persona par šā lēmuma izpildi īpašumu atsavināšanas un nomas tiesību izsoles komisijas priekšsēdētāja </w:t>
      </w:r>
      <w:proofErr w:type="spellStart"/>
      <w:r w:rsidRPr="00B762E2">
        <w:t>A.Mickus</w:t>
      </w:r>
      <w:proofErr w:type="spellEnd"/>
      <w:r w:rsidRPr="00B762E2">
        <w:t>.</w:t>
      </w:r>
    </w:p>
    <w:p w:rsidR="0030740C" w:rsidRPr="00B762E2" w:rsidRDefault="0030740C" w:rsidP="00B762E2">
      <w:pPr>
        <w:tabs>
          <w:tab w:val="left" w:pos="284"/>
        </w:tabs>
        <w:ind w:right="-483"/>
        <w:jc w:val="both"/>
      </w:pPr>
    </w:p>
    <w:p w:rsidR="00FC66FC" w:rsidRPr="00EE43B8" w:rsidRDefault="00FC66FC" w:rsidP="00D610D9">
      <w:pPr>
        <w:tabs>
          <w:tab w:val="left" w:pos="284"/>
        </w:tabs>
        <w:ind w:right="-99"/>
        <w:jc w:val="both"/>
        <w:rPr>
          <w:u w:val="single"/>
        </w:rPr>
      </w:pPr>
      <w:r w:rsidRPr="00EE43B8">
        <w:rPr>
          <w:u w:val="single"/>
        </w:rPr>
        <w:t>Lēmums vienā eksemplārā paziņojams:</w:t>
      </w:r>
    </w:p>
    <w:p w:rsidR="00FC66FC" w:rsidRPr="00B762E2" w:rsidRDefault="00FC66FC" w:rsidP="00D610D9">
      <w:pPr>
        <w:pStyle w:val="Sarakstarindkopa"/>
        <w:numPr>
          <w:ilvl w:val="0"/>
          <w:numId w:val="7"/>
        </w:numPr>
        <w:tabs>
          <w:tab w:val="left" w:pos="284"/>
        </w:tabs>
        <w:ind w:right="-99"/>
        <w:jc w:val="both"/>
        <w:rPr>
          <w:rFonts w:ascii="Times New Roman" w:hAnsi="Times New Roman"/>
          <w:sz w:val="24"/>
          <w:szCs w:val="24"/>
        </w:rPr>
      </w:pPr>
      <w:r w:rsidRPr="00B762E2">
        <w:rPr>
          <w:rFonts w:ascii="Times New Roman" w:hAnsi="Times New Roman"/>
          <w:sz w:val="24"/>
          <w:szCs w:val="24"/>
        </w:rPr>
        <w:t xml:space="preserve">Priekules novada pašvaldības īpašumu atsavināšanas un nomas tiesību izsoles komisijas priekšsēdētājai </w:t>
      </w:r>
      <w:proofErr w:type="spellStart"/>
      <w:r w:rsidRPr="00B762E2">
        <w:rPr>
          <w:rFonts w:ascii="Times New Roman" w:hAnsi="Times New Roman"/>
          <w:sz w:val="24"/>
          <w:szCs w:val="24"/>
        </w:rPr>
        <w:t>A.Mickus</w:t>
      </w:r>
      <w:proofErr w:type="spellEnd"/>
      <w:r w:rsidRPr="00B762E2">
        <w:rPr>
          <w:rFonts w:ascii="Times New Roman" w:hAnsi="Times New Roman"/>
          <w:sz w:val="24"/>
          <w:szCs w:val="24"/>
        </w:rPr>
        <w:t>;</w:t>
      </w:r>
    </w:p>
    <w:p w:rsidR="00FC66FC" w:rsidRPr="00B762E2" w:rsidRDefault="00FC66FC" w:rsidP="00D610D9">
      <w:pPr>
        <w:pStyle w:val="Sarakstarindkopa"/>
        <w:numPr>
          <w:ilvl w:val="0"/>
          <w:numId w:val="7"/>
        </w:numPr>
        <w:tabs>
          <w:tab w:val="left" w:pos="284"/>
        </w:tabs>
        <w:ind w:right="-99"/>
        <w:jc w:val="both"/>
        <w:rPr>
          <w:rFonts w:ascii="Times New Roman" w:hAnsi="Times New Roman"/>
          <w:sz w:val="24"/>
          <w:szCs w:val="24"/>
        </w:rPr>
      </w:pPr>
      <w:r w:rsidRPr="00B762E2">
        <w:rPr>
          <w:rFonts w:ascii="Times New Roman" w:hAnsi="Times New Roman"/>
          <w:sz w:val="24"/>
          <w:szCs w:val="24"/>
        </w:rPr>
        <w:t>Priekules novada pašvald</w:t>
      </w:r>
      <w:r w:rsidR="00B762E2" w:rsidRPr="00B762E2">
        <w:rPr>
          <w:rFonts w:ascii="Times New Roman" w:hAnsi="Times New Roman"/>
          <w:sz w:val="24"/>
          <w:szCs w:val="24"/>
        </w:rPr>
        <w:t xml:space="preserve">ības grāmatvedei </w:t>
      </w:r>
      <w:proofErr w:type="spellStart"/>
      <w:r w:rsidR="00B762E2" w:rsidRPr="00B762E2">
        <w:rPr>
          <w:rFonts w:ascii="Times New Roman" w:hAnsi="Times New Roman"/>
          <w:sz w:val="24"/>
          <w:szCs w:val="24"/>
        </w:rPr>
        <w:t>I.Sokolovskai</w:t>
      </w:r>
      <w:proofErr w:type="spellEnd"/>
      <w:r w:rsidR="00B762E2" w:rsidRPr="00B762E2">
        <w:rPr>
          <w:rFonts w:ascii="Times New Roman" w:hAnsi="Times New Roman"/>
          <w:sz w:val="24"/>
          <w:szCs w:val="24"/>
        </w:rPr>
        <w:t>.</w:t>
      </w:r>
    </w:p>
    <w:p w:rsidR="0013787F" w:rsidRDefault="0013787F" w:rsidP="000C3224">
      <w:pPr>
        <w:tabs>
          <w:tab w:val="left" w:pos="6804"/>
        </w:tabs>
        <w:rPr>
          <w:sz w:val="22"/>
          <w:szCs w:val="22"/>
        </w:rPr>
      </w:pPr>
    </w:p>
    <w:p w:rsidR="008765C4" w:rsidRPr="00C44A15" w:rsidRDefault="008765C4" w:rsidP="008765C4">
      <w:pPr>
        <w:jc w:val="both"/>
      </w:pPr>
      <w:r>
        <w:t>Pašvaldības domes priekšsēdētāja</w:t>
      </w:r>
      <w:r>
        <w:tab/>
      </w:r>
      <w:r>
        <w:tab/>
      </w:r>
      <w:r>
        <w:tab/>
      </w:r>
      <w:r>
        <w:tab/>
      </w:r>
      <w:r>
        <w:tab/>
      </w:r>
      <w:r>
        <w:tab/>
      </w:r>
      <w:proofErr w:type="spellStart"/>
      <w:r>
        <w:t>V.Jablonska</w:t>
      </w:r>
      <w:proofErr w:type="spellEnd"/>
    </w:p>
    <w:p w:rsidR="008765C4" w:rsidRDefault="008765C4" w:rsidP="008765C4"/>
    <w:p w:rsidR="0013787F" w:rsidRDefault="0013787F" w:rsidP="000C3224">
      <w:pPr>
        <w:tabs>
          <w:tab w:val="left" w:pos="6804"/>
        </w:tabs>
        <w:rPr>
          <w:sz w:val="22"/>
          <w:szCs w:val="22"/>
        </w:rPr>
      </w:pPr>
    </w:p>
    <w:p w:rsidR="0013787F" w:rsidRDefault="0013787F" w:rsidP="000C3224">
      <w:pPr>
        <w:tabs>
          <w:tab w:val="left" w:pos="6804"/>
        </w:tabs>
        <w:rPr>
          <w:sz w:val="22"/>
          <w:szCs w:val="22"/>
        </w:rPr>
      </w:pPr>
    </w:p>
    <w:p w:rsidR="0013787F" w:rsidRDefault="0013787F" w:rsidP="000C3224">
      <w:pPr>
        <w:tabs>
          <w:tab w:val="left" w:pos="6804"/>
        </w:tabs>
        <w:rPr>
          <w:sz w:val="22"/>
          <w:szCs w:val="22"/>
        </w:rPr>
      </w:pPr>
    </w:p>
    <w:p w:rsidR="0013787F" w:rsidRDefault="0013787F" w:rsidP="000C3224">
      <w:pPr>
        <w:tabs>
          <w:tab w:val="left" w:pos="6804"/>
        </w:tabs>
        <w:rPr>
          <w:sz w:val="22"/>
          <w:szCs w:val="22"/>
        </w:rPr>
      </w:pPr>
    </w:p>
    <w:p w:rsidR="0013787F" w:rsidRDefault="0013787F" w:rsidP="000C3224">
      <w:pPr>
        <w:tabs>
          <w:tab w:val="left" w:pos="6804"/>
        </w:tabs>
        <w:rPr>
          <w:sz w:val="22"/>
          <w:szCs w:val="22"/>
        </w:rPr>
      </w:pPr>
    </w:p>
    <w:p w:rsidR="0013787F" w:rsidRDefault="0013787F" w:rsidP="000C3224">
      <w:pPr>
        <w:tabs>
          <w:tab w:val="left" w:pos="6804"/>
        </w:tabs>
        <w:rPr>
          <w:sz w:val="22"/>
          <w:szCs w:val="22"/>
        </w:rPr>
      </w:pPr>
    </w:p>
    <w:p w:rsidR="0013787F" w:rsidRDefault="0013787F" w:rsidP="000C3224">
      <w:pPr>
        <w:tabs>
          <w:tab w:val="left" w:pos="6804"/>
        </w:tabs>
        <w:rPr>
          <w:sz w:val="22"/>
          <w:szCs w:val="22"/>
        </w:rPr>
      </w:pPr>
    </w:p>
    <w:p w:rsidR="0013787F" w:rsidRDefault="0013787F" w:rsidP="000C3224">
      <w:pPr>
        <w:tabs>
          <w:tab w:val="left" w:pos="6804"/>
        </w:tabs>
        <w:rPr>
          <w:sz w:val="22"/>
          <w:szCs w:val="22"/>
        </w:rPr>
      </w:pPr>
    </w:p>
    <w:p w:rsidR="0013787F" w:rsidRDefault="0013787F" w:rsidP="000C3224">
      <w:pPr>
        <w:tabs>
          <w:tab w:val="left" w:pos="6804"/>
        </w:tabs>
        <w:rPr>
          <w:sz w:val="22"/>
          <w:szCs w:val="22"/>
        </w:rPr>
      </w:pPr>
    </w:p>
    <w:p w:rsidR="0013787F" w:rsidRDefault="0013787F" w:rsidP="000C3224">
      <w:pPr>
        <w:tabs>
          <w:tab w:val="left" w:pos="6804"/>
        </w:tabs>
        <w:rPr>
          <w:sz w:val="22"/>
          <w:szCs w:val="22"/>
        </w:rPr>
      </w:pPr>
    </w:p>
    <w:p w:rsidR="0013787F" w:rsidRDefault="0013787F" w:rsidP="000C3224">
      <w:pPr>
        <w:tabs>
          <w:tab w:val="left" w:pos="6804"/>
        </w:tabs>
        <w:rPr>
          <w:sz w:val="22"/>
          <w:szCs w:val="22"/>
        </w:rPr>
      </w:pPr>
    </w:p>
    <w:p w:rsidR="0013787F" w:rsidRDefault="0013787F" w:rsidP="000C3224">
      <w:pPr>
        <w:tabs>
          <w:tab w:val="left" w:pos="6804"/>
        </w:tabs>
        <w:rPr>
          <w:sz w:val="22"/>
          <w:szCs w:val="22"/>
        </w:rPr>
      </w:pPr>
    </w:p>
    <w:p w:rsidR="000C3224" w:rsidRPr="00C265E8" w:rsidRDefault="000C3224" w:rsidP="000C3224">
      <w:pPr>
        <w:tabs>
          <w:tab w:val="left" w:pos="6804"/>
        </w:tabs>
        <w:jc w:val="right"/>
        <w:rPr>
          <w:b/>
        </w:rPr>
      </w:pPr>
      <w:r w:rsidRPr="00C265E8">
        <w:rPr>
          <w:b/>
        </w:rPr>
        <w:lastRenderedPageBreak/>
        <w:t xml:space="preserve">APSTIPRINĀTI </w:t>
      </w:r>
    </w:p>
    <w:p w:rsidR="000C3224" w:rsidRPr="00C265E8" w:rsidRDefault="000C3224" w:rsidP="000C3224">
      <w:pPr>
        <w:tabs>
          <w:tab w:val="left" w:pos="6804"/>
        </w:tabs>
        <w:jc w:val="right"/>
      </w:pPr>
      <w:r w:rsidRPr="00C265E8">
        <w:t xml:space="preserve">ar </w:t>
      </w:r>
      <w:r w:rsidR="0081010F" w:rsidRPr="00C265E8">
        <w:t xml:space="preserve">Priekules </w:t>
      </w:r>
      <w:r w:rsidRPr="00C265E8">
        <w:t xml:space="preserve">novada </w:t>
      </w:r>
      <w:r w:rsidR="0081010F" w:rsidRPr="00C265E8">
        <w:t xml:space="preserve">pašvaldības </w:t>
      </w:r>
      <w:r w:rsidRPr="00C265E8">
        <w:t xml:space="preserve">domes </w:t>
      </w:r>
    </w:p>
    <w:p w:rsidR="000C3224" w:rsidRPr="00C265E8" w:rsidRDefault="000C3224" w:rsidP="000C3224">
      <w:pPr>
        <w:jc w:val="right"/>
      </w:pPr>
      <w:r w:rsidRPr="00C265E8">
        <w:tab/>
      </w:r>
      <w:r w:rsidR="00FD5DA3">
        <w:t>30</w:t>
      </w:r>
      <w:r w:rsidR="0081010F" w:rsidRPr="00C265E8">
        <w:t>.</w:t>
      </w:r>
      <w:r w:rsidR="009B500E" w:rsidRPr="00C265E8">
        <w:t>12.2015</w:t>
      </w:r>
      <w:r w:rsidR="0081010F" w:rsidRPr="00C265E8">
        <w:t xml:space="preserve">. </w:t>
      </w:r>
      <w:r w:rsidRPr="00C265E8">
        <w:t>lēmumu</w:t>
      </w:r>
    </w:p>
    <w:p w:rsidR="000C3224" w:rsidRPr="00C265E8" w:rsidRDefault="000C3224" w:rsidP="000C3224">
      <w:pPr>
        <w:tabs>
          <w:tab w:val="left" w:pos="6804"/>
        </w:tabs>
        <w:jc w:val="right"/>
      </w:pPr>
      <w:r w:rsidRPr="00C265E8">
        <w:t>(protokols Nr.</w:t>
      </w:r>
      <w:r w:rsidR="00FD5DA3">
        <w:t>17</w:t>
      </w:r>
      <w:r w:rsidR="003238E1">
        <w:t>.,17.</w:t>
      </w:r>
      <w:r w:rsidRPr="00C265E8">
        <w:t>)</w:t>
      </w:r>
    </w:p>
    <w:p w:rsidR="000C3224" w:rsidRPr="00C265E8" w:rsidRDefault="000C3224" w:rsidP="000C3224">
      <w:pPr>
        <w:jc w:val="center"/>
        <w:rPr>
          <w:b/>
        </w:rPr>
      </w:pPr>
    </w:p>
    <w:p w:rsidR="000C3224" w:rsidRPr="00C265E8" w:rsidRDefault="00107A7E" w:rsidP="000C3224">
      <w:pPr>
        <w:jc w:val="center"/>
        <w:rPr>
          <w:b/>
        </w:rPr>
      </w:pPr>
      <w:r w:rsidRPr="00C265E8">
        <w:rPr>
          <w:b/>
        </w:rPr>
        <w:t>PRIEKULES</w:t>
      </w:r>
      <w:r w:rsidR="002C3D30" w:rsidRPr="00C265E8">
        <w:rPr>
          <w:b/>
        </w:rPr>
        <w:t xml:space="preserve"> NOVADA PAŠAVALDĪBAI PIEKRITĪGA</w:t>
      </w:r>
      <w:r w:rsidR="000C3224" w:rsidRPr="00C265E8">
        <w:rPr>
          <w:b/>
        </w:rPr>
        <w:t xml:space="preserve"> </w:t>
      </w:r>
      <w:r w:rsidR="002C3D30" w:rsidRPr="00C265E8">
        <w:rPr>
          <w:b/>
        </w:rPr>
        <w:t xml:space="preserve"> NEAPBŪVĒTA</w:t>
      </w:r>
      <w:r w:rsidRPr="00C265E8">
        <w:rPr>
          <w:b/>
        </w:rPr>
        <w:t xml:space="preserve"> ZEMES GABALA</w:t>
      </w:r>
      <w:r w:rsidR="000C3224" w:rsidRPr="00C265E8">
        <w:rPr>
          <w:b/>
        </w:rPr>
        <w:t xml:space="preserve"> </w:t>
      </w:r>
      <w:r w:rsidRPr="00C265E8">
        <w:rPr>
          <w:b/>
        </w:rPr>
        <w:t>„</w:t>
      </w:r>
      <w:r w:rsidR="002C3D30" w:rsidRPr="00C265E8">
        <w:rPr>
          <w:b/>
        </w:rPr>
        <w:t>BEZDELĪGAS</w:t>
      </w:r>
      <w:r w:rsidRPr="00C265E8">
        <w:rPr>
          <w:b/>
        </w:rPr>
        <w:t xml:space="preserve">”, GRAMZDAS PAG., PRIEKULES NOVADS, </w:t>
      </w:r>
      <w:r w:rsidR="002C3D30" w:rsidRPr="00C265E8">
        <w:rPr>
          <w:b/>
        </w:rPr>
        <w:t xml:space="preserve">KADASTRA APZĪMĒJUMS 64580020277, </w:t>
      </w:r>
      <w:r w:rsidR="000C3224" w:rsidRPr="00C265E8">
        <w:rPr>
          <w:b/>
        </w:rPr>
        <w:t xml:space="preserve"> </w:t>
      </w:r>
      <w:r w:rsidR="00187189" w:rsidRPr="00C265E8">
        <w:rPr>
          <w:b/>
        </w:rPr>
        <w:t xml:space="preserve">6,5 ha PLATĪBĀ </w:t>
      </w:r>
      <w:r w:rsidR="000C3224" w:rsidRPr="00C265E8">
        <w:rPr>
          <w:b/>
        </w:rPr>
        <w:t>NOMAS TIESĪBU IZSOLES NOTEIKUMI</w:t>
      </w:r>
    </w:p>
    <w:p w:rsidR="000C3224" w:rsidRPr="00C265E8" w:rsidRDefault="000C3224" w:rsidP="000C3224">
      <w:pPr>
        <w:rPr>
          <w:b/>
        </w:rPr>
      </w:pPr>
    </w:p>
    <w:p w:rsidR="000C3224" w:rsidRPr="00C265E8" w:rsidRDefault="00F61670" w:rsidP="000C3224">
      <w:pPr>
        <w:jc w:val="center"/>
        <w:rPr>
          <w:b/>
        </w:rPr>
      </w:pPr>
      <w:r w:rsidRPr="00C265E8">
        <w:rPr>
          <w:b/>
        </w:rPr>
        <w:t>I</w:t>
      </w:r>
      <w:r w:rsidR="00336309">
        <w:rPr>
          <w:b/>
        </w:rPr>
        <w:t xml:space="preserve"> VISPĀRĪGIE NOTEIKUMI</w:t>
      </w:r>
    </w:p>
    <w:p w:rsidR="000C3224" w:rsidRPr="00C265E8" w:rsidRDefault="000C3224" w:rsidP="000C3224">
      <w:pPr>
        <w:jc w:val="center"/>
        <w:rPr>
          <w:b/>
        </w:rPr>
      </w:pPr>
    </w:p>
    <w:p w:rsidR="009B500E" w:rsidRPr="00C265E8" w:rsidRDefault="000C3224" w:rsidP="000C3224">
      <w:pPr>
        <w:jc w:val="both"/>
      </w:pPr>
      <w:r w:rsidRPr="00C265E8">
        <w:tab/>
        <w:t xml:space="preserve">1. Noteikumi nosaka kārtību kādā notiek </w:t>
      </w:r>
      <w:r w:rsidR="00107A7E" w:rsidRPr="00C265E8">
        <w:t>Priekules</w:t>
      </w:r>
      <w:r w:rsidRPr="00C265E8">
        <w:t xml:space="preserve"> novada pašvaldībai piekr</w:t>
      </w:r>
      <w:r w:rsidR="00107A7E" w:rsidRPr="00C265E8">
        <w:t>itīgā</w:t>
      </w:r>
      <w:r w:rsidR="009B500E" w:rsidRPr="00C265E8">
        <w:t>s</w:t>
      </w:r>
      <w:r w:rsidR="00107A7E" w:rsidRPr="00C265E8">
        <w:t xml:space="preserve"> zemes </w:t>
      </w:r>
      <w:r w:rsidR="009B500E" w:rsidRPr="00C265E8">
        <w:t>vienības</w:t>
      </w:r>
      <w:r w:rsidR="00107A7E" w:rsidRPr="00C265E8">
        <w:t xml:space="preserve"> „</w:t>
      </w:r>
      <w:r w:rsidR="009B500E" w:rsidRPr="00C265E8">
        <w:t>Bezdelīgas</w:t>
      </w:r>
      <w:r w:rsidRPr="00C265E8">
        <w:t xml:space="preserve">” ar kadastra </w:t>
      </w:r>
      <w:r w:rsidR="00CA53C8" w:rsidRPr="00C265E8">
        <w:t xml:space="preserve">numurs </w:t>
      </w:r>
      <w:r w:rsidR="009B500E" w:rsidRPr="00C265E8">
        <w:t>6458 002 0277</w:t>
      </w:r>
      <w:r w:rsidRPr="00C265E8">
        <w:t xml:space="preserve">, </w:t>
      </w:r>
      <w:r w:rsidR="009B500E" w:rsidRPr="00C265E8">
        <w:t>6,5 ha platībā nomas tiesību</w:t>
      </w:r>
      <w:r w:rsidRPr="00C265E8">
        <w:t xml:space="preserve"> (turpmāk – Objekts) iegūšanu</w:t>
      </w:r>
      <w:r w:rsidR="009B500E" w:rsidRPr="00C265E8">
        <w:t xml:space="preserve"> atklātā</w:t>
      </w:r>
      <w:r w:rsidRPr="00C265E8">
        <w:t xml:space="preserve"> izsolē</w:t>
      </w:r>
      <w:r w:rsidR="009B500E" w:rsidRPr="00C265E8">
        <w:t>.</w:t>
      </w:r>
    </w:p>
    <w:p w:rsidR="000C3224" w:rsidRPr="00C265E8" w:rsidRDefault="008B1C39" w:rsidP="000C3224">
      <w:pPr>
        <w:jc w:val="both"/>
      </w:pPr>
      <w:r w:rsidRPr="00C265E8">
        <w:tab/>
        <w:t>2. Izsole notiek</w:t>
      </w:r>
      <w:r w:rsidR="000C3224" w:rsidRPr="00C265E8">
        <w:t xml:space="preserve"> ievērojot likuma „Par valsts un pašvaldības finanšu līdzekļu un mantas izšķērdēšanas novēršanu”1. pantu, 3. panta 2. punktu, likuma „Par pašvaldībām” 14. panta pirmās daļas 2. punktu, otrās daļas 3. punktu, 20</w:t>
      </w:r>
      <w:r w:rsidR="003239F3" w:rsidRPr="00C265E8">
        <w:t>0</w:t>
      </w:r>
      <w:r w:rsidR="000C3224" w:rsidRPr="00C265E8">
        <w:t>7. gada 30. oktobra MK noteikumus Nr. 735 „Par valsts vai pašvaldības zemes nomu” un citus LR spēkā esošos normatīvos aktus.</w:t>
      </w:r>
    </w:p>
    <w:p w:rsidR="000C3224" w:rsidRPr="00C265E8" w:rsidRDefault="000C3224" w:rsidP="000C3224">
      <w:pPr>
        <w:jc w:val="both"/>
      </w:pPr>
      <w:r w:rsidRPr="00C265E8">
        <w:tab/>
        <w:t xml:space="preserve">3. Noteikumu mērķis ir nodrošināt zemes nomas tiesību izsoles dalībniekiem atklātu un vienādu iespēju zemes nomas tiesību iegūšanu uz </w:t>
      </w:r>
      <w:r w:rsidR="003239F3" w:rsidRPr="00C265E8">
        <w:t>Priekules</w:t>
      </w:r>
      <w:r w:rsidRPr="00C265E8">
        <w:t xml:space="preserve"> novada pašvaldībai piekritīgo neapbūvēto zemes </w:t>
      </w:r>
      <w:r w:rsidR="009B500E" w:rsidRPr="00C265E8">
        <w:t>vienību</w:t>
      </w:r>
      <w:r w:rsidRPr="00C265E8">
        <w:t>, kā arī nodrošināt pretendentu izvēles proc</w:t>
      </w:r>
      <w:r w:rsidR="00076486" w:rsidRPr="00C265E8">
        <w:t>esa caurspīdīgumu, nodrošinot „iespējami augstāko cenu” likuma „</w:t>
      </w:r>
      <w:r w:rsidRPr="00C265E8">
        <w:t>Par valsts un pašvaldību finansu līdzekļu un mantas izšķērdēšanas novēršanu” izpratnē.</w:t>
      </w:r>
    </w:p>
    <w:p w:rsidR="000C3224" w:rsidRPr="00C265E8" w:rsidRDefault="000C3224" w:rsidP="000C3224">
      <w:pPr>
        <w:jc w:val="both"/>
      </w:pPr>
      <w:r w:rsidRPr="00C265E8">
        <w:tab/>
        <w:t xml:space="preserve">4. Izsoli organizē un veic </w:t>
      </w:r>
      <w:r w:rsidR="003239F3" w:rsidRPr="00C265E8">
        <w:t>Priekules</w:t>
      </w:r>
      <w:r w:rsidRPr="00C265E8">
        <w:t xml:space="preserve"> novada </w:t>
      </w:r>
      <w:r w:rsidR="003239F3" w:rsidRPr="00C265E8">
        <w:t xml:space="preserve">pašvaldības Īpašuma  </w:t>
      </w:r>
      <w:r w:rsidRPr="00C265E8">
        <w:t>atsavināšanas un</w:t>
      </w:r>
      <w:r w:rsidR="003239F3" w:rsidRPr="00C265E8">
        <w:t xml:space="preserve"> nomas tiesību izsoles komisija (turpmāk tekstā – Komisija)</w:t>
      </w:r>
      <w:r w:rsidRPr="00C265E8">
        <w:t xml:space="preserve"> Ar izsoles note</w:t>
      </w:r>
      <w:r w:rsidR="00076486" w:rsidRPr="00C265E8">
        <w:t>ikumiem var iepazīties internetā</w:t>
      </w:r>
      <w:r w:rsidRPr="00C265E8">
        <w:t xml:space="preserve"> </w:t>
      </w:r>
      <w:r w:rsidR="003239F3" w:rsidRPr="00C265E8">
        <w:t>Priekules</w:t>
      </w:r>
      <w:r w:rsidRPr="00C265E8">
        <w:t xml:space="preserve"> novada pašvaldības mājas lapā</w:t>
      </w:r>
      <w:r w:rsidR="003239F3" w:rsidRPr="00C265E8">
        <w:t xml:space="preserve"> </w:t>
      </w:r>
      <w:hyperlink r:id="rId10" w:history="1">
        <w:r w:rsidR="003239F3" w:rsidRPr="00C265E8">
          <w:rPr>
            <w:rStyle w:val="Hipersaite"/>
          </w:rPr>
          <w:t>www.priekulesnovads.lv</w:t>
        </w:r>
      </w:hyperlink>
      <w:r w:rsidR="003239F3" w:rsidRPr="00C265E8">
        <w:t xml:space="preserve"> </w:t>
      </w:r>
      <w:r w:rsidRPr="00C265E8">
        <w:t xml:space="preserve"> un </w:t>
      </w:r>
      <w:r w:rsidR="003239F3" w:rsidRPr="00C265E8">
        <w:t>Priekules</w:t>
      </w:r>
      <w:r w:rsidRPr="00C265E8">
        <w:t xml:space="preserve"> novada </w:t>
      </w:r>
      <w:r w:rsidR="003239F3" w:rsidRPr="00C265E8">
        <w:t>pašvaldīb</w:t>
      </w:r>
      <w:r w:rsidR="00076486" w:rsidRPr="00C265E8">
        <w:t xml:space="preserve">ā </w:t>
      </w:r>
      <w:r w:rsidR="003239F3" w:rsidRPr="00C265E8">
        <w:t>Saules ielā 1, Priekule, Priekules novads.</w:t>
      </w:r>
    </w:p>
    <w:p w:rsidR="00076486" w:rsidRPr="00C265E8" w:rsidRDefault="000C3224" w:rsidP="000C3224">
      <w:pPr>
        <w:jc w:val="both"/>
      </w:pPr>
      <w:r w:rsidRPr="00C265E8">
        <w:tab/>
        <w:t>5. Kontaktpersona</w:t>
      </w:r>
      <w:r w:rsidR="003239F3" w:rsidRPr="00C265E8">
        <w:t>s: jautājumos par zemes nomas tiesībām</w:t>
      </w:r>
      <w:r w:rsidR="00076486" w:rsidRPr="00C265E8">
        <w:t xml:space="preserve"> un izsoles norisi K</w:t>
      </w:r>
      <w:r w:rsidR="003239F3" w:rsidRPr="00C265E8">
        <w:t xml:space="preserve">omisijas priekšsēdētāja </w:t>
      </w:r>
      <w:proofErr w:type="spellStart"/>
      <w:r w:rsidR="003239F3" w:rsidRPr="00C265E8">
        <w:t>A.Mickus</w:t>
      </w:r>
      <w:proofErr w:type="spellEnd"/>
      <w:r w:rsidR="003239F3" w:rsidRPr="00C265E8">
        <w:t>,</w:t>
      </w:r>
      <w:r w:rsidRPr="00C265E8">
        <w:t xml:space="preserve"> </w:t>
      </w:r>
      <w:r w:rsidR="003239F3" w:rsidRPr="00C265E8">
        <w:t>tālr.</w:t>
      </w:r>
      <w:r w:rsidRPr="00C265E8">
        <w:t xml:space="preserve"> </w:t>
      </w:r>
      <w:r w:rsidR="003239F3" w:rsidRPr="00C265E8">
        <w:t>63497910</w:t>
      </w:r>
      <w:r w:rsidR="00076486" w:rsidRPr="00C265E8">
        <w:t xml:space="preserve">, jautājumos, kas saistīti ar izsoles objektu – zemes lietu speciāliste Gunta </w:t>
      </w:r>
      <w:proofErr w:type="spellStart"/>
      <w:r w:rsidR="00076486" w:rsidRPr="00C265E8">
        <w:t>Briekmane</w:t>
      </w:r>
      <w:proofErr w:type="spellEnd"/>
      <w:r w:rsidR="00076486" w:rsidRPr="00C265E8">
        <w:t>, tālr.63497938.</w:t>
      </w:r>
    </w:p>
    <w:p w:rsidR="000C3224" w:rsidRPr="00C265E8" w:rsidRDefault="000C3224" w:rsidP="000C3224">
      <w:pPr>
        <w:jc w:val="both"/>
      </w:pPr>
      <w:r w:rsidRPr="00C265E8">
        <w:tab/>
        <w:t xml:space="preserve">6. Izsoles vieta un laiks – izsole notiks </w:t>
      </w:r>
      <w:r w:rsidR="003239F3" w:rsidRPr="00C265E8">
        <w:t>Priekules</w:t>
      </w:r>
      <w:r w:rsidRPr="00C265E8">
        <w:t xml:space="preserve"> novada </w:t>
      </w:r>
      <w:r w:rsidR="003239F3" w:rsidRPr="00C265E8">
        <w:t>pašvaldības</w:t>
      </w:r>
      <w:r w:rsidRPr="00C265E8">
        <w:t xml:space="preserve"> telpās </w:t>
      </w:r>
      <w:r w:rsidR="003239F3" w:rsidRPr="00C265E8">
        <w:t>Priekulē</w:t>
      </w:r>
      <w:r w:rsidRPr="00C265E8">
        <w:t xml:space="preserve">, </w:t>
      </w:r>
      <w:r w:rsidR="003239F3" w:rsidRPr="00C265E8">
        <w:t xml:space="preserve">Saules ielā 1, </w:t>
      </w:r>
      <w:r w:rsidR="00BB4B08" w:rsidRPr="00C265E8">
        <w:rPr>
          <w:b/>
          <w:u w:val="single"/>
        </w:rPr>
        <w:t>2016</w:t>
      </w:r>
      <w:r w:rsidRPr="00C265E8">
        <w:rPr>
          <w:b/>
          <w:u w:val="single"/>
        </w:rPr>
        <w:t xml:space="preserve">.gada </w:t>
      </w:r>
      <w:r w:rsidR="00BB4B08" w:rsidRPr="00C265E8">
        <w:rPr>
          <w:b/>
          <w:u w:val="single"/>
        </w:rPr>
        <w:t>1</w:t>
      </w:r>
      <w:r w:rsidR="003716AC" w:rsidRPr="00C265E8">
        <w:rPr>
          <w:b/>
          <w:u w:val="single"/>
        </w:rPr>
        <w:t>8</w:t>
      </w:r>
      <w:r w:rsidRPr="00C265E8">
        <w:rPr>
          <w:b/>
          <w:u w:val="single"/>
        </w:rPr>
        <w:t>.</w:t>
      </w:r>
      <w:r w:rsidR="00BB4B08" w:rsidRPr="00C265E8">
        <w:rPr>
          <w:b/>
          <w:u w:val="single"/>
        </w:rPr>
        <w:t>janvārī</w:t>
      </w:r>
      <w:r w:rsidRPr="00C265E8">
        <w:rPr>
          <w:b/>
          <w:u w:val="single"/>
        </w:rPr>
        <w:t>, plkst.</w:t>
      </w:r>
      <w:r w:rsidR="003239F3" w:rsidRPr="00C265E8">
        <w:rPr>
          <w:b/>
          <w:u w:val="single"/>
        </w:rPr>
        <w:t>10.00</w:t>
      </w:r>
      <w:r w:rsidR="00BB4B08" w:rsidRPr="00C265E8">
        <w:rPr>
          <w:u w:val="single"/>
        </w:rPr>
        <w:t>.</w:t>
      </w:r>
    </w:p>
    <w:p w:rsidR="000C3224" w:rsidRPr="00C265E8" w:rsidRDefault="000C3224" w:rsidP="000C3224">
      <w:pPr>
        <w:jc w:val="both"/>
      </w:pPr>
      <w:r w:rsidRPr="00C265E8">
        <w:tab/>
      </w:r>
      <w:r w:rsidRPr="00C265E8">
        <w:rPr>
          <w:b/>
          <w:i/>
        </w:rPr>
        <w:t>7. Izsoles veids</w:t>
      </w:r>
      <w:r w:rsidRPr="00C265E8">
        <w:t xml:space="preserve"> – mutiska, ar augšupeju soli.</w:t>
      </w:r>
    </w:p>
    <w:p w:rsidR="000C3224" w:rsidRPr="00C265E8" w:rsidRDefault="000C3224" w:rsidP="000C3224">
      <w:pPr>
        <w:tabs>
          <w:tab w:val="left" w:pos="0"/>
        </w:tabs>
        <w:jc w:val="both"/>
      </w:pPr>
      <w:r w:rsidRPr="00C265E8">
        <w:tab/>
      </w:r>
      <w:r w:rsidRPr="00C265E8">
        <w:rPr>
          <w:b/>
          <w:i/>
        </w:rPr>
        <w:t xml:space="preserve">8. </w:t>
      </w:r>
      <w:r w:rsidR="00BB4B08" w:rsidRPr="00C265E8">
        <w:rPr>
          <w:b/>
          <w:i/>
        </w:rPr>
        <w:t>Izsoles objekts</w:t>
      </w:r>
      <w:r w:rsidR="00BB4B08" w:rsidRPr="00C265E8">
        <w:t xml:space="preserve"> – </w:t>
      </w:r>
      <w:r w:rsidR="00187189" w:rsidRPr="00C265E8">
        <w:rPr>
          <w:b/>
        </w:rPr>
        <w:t>daļa no</w:t>
      </w:r>
      <w:r w:rsidR="00187189" w:rsidRPr="00C265E8">
        <w:t xml:space="preserve"> </w:t>
      </w:r>
      <w:r w:rsidR="00187189" w:rsidRPr="00C265E8">
        <w:rPr>
          <w:b/>
        </w:rPr>
        <w:t>nekustamā</w:t>
      </w:r>
      <w:r w:rsidR="00BB4B08" w:rsidRPr="00C265E8">
        <w:rPr>
          <w:b/>
        </w:rPr>
        <w:t xml:space="preserve"> </w:t>
      </w:r>
      <w:r w:rsidR="00187189" w:rsidRPr="00C265E8">
        <w:rPr>
          <w:b/>
        </w:rPr>
        <w:t>īpašuma</w:t>
      </w:r>
      <w:r w:rsidR="00BB4B08" w:rsidRPr="00C265E8">
        <w:rPr>
          <w:b/>
        </w:rPr>
        <w:t xml:space="preserve"> </w:t>
      </w:r>
      <w:r w:rsidRPr="00C265E8">
        <w:rPr>
          <w:b/>
        </w:rPr>
        <w:t>„</w:t>
      </w:r>
      <w:r w:rsidR="00BB4B08" w:rsidRPr="00C265E8">
        <w:rPr>
          <w:b/>
        </w:rPr>
        <w:t>Bezdelīgas</w:t>
      </w:r>
      <w:r w:rsidRPr="00C265E8">
        <w:rPr>
          <w:b/>
        </w:rPr>
        <w:t xml:space="preserve">”, ar </w:t>
      </w:r>
      <w:r w:rsidR="00BB4B08" w:rsidRPr="00C265E8">
        <w:rPr>
          <w:b/>
        </w:rPr>
        <w:t>kadastra numurs 6458 002 0277</w:t>
      </w:r>
      <w:r w:rsidRPr="00C265E8">
        <w:rPr>
          <w:b/>
        </w:rPr>
        <w:t>,</w:t>
      </w:r>
      <w:r w:rsidR="00BB4B08" w:rsidRPr="00C265E8">
        <w:rPr>
          <w:b/>
        </w:rPr>
        <w:t xml:space="preserve"> 6,5 ha platībā</w:t>
      </w:r>
      <w:r w:rsidR="00BB4B08" w:rsidRPr="00C265E8">
        <w:t>,</w:t>
      </w:r>
      <w:r w:rsidRPr="00C265E8">
        <w:t xml:space="preserve"> izmantošanas mērķis – zeme, uz kuras galvenā saimnieciskā darbība ir lauksaimniecība, kas atbilst </w:t>
      </w:r>
      <w:r w:rsidR="003239F3" w:rsidRPr="00C265E8">
        <w:t>Priekules</w:t>
      </w:r>
      <w:r w:rsidRPr="00C265E8">
        <w:t xml:space="preserve"> novada </w:t>
      </w:r>
      <w:r w:rsidR="00BB4B08" w:rsidRPr="00C265E8">
        <w:t>teritorijas plānojumā noteiktajai</w:t>
      </w:r>
      <w:r w:rsidRPr="00C265E8">
        <w:t xml:space="preserve"> izmantošanai.</w:t>
      </w:r>
    </w:p>
    <w:p w:rsidR="000C3224" w:rsidRPr="00C265E8" w:rsidRDefault="000C3224" w:rsidP="000C3224">
      <w:pPr>
        <w:jc w:val="both"/>
      </w:pPr>
      <w:r w:rsidRPr="00C265E8">
        <w:tab/>
        <w:t xml:space="preserve">9. </w:t>
      </w:r>
      <w:r w:rsidR="00BB4B08" w:rsidRPr="00C265E8">
        <w:t>N</w:t>
      </w:r>
      <w:r w:rsidRPr="00C265E8">
        <w:t>omas līguma termiņš 5 (pieci) gadi.</w:t>
      </w:r>
    </w:p>
    <w:p w:rsidR="008B1C39" w:rsidRPr="00C265E8" w:rsidRDefault="000C3224" w:rsidP="000C3224">
      <w:pPr>
        <w:jc w:val="both"/>
      </w:pPr>
      <w:r w:rsidRPr="00C265E8">
        <w:tab/>
        <w:t>10. Zemes</w:t>
      </w:r>
      <w:r w:rsidR="00BB4B08" w:rsidRPr="00C265E8">
        <w:t xml:space="preserve"> vienība</w:t>
      </w:r>
      <w:r w:rsidRPr="00C265E8">
        <w:t xml:space="preserve"> </w:t>
      </w:r>
      <w:r w:rsidR="00BB4B08" w:rsidRPr="00C265E8">
        <w:t>nav</w:t>
      </w:r>
      <w:r w:rsidR="00A54B90" w:rsidRPr="00C265E8">
        <w:t xml:space="preserve"> </w:t>
      </w:r>
      <w:r w:rsidR="00BB4B08" w:rsidRPr="00C265E8">
        <w:t>reģistrēta</w:t>
      </w:r>
      <w:r w:rsidRPr="00C265E8">
        <w:t xml:space="preserve"> zemesgrāmatā.</w:t>
      </w:r>
    </w:p>
    <w:p w:rsidR="0015129F" w:rsidRPr="00C265E8" w:rsidRDefault="000C3224" w:rsidP="00DD396A">
      <w:pPr>
        <w:jc w:val="both"/>
      </w:pPr>
      <w:r w:rsidRPr="00C265E8">
        <w:tab/>
        <w:t xml:space="preserve">11. </w:t>
      </w:r>
      <w:r w:rsidRPr="00C265E8">
        <w:rPr>
          <w:b/>
        </w:rPr>
        <w:t xml:space="preserve">Izsoles sākuma </w:t>
      </w:r>
      <w:r w:rsidRPr="00C265E8">
        <w:t>cena</w:t>
      </w:r>
      <w:r w:rsidR="003E0D0D" w:rsidRPr="00C265E8">
        <w:t xml:space="preserve"> </w:t>
      </w:r>
      <w:r w:rsidRPr="00C265E8">
        <w:t xml:space="preserve">ir </w:t>
      </w:r>
      <w:r w:rsidR="008240C4" w:rsidRPr="00C265E8">
        <w:rPr>
          <w:b/>
        </w:rPr>
        <w:t>92,00</w:t>
      </w:r>
      <w:r w:rsidR="0015129F" w:rsidRPr="00C265E8">
        <w:rPr>
          <w:b/>
        </w:rPr>
        <w:t xml:space="preserve"> EUR</w:t>
      </w:r>
      <w:r w:rsidR="0015129F" w:rsidRPr="00C265E8">
        <w:t>, par 1 ha</w:t>
      </w:r>
      <w:r w:rsidR="008240C4" w:rsidRPr="00C265E8">
        <w:t xml:space="preserve"> (11973 x 5% = 598,65 ÷ 6,5 = 92,10)</w:t>
      </w:r>
      <w:r w:rsidR="0015129F" w:rsidRPr="00C265E8">
        <w:t xml:space="preserve">, </w:t>
      </w:r>
      <w:r w:rsidR="008240C4" w:rsidRPr="00C265E8">
        <w:t xml:space="preserve">noapaļojot uz leju līdz veseliem </w:t>
      </w:r>
      <w:proofErr w:type="spellStart"/>
      <w:r w:rsidR="008240C4" w:rsidRPr="00C265E8">
        <w:rPr>
          <w:i/>
        </w:rPr>
        <w:t>euro</w:t>
      </w:r>
      <w:proofErr w:type="spellEnd"/>
      <w:r w:rsidR="008240C4" w:rsidRPr="00C265E8">
        <w:t xml:space="preserve">, </w:t>
      </w:r>
      <w:r w:rsidR="003716AC" w:rsidRPr="00C265E8">
        <w:t>kas ti</w:t>
      </w:r>
      <w:r w:rsidR="0015129F" w:rsidRPr="00C265E8">
        <w:t>ek noteikta pēc šādas formulas:</w:t>
      </w:r>
    </w:p>
    <w:p w:rsidR="003716AC" w:rsidRPr="00C265E8" w:rsidRDefault="008240C4" w:rsidP="00DD396A">
      <w:pPr>
        <w:jc w:val="both"/>
      </w:pPr>
      <w:r w:rsidRPr="00C265E8">
        <w:rPr>
          <w:b/>
        </w:rPr>
        <w:t>X</w:t>
      </w:r>
      <w:r w:rsidR="00880DB8" w:rsidRPr="00C265E8">
        <w:rPr>
          <w:b/>
        </w:rPr>
        <w:t xml:space="preserve"> × </w:t>
      </w:r>
      <w:r w:rsidR="003716AC" w:rsidRPr="00C265E8">
        <w:rPr>
          <w:b/>
        </w:rPr>
        <w:t>Y=</w:t>
      </w:r>
      <w:r w:rsidR="00880DB8" w:rsidRPr="00C265E8">
        <w:rPr>
          <w:b/>
        </w:rPr>
        <w:t xml:space="preserve"> </w:t>
      </w:r>
      <w:r w:rsidR="003716AC" w:rsidRPr="00C265E8">
        <w:rPr>
          <w:b/>
          <w:i/>
        </w:rPr>
        <w:t>z</w:t>
      </w:r>
      <w:r w:rsidRPr="00C265E8">
        <w:rPr>
          <w:b/>
          <w:i/>
        </w:rPr>
        <w:t xml:space="preserve"> ÷ β</w:t>
      </w:r>
      <w:r w:rsidR="00B762E2" w:rsidRPr="00C265E8">
        <w:rPr>
          <w:b/>
          <w:i/>
        </w:rPr>
        <w:t xml:space="preserve"> = c</w:t>
      </w:r>
      <w:r w:rsidR="003716AC" w:rsidRPr="00C265E8">
        <w:rPr>
          <w:b/>
          <w:i/>
        </w:rPr>
        <w:t xml:space="preserve"> </w:t>
      </w:r>
      <w:r w:rsidR="0015129F" w:rsidRPr="00C265E8">
        <w:t>kur</w:t>
      </w:r>
    </w:p>
    <w:p w:rsidR="003716AC" w:rsidRPr="00C265E8" w:rsidRDefault="003716AC" w:rsidP="00DD396A">
      <w:pPr>
        <w:jc w:val="both"/>
      </w:pPr>
      <w:r w:rsidRPr="00C265E8">
        <w:rPr>
          <w:b/>
        </w:rPr>
        <w:t xml:space="preserve">X </w:t>
      </w:r>
      <w:r w:rsidRPr="00C265E8">
        <w:t>– zemes kadastrālā vērtība attiecīgajā gadā</w:t>
      </w:r>
      <w:r w:rsidR="0015129F" w:rsidRPr="00C265E8">
        <w:t>, t.i. 11973 EUR;</w:t>
      </w:r>
    </w:p>
    <w:p w:rsidR="00880DB8" w:rsidRPr="00C265E8" w:rsidRDefault="003716AC" w:rsidP="00DD396A">
      <w:pPr>
        <w:jc w:val="both"/>
      </w:pPr>
      <w:r w:rsidRPr="00C265E8">
        <w:rPr>
          <w:b/>
        </w:rPr>
        <w:t xml:space="preserve">Y </w:t>
      </w:r>
      <w:r w:rsidRPr="00C265E8">
        <w:t xml:space="preserve">– </w:t>
      </w:r>
      <w:r w:rsidR="008240C4" w:rsidRPr="00C265E8">
        <w:t>Priekules novada pašvaldības domes 26.09.2013. saistošo noteikumu Nr.9 “Par neapbūvētu Priekules novada pašvaldībai piederošu vai piekrītošu zemesgabalu nomas maksas noteikšanas kārtību” 5.</w:t>
      </w:r>
      <w:r w:rsidR="0015129F" w:rsidRPr="00C265E8">
        <w:t>punktā</w:t>
      </w:r>
      <w:r w:rsidR="00880DB8" w:rsidRPr="00C265E8">
        <w:t xml:space="preserve"> noteikt</w:t>
      </w:r>
      <w:r w:rsidR="0015129F" w:rsidRPr="00C265E8">
        <w:t xml:space="preserve">ie procenti t.i. </w:t>
      </w:r>
      <w:r w:rsidR="008240C4" w:rsidRPr="00C265E8">
        <w:t>5</w:t>
      </w:r>
      <w:r w:rsidR="0015129F" w:rsidRPr="00C265E8">
        <w:t xml:space="preserve"> % </w:t>
      </w:r>
    </w:p>
    <w:p w:rsidR="000C3224" w:rsidRPr="00C265E8" w:rsidRDefault="00880DB8" w:rsidP="00DD396A">
      <w:pPr>
        <w:jc w:val="both"/>
      </w:pPr>
      <w:r w:rsidRPr="00C265E8">
        <w:rPr>
          <w:b/>
          <w:i/>
        </w:rPr>
        <w:t>z</w:t>
      </w:r>
      <w:r w:rsidR="0015129F" w:rsidRPr="00C265E8">
        <w:t xml:space="preserve"> – nomas </w:t>
      </w:r>
      <w:r w:rsidRPr="00C265E8">
        <w:t>maksa gadā</w:t>
      </w:r>
      <w:r w:rsidR="008240C4" w:rsidRPr="00C265E8">
        <w:t>;</w:t>
      </w:r>
    </w:p>
    <w:p w:rsidR="008240C4" w:rsidRPr="00C265E8" w:rsidRDefault="008240C4" w:rsidP="00DD396A">
      <w:pPr>
        <w:jc w:val="both"/>
      </w:pPr>
      <w:r w:rsidRPr="00C265E8">
        <w:rPr>
          <w:b/>
        </w:rPr>
        <w:t xml:space="preserve">β </w:t>
      </w:r>
      <w:r w:rsidR="00B762E2" w:rsidRPr="00C265E8">
        <w:t>– hektāri;</w:t>
      </w:r>
    </w:p>
    <w:p w:rsidR="00B762E2" w:rsidRPr="00C265E8" w:rsidRDefault="00B762E2" w:rsidP="00DD396A">
      <w:pPr>
        <w:jc w:val="both"/>
      </w:pPr>
      <w:r w:rsidRPr="00C265E8">
        <w:rPr>
          <w:b/>
          <w:i/>
        </w:rPr>
        <w:t>c</w:t>
      </w:r>
      <w:r w:rsidRPr="00C265E8">
        <w:t xml:space="preserve"> – nomas maksa par vienu hektāru gadā.</w:t>
      </w:r>
    </w:p>
    <w:p w:rsidR="00C06739" w:rsidRPr="00C265E8" w:rsidRDefault="000C3224" w:rsidP="002C3D30">
      <w:pPr>
        <w:jc w:val="both"/>
        <w:rPr>
          <w:b/>
        </w:rPr>
      </w:pPr>
      <w:r w:rsidRPr="00C265E8">
        <w:tab/>
      </w:r>
      <w:r w:rsidR="002C3D30" w:rsidRPr="00C265E8">
        <w:t xml:space="preserve">12. </w:t>
      </w:r>
      <w:r w:rsidRPr="00C265E8">
        <w:t xml:space="preserve">Nomas tiesību izsoles minimālais solis ir </w:t>
      </w:r>
      <w:r w:rsidR="009A1D55">
        <w:rPr>
          <w:b/>
        </w:rPr>
        <w:t>1</w:t>
      </w:r>
      <w:r w:rsidR="003716AC" w:rsidRPr="00C265E8">
        <w:rPr>
          <w:b/>
        </w:rPr>
        <w:t>,</w:t>
      </w:r>
      <w:r w:rsidR="00DD396A" w:rsidRPr="00C265E8">
        <w:rPr>
          <w:b/>
        </w:rPr>
        <w:t>00 EUR</w:t>
      </w:r>
      <w:r w:rsidR="008427C7" w:rsidRPr="00C265E8">
        <w:rPr>
          <w:b/>
        </w:rPr>
        <w:t>;</w:t>
      </w:r>
    </w:p>
    <w:p w:rsidR="00880DB8" w:rsidRPr="00C265E8" w:rsidRDefault="002C3D30" w:rsidP="00CF645D">
      <w:pPr>
        <w:jc w:val="both"/>
      </w:pPr>
      <w:r w:rsidRPr="00C265E8">
        <w:lastRenderedPageBreak/>
        <w:tab/>
        <w:t xml:space="preserve">13. </w:t>
      </w:r>
      <w:r w:rsidR="000C3224" w:rsidRPr="00C265E8">
        <w:t xml:space="preserve">Informācija par nomas tiesību izsoli tiek publicēta pēc </w:t>
      </w:r>
      <w:r w:rsidR="00DD396A" w:rsidRPr="00C265E8">
        <w:t xml:space="preserve">Priekules </w:t>
      </w:r>
      <w:r w:rsidR="000C3224" w:rsidRPr="00C265E8">
        <w:t xml:space="preserve">novada </w:t>
      </w:r>
      <w:r w:rsidR="00DD396A" w:rsidRPr="00C265E8">
        <w:t xml:space="preserve">pašvaldības </w:t>
      </w:r>
      <w:r w:rsidR="000C3224" w:rsidRPr="00C265E8">
        <w:t xml:space="preserve">domes lēmuma pieņemšanas internetā </w:t>
      </w:r>
      <w:hyperlink r:id="rId11" w:history="1">
        <w:r w:rsidRPr="00C265E8">
          <w:rPr>
            <w:rStyle w:val="Hipersaite"/>
          </w:rPr>
          <w:t>www.priekulesnovads.lv</w:t>
        </w:r>
      </w:hyperlink>
      <w:r w:rsidRPr="00C265E8">
        <w:t xml:space="preserve"> </w:t>
      </w:r>
      <w:r w:rsidR="000C3224" w:rsidRPr="00C265E8">
        <w:t xml:space="preserve">un paziņojums par izsoli izliekams </w:t>
      </w:r>
      <w:r w:rsidR="00DD396A" w:rsidRPr="00C265E8">
        <w:t>pie Domes informācijas stendiem, izsoles Objekta kā arī ir pieejams attiecīgā pagasta pārvaldē.</w:t>
      </w:r>
    </w:p>
    <w:p w:rsidR="002C3D30" w:rsidRPr="00C265E8" w:rsidRDefault="002C3D30" w:rsidP="00C06739">
      <w:pPr>
        <w:jc w:val="center"/>
        <w:rPr>
          <w:b/>
        </w:rPr>
      </w:pPr>
    </w:p>
    <w:p w:rsidR="000C3224" w:rsidRPr="00C265E8" w:rsidRDefault="00F61670" w:rsidP="00C06739">
      <w:pPr>
        <w:jc w:val="center"/>
        <w:rPr>
          <w:b/>
        </w:rPr>
      </w:pPr>
      <w:r w:rsidRPr="00C265E8">
        <w:rPr>
          <w:b/>
        </w:rPr>
        <w:t>II</w:t>
      </w:r>
      <w:r w:rsidR="000C3224" w:rsidRPr="00C265E8">
        <w:rPr>
          <w:b/>
        </w:rPr>
        <w:t xml:space="preserve"> IZSOLES DALĪBNIEKI</w:t>
      </w:r>
    </w:p>
    <w:p w:rsidR="00C06739" w:rsidRPr="00C265E8" w:rsidRDefault="00C06739" w:rsidP="00C06739">
      <w:pPr>
        <w:jc w:val="center"/>
        <w:rPr>
          <w:b/>
        </w:rPr>
      </w:pPr>
    </w:p>
    <w:p w:rsidR="000C3224" w:rsidRPr="00C265E8" w:rsidRDefault="000C3224" w:rsidP="000C3224">
      <w:pPr>
        <w:jc w:val="both"/>
      </w:pPr>
      <w:r w:rsidRPr="00C265E8">
        <w:tab/>
        <w:t xml:space="preserve">14. Par izsoles dalībnieku var kļūt fiziska </w:t>
      </w:r>
      <w:r w:rsidR="002C3D30" w:rsidRPr="00C265E8">
        <w:t xml:space="preserve">vai juridiska </w:t>
      </w:r>
      <w:r w:rsidRPr="00C265E8">
        <w:t xml:space="preserve">persona (individuālais komersants vai komercsabiedrība), kurš saskaņā ar spēkā esošajiem normatīvajiem aktiem var iegūt izsolāmo mantu un kuram nav nekustamā īpašuma nodokļa parādu par </w:t>
      </w:r>
      <w:r w:rsidR="00DD396A" w:rsidRPr="00C265E8">
        <w:t>Priekules</w:t>
      </w:r>
      <w:r w:rsidRPr="00C265E8">
        <w:t xml:space="preserve"> novada administratīvajā teritorijā </w:t>
      </w:r>
      <w:r w:rsidR="002C3D30" w:rsidRPr="00C265E8">
        <w:t>piederošajiem vai nomā eso</w:t>
      </w:r>
      <w:r w:rsidR="009E120C">
        <w:t>šaji</w:t>
      </w:r>
      <w:r w:rsidR="002C3D30" w:rsidRPr="00C265E8">
        <w:t>em</w:t>
      </w:r>
      <w:r w:rsidR="00DD396A" w:rsidRPr="00C265E8">
        <w:t xml:space="preserve"> </w:t>
      </w:r>
      <w:r w:rsidRPr="00C265E8">
        <w:t>nekustamajiem īpašumiem.</w:t>
      </w:r>
    </w:p>
    <w:p w:rsidR="000C3224" w:rsidRPr="00C265E8" w:rsidRDefault="000C3224" w:rsidP="000C3224">
      <w:pPr>
        <w:ind w:left="360"/>
        <w:jc w:val="both"/>
      </w:pPr>
    </w:p>
    <w:p w:rsidR="000C3224" w:rsidRPr="00C265E8" w:rsidRDefault="00F61670" w:rsidP="00DD396A">
      <w:pPr>
        <w:jc w:val="center"/>
        <w:rPr>
          <w:b/>
        </w:rPr>
      </w:pPr>
      <w:r w:rsidRPr="00C265E8">
        <w:rPr>
          <w:b/>
        </w:rPr>
        <w:t>III</w:t>
      </w:r>
      <w:r w:rsidR="000C3224" w:rsidRPr="00C265E8">
        <w:rPr>
          <w:b/>
        </w:rPr>
        <w:t xml:space="preserve"> IZSOLES DALĪBNIEKU REĢISTRĀCIJA</w:t>
      </w:r>
    </w:p>
    <w:p w:rsidR="000C3224" w:rsidRPr="00C265E8" w:rsidRDefault="000C3224" w:rsidP="000C3224">
      <w:pPr>
        <w:jc w:val="both"/>
        <w:rPr>
          <w:b/>
        </w:rPr>
      </w:pPr>
    </w:p>
    <w:p w:rsidR="000C3224" w:rsidRPr="00C265E8" w:rsidRDefault="000C3224" w:rsidP="000C3224">
      <w:pPr>
        <w:jc w:val="both"/>
        <w:rPr>
          <w:b/>
          <w:i/>
        </w:rPr>
      </w:pPr>
      <w:r w:rsidRPr="00C265E8">
        <w:tab/>
        <w:t xml:space="preserve">15. </w:t>
      </w:r>
      <w:r w:rsidRPr="00C265E8">
        <w:rPr>
          <w:b/>
          <w:i/>
        </w:rPr>
        <w:t>Dalībnieku reģistrāci</w:t>
      </w:r>
      <w:r w:rsidR="002C3D30" w:rsidRPr="00C265E8">
        <w:rPr>
          <w:b/>
          <w:i/>
        </w:rPr>
        <w:t>ja izsolei tiek veikta līdz 2016</w:t>
      </w:r>
      <w:r w:rsidRPr="00C265E8">
        <w:rPr>
          <w:b/>
          <w:i/>
        </w:rPr>
        <w:t>.gada</w:t>
      </w:r>
      <w:r w:rsidR="00E12066" w:rsidRPr="00C265E8">
        <w:rPr>
          <w:b/>
          <w:i/>
        </w:rPr>
        <w:t xml:space="preserve"> </w:t>
      </w:r>
      <w:r w:rsidR="002C3D30" w:rsidRPr="00C265E8">
        <w:rPr>
          <w:b/>
          <w:i/>
        </w:rPr>
        <w:t>15</w:t>
      </w:r>
      <w:r w:rsidR="00FF63EF" w:rsidRPr="00C265E8">
        <w:rPr>
          <w:b/>
          <w:i/>
        </w:rPr>
        <w:t>.</w:t>
      </w:r>
      <w:r w:rsidR="002C3D30" w:rsidRPr="00C265E8">
        <w:rPr>
          <w:b/>
          <w:i/>
        </w:rPr>
        <w:t>janvārim</w:t>
      </w:r>
      <w:r w:rsidRPr="00C265E8">
        <w:rPr>
          <w:b/>
          <w:i/>
        </w:rPr>
        <w:t>, plkst.</w:t>
      </w:r>
      <w:r w:rsidR="006C0BCC" w:rsidRPr="00C265E8">
        <w:rPr>
          <w:b/>
          <w:i/>
        </w:rPr>
        <w:t>15</w:t>
      </w:r>
      <w:r w:rsidR="00E12066" w:rsidRPr="00C265E8">
        <w:rPr>
          <w:b/>
          <w:i/>
        </w:rPr>
        <w:t>.00,</w:t>
      </w:r>
      <w:r w:rsidRPr="00C265E8">
        <w:rPr>
          <w:b/>
          <w:i/>
        </w:rPr>
        <w:t xml:space="preserve"> </w:t>
      </w:r>
      <w:r w:rsidR="006C0BCC" w:rsidRPr="00C265E8">
        <w:rPr>
          <w:b/>
          <w:i/>
        </w:rPr>
        <w:t>Priekules</w:t>
      </w:r>
      <w:r w:rsidRPr="00C265E8">
        <w:rPr>
          <w:b/>
          <w:i/>
        </w:rPr>
        <w:t xml:space="preserve"> novada </w:t>
      </w:r>
      <w:r w:rsidR="00FF63EF" w:rsidRPr="00C265E8">
        <w:rPr>
          <w:b/>
          <w:i/>
        </w:rPr>
        <w:t>pašvaldībā</w:t>
      </w:r>
      <w:r w:rsidRPr="00C265E8">
        <w:rPr>
          <w:b/>
          <w:i/>
        </w:rPr>
        <w:t xml:space="preserve">, </w:t>
      </w:r>
      <w:r w:rsidR="006C0BCC" w:rsidRPr="00C265E8">
        <w:rPr>
          <w:b/>
          <w:i/>
        </w:rPr>
        <w:t>Saules ielā 1</w:t>
      </w:r>
      <w:r w:rsidRPr="00C265E8">
        <w:rPr>
          <w:b/>
          <w:i/>
        </w:rPr>
        <w:t>,</w:t>
      </w:r>
      <w:r w:rsidR="006C0BCC" w:rsidRPr="00C265E8">
        <w:rPr>
          <w:b/>
          <w:i/>
        </w:rPr>
        <w:t xml:space="preserve"> Priekulē</w:t>
      </w:r>
      <w:r w:rsidRPr="00C265E8">
        <w:rPr>
          <w:b/>
          <w:i/>
        </w:rPr>
        <w:t>.</w:t>
      </w:r>
    </w:p>
    <w:p w:rsidR="000C3224" w:rsidRPr="00C265E8" w:rsidRDefault="000C3224" w:rsidP="000C3224">
      <w:pPr>
        <w:jc w:val="both"/>
      </w:pPr>
      <w:r w:rsidRPr="00C265E8">
        <w:tab/>
        <w:t xml:space="preserve">16. </w:t>
      </w:r>
      <w:r w:rsidRPr="00C265E8">
        <w:rPr>
          <w:u w:val="single"/>
        </w:rPr>
        <w:t>Fiziska persona</w:t>
      </w:r>
      <w:r w:rsidRPr="00C265E8">
        <w:t xml:space="preserve"> (uzrādot pasi), reģistrējoties izsolei, iesniedz šādus dokumentus:</w:t>
      </w:r>
    </w:p>
    <w:p w:rsidR="000C3224" w:rsidRPr="00C265E8" w:rsidRDefault="000C3224" w:rsidP="000C3224">
      <w:pPr>
        <w:jc w:val="both"/>
      </w:pPr>
      <w:r w:rsidRPr="00C265E8">
        <w:tab/>
        <w:t>1</w:t>
      </w:r>
      <w:r w:rsidR="00A81440" w:rsidRPr="00C265E8">
        <w:t>6</w:t>
      </w:r>
      <w:r w:rsidRPr="00C265E8">
        <w:t xml:space="preserve">.1. </w:t>
      </w:r>
      <w:r w:rsidR="002C3D30" w:rsidRPr="00C265E8">
        <w:t>Priekules novada pašvaldībai</w:t>
      </w:r>
      <w:r w:rsidRPr="00C265E8">
        <w:t xml:space="preserve"> adresētu pie</w:t>
      </w:r>
      <w:r w:rsidR="006C0BCC" w:rsidRPr="00C265E8">
        <w:t>teikumu (2. p</w:t>
      </w:r>
      <w:r w:rsidRPr="00C265E8">
        <w:t>ielikums), kurā norādīts vārds, uzvārds, personas kods  deklarētās dzīves vietas adrese un citas adreses, kurās persona ir sasniedzama, nomājamā zemesgabala nosaukums, platība, kadastra apzīmējums un zemes nomāšanas laikā plānotā darbība.</w:t>
      </w:r>
    </w:p>
    <w:p w:rsidR="000C3224" w:rsidRPr="00C265E8" w:rsidRDefault="000C3224" w:rsidP="000C3224">
      <w:pPr>
        <w:jc w:val="both"/>
      </w:pPr>
      <w:r w:rsidRPr="00C265E8">
        <w:tab/>
        <w:t xml:space="preserve">17. </w:t>
      </w:r>
      <w:r w:rsidR="00A81440" w:rsidRPr="00C265E8">
        <w:rPr>
          <w:u w:val="single"/>
        </w:rPr>
        <w:t>Juridiska persona</w:t>
      </w:r>
      <w:r w:rsidR="00A81440" w:rsidRPr="00C265E8">
        <w:t xml:space="preserve"> </w:t>
      </w:r>
      <w:r w:rsidRPr="00C265E8">
        <w:t>(</w:t>
      </w:r>
      <w:r w:rsidR="006C0BCC" w:rsidRPr="00C265E8">
        <w:t>vai tās pārstāvis,</w:t>
      </w:r>
      <w:r w:rsidRPr="00C265E8">
        <w:t xml:space="preserve"> uzrādot pasi)</w:t>
      </w:r>
      <w:r w:rsidR="006C0BCC" w:rsidRPr="00C265E8">
        <w:t>,</w:t>
      </w:r>
      <w:r w:rsidRPr="00C265E8">
        <w:t xml:space="preserve"> reģistrējoties izs</w:t>
      </w:r>
      <w:r w:rsidR="00CA0732" w:rsidRPr="00C265E8">
        <w:t>olei, iesniedz šādus dokumentus:</w:t>
      </w:r>
    </w:p>
    <w:p w:rsidR="000C3224" w:rsidRPr="00C265E8" w:rsidRDefault="000C3224" w:rsidP="000C3224">
      <w:pPr>
        <w:jc w:val="both"/>
      </w:pPr>
      <w:r w:rsidRPr="00C265E8">
        <w:tab/>
        <w:t>1</w:t>
      </w:r>
      <w:r w:rsidR="00A81440" w:rsidRPr="00C265E8">
        <w:t>7</w:t>
      </w:r>
      <w:r w:rsidR="006C0BCC" w:rsidRPr="00C265E8">
        <w:t xml:space="preserve">.1. </w:t>
      </w:r>
      <w:r w:rsidR="002C3D30" w:rsidRPr="00C265E8">
        <w:t>Priekules novada pašvaldībai adresētu</w:t>
      </w:r>
      <w:r w:rsidRPr="00C265E8">
        <w:t xml:space="preserve"> pieteikumu,</w:t>
      </w:r>
      <w:r w:rsidR="002C3D30" w:rsidRPr="00C265E8">
        <w:t xml:space="preserve"> kurā norādīts</w:t>
      </w:r>
      <w:r w:rsidRPr="00C265E8">
        <w:t xml:space="preserve"> juridiskās personas nosaukums, juridis</w:t>
      </w:r>
      <w:r w:rsidR="00A81440" w:rsidRPr="00C265E8">
        <w:t>kā adrese, reģistrācijas numurs</w:t>
      </w:r>
      <w:r w:rsidRPr="00C265E8">
        <w:t>, nomājamā zemesgabala nosaukums, platība, kadastra apzīmējums</w:t>
      </w:r>
      <w:r w:rsidR="002C3D30" w:rsidRPr="00C265E8">
        <w:t xml:space="preserve"> </w:t>
      </w:r>
      <w:r w:rsidRPr="00C265E8">
        <w:t>un zemes nomāšanas laikā plānotā darbība;</w:t>
      </w:r>
    </w:p>
    <w:p w:rsidR="000C3224" w:rsidRPr="00C265E8" w:rsidRDefault="000C3224" w:rsidP="000C3224">
      <w:pPr>
        <w:jc w:val="both"/>
      </w:pPr>
      <w:r w:rsidRPr="00C265E8">
        <w:tab/>
        <w:t>1</w:t>
      </w:r>
      <w:r w:rsidR="00A81440" w:rsidRPr="00C265E8">
        <w:t>7</w:t>
      </w:r>
      <w:r w:rsidRPr="00C265E8">
        <w:t>.2.</w:t>
      </w:r>
      <w:r w:rsidR="00A81440" w:rsidRPr="00C265E8">
        <w:t xml:space="preserve"> </w:t>
      </w:r>
      <w:r w:rsidRPr="00C265E8">
        <w:t>Komersanta reģistrācijas apliecības apliecinātu kopiju;</w:t>
      </w:r>
    </w:p>
    <w:p w:rsidR="000C3224" w:rsidRPr="00C265E8" w:rsidRDefault="000C3224" w:rsidP="000C3224">
      <w:pPr>
        <w:jc w:val="both"/>
      </w:pPr>
      <w:r w:rsidRPr="00C265E8">
        <w:tab/>
        <w:t>1</w:t>
      </w:r>
      <w:r w:rsidR="00A81440" w:rsidRPr="00C265E8">
        <w:t>7</w:t>
      </w:r>
      <w:r w:rsidRPr="00C265E8">
        <w:t>.</w:t>
      </w:r>
      <w:r w:rsidR="00A81440" w:rsidRPr="00C265E8">
        <w:t>3</w:t>
      </w:r>
      <w:r w:rsidRPr="00C265E8">
        <w:t xml:space="preserve">.Uzņēmuma reģistra izziņa par attiecīgā komersanta amatpersonu pārstāvības tiesībām dalībniekiem, ja iepriekšminētā informācija nav </w:t>
      </w:r>
      <w:r w:rsidR="006C0BCC" w:rsidRPr="00C265E8">
        <w:t>Komisijas</w:t>
      </w:r>
      <w:r w:rsidR="002C3D30" w:rsidRPr="00C265E8">
        <w:t xml:space="preserve"> rīcībā;</w:t>
      </w:r>
    </w:p>
    <w:p w:rsidR="002C3D30" w:rsidRPr="00C265E8" w:rsidRDefault="002C3D30" w:rsidP="000C3224">
      <w:pPr>
        <w:jc w:val="both"/>
      </w:pPr>
      <w:r w:rsidRPr="00C265E8">
        <w:tab/>
        <w:t>17.4. Pilnvara, ja juridisko personu izsolē pārstāv cita persona.</w:t>
      </w:r>
    </w:p>
    <w:p w:rsidR="003D662B" w:rsidRPr="00C265E8" w:rsidRDefault="000C3224" w:rsidP="000C3224">
      <w:pPr>
        <w:jc w:val="both"/>
      </w:pPr>
      <w:r w:rsidRPr="00C265E8">
        <w:tab/>
        <w:t>1</w:t>
      </w:r>
      <w:r w:rsidR="00CA0732" w:rsidRPr="00C265E8">
        <w:t>8</w:t>
      </w:r>
      <w:r w:rsidRPr="00C265E8">
        <w:t>.</w:t>
      </w:r>
      <w:r w:rsidR="003D662B" w:rsidRPr="00C265E8">
        <w:t xml:space="preserve"> Izsolē nevar piedalīties pretendents, kuram </w:t>
      </w:r>
      <w:r w:rsidR="002C3D30" w:rsidRPr="00C265E8">
        <w:t xml:space="preserve">uz izsoles norises dienu </w:t>
      </w:r>
      <w:r w:rsidR="003D662B" w:rsidRPr="00C265E8">
        <w:t xml:space="preserve">ir nenokārtotas </w:t>
      </w:r>
      <w:r w:rsidR="006C0BCC" w:rsidRPr="00C265E8">
        <w:t>parād</w:t>
      </w:r>
      <w:r w:rsidR="003D662B" w:rsidRPr="00C265E8">
        <w:t xml:space="preserve">saistības ar </w:t>
      </w:r>
      <w:r w:rsidR="006C0BCC" w:rsidRPr="00C265E8">
        <w:t xml:space="preserve">Priekules </w:t>
      </w:r>
      <w:r w:rsidR="003D662B" w:rsidRPr="00C265E8">
        <w:t>novada pašvaldību (nekustamā īpašuma nodokļa, nomas, komunālo, īres, apsaimniekošanas u.c. maksājumi).</w:t>
      </w:r>
    </w:p>
    <w:p w:rsidR="000C3224" w:rsidRPr="00C265E8" w:rsidRDefault="003D662B" w:rsidP="003D662B">
      <w:pPr>
        <w:ind w:firstLine="720"/>
        <w:jc w:val="both"/>
      </w:pPr>
      <w:r w:rsidRPr="00C265E8">
        <w:t>19.</w:t>
      </w:r>
      <w:r w:rsidR="006C0BCC" w:rsidRPr="00C265E8">
        <w:t xml:space="preserve"> K</w:t>
      </w:r>
      <w:r w:rsidR="000C3224" w:rsidRPr="00C265E8">
        <w:t>omisija</w:t>
      </w:r>
      <w:r w:rsidR="002C3D30" w:rsidRPr="00C265E8">
        <w:t>s priekšsēdētājs</w:t>
      </w:r>
      <w:r w:rsidR="000C3224" w:rsidRPr="00C265E8">
        <w:t xml:space="preserve"> </w:t>
      </w:r>
      <w:r w:rsidR="006C0BCC" w:rsidRPr="00C265E8">
        <w:t>pārbauda iepriekšminētās ziņas par pretendentiem un</w:t>
      </w:r>
      <w:r w:rsidR="00F61670" w:rsidRPr="00C265E8">
        <w:t>,</w:t>
      </w:r>
      <w:r w:rsidR="006C0BCC" w:rsidRPr="00C265E8">
        <w:t xml:space="preserve"> konstatējot kādu no neatbilstībām, norāda uz tām pretendentam, kuram ir tiesības līdz izsoles reģistrācijas beigām (sk.15.punktu) konstatētos trūkumus novērst.</w:t>
      </w:r>
      <w:r w:rsidR="00377BBD" w:rsidRPr="00C265E8">
        <w:t xml:space="preserve"> Par konstatētajiem trūkumiem pretendentam tiek paziņots uz tā norādīto elektroniskā pasta adresi, bet, ja tāda nav norādīta, tad paziņo telefoniski. Ja pretendents nav norādījis kontaktinformācijas līdzekļus, komisijas priekšsēdētājs nosūta šajā punktā minēto informāciju pa pastu uz norādīto korespondences adresi.</w:t>
      </w:r>
    </w:p>
    <w:p w:rsidR="000C3224" w:rsidRPr="00C265E8" w:rsidRDefault="000C3224" w:rsidP="006C0BCC">
      <w:pPr>
        <w:jc w:val="both"/>
      </w:pPr>
      <w:r w:rsidRPr="00C265E8">
        <w:tab/>
      </w:r>
      <w:r w:rsidR="006C0BCC" w:rsidRPr="00C265E8">
        <w:t>19.1. Ja pretendents trūkumus ir novērsis, Komisijas priekšsēdētājs atkārtoti izvērtē tā atbilstību un reģistrē pr</w:t>
      </w:r>
      <w:r w:rsidR="00F61670" w:rsidRPr="00C265E8">
        <w:t>etendentu kā izsoles dalībnieku un tas iegūst tiesības piedalīties Izsolē.</w:t>
      </w:r>
    </w:p>
    <w:p w:rsidR="00F61670" w:rsidRPr="00C265E8" w:rsidRDefault="00F61670" w:rsidP="006C0BCC">
      <w:pPr>
        <w:jc w:val="both"/>
      </w:pPr>
      <w:r w:rsidRPr="00C265E8">
        <w:tab/>
        <w:t>19.2. Ja pretendents līdz izsoles reģistrācijas beigām norādītos trūkumus un neatbilstības nav novērsis, pretendents netiek reģistrēs kā izsoles dalībnieks un tas neiegūst tiesības piedalīties Izsolē.</w:t>
      </w:r>
    </w:p>
    <w:p w:rsidR="002C3D30" w:rsidRPr="00C265E8" w:rsidRDefault="002C3D30" w:rsidP="002C3D30">
      <w:pPr>
        <w:ind w:firstLine="720"/>
        <w:jc w:val="both"/>
      </w:pPr>
      <w:r w:rsidRPr="00C265E8">
        <w:t>19.3. Ja pretendents ir iesniedzis pieteikumu dalībai izsolē pēdējā reģistrēšanās dienā</w:t>
      </w:r>
      <w:r w:rsidR="00377BBD" w:rsidRPr="00C265E8">
        <w:t xml:space="preserve">, tad komisijas priekšsēdētājs tiesīgs </w:t>
      </w:r>
      <w:r w:rsidR="00971E1F" w:rsidRPr="00C265E8">
        <w:t>neinformēt pretendentu par trūkumiem, un, ja trūkumi ir būtiski (nesalasāma informācija, nav norādīts lietošanas mērķis vai nav veikta parādu apmaksa), nereģistrēt pretendentu dalībai izsolē.</w:t>
      </w:r>
    </w:p>
    <w:p w:rsidR="000C3224" w:rsidRPr="00C265E8" w:rsidRDefault="000C3224" w:rsidP="000C3224">
      <w:pPr>
        <w:jc w:val="both"/>
      </w:pPr>
      <w:r w:rsidRPr="00C265E8">
        <w:lastRenderedPageBreak/>
        <w:tab/>
      </w:r>
      <w:r w:rsidR="003D662B" w:rsidRPr="00C265E8">
        <w:t>20</w:t>
      </w:r>
      <w:r w:rsidR="00F61670" w:rsidRPr="00C265E8">
        <w:t>. R</w:t>
      </w:r>
      <w:r w:rsidRPr="00C265E8">
        <w:t>eģistrētam izsoles dalībniekam (uzrādot pasi)</w:t>
      </w:r>
      <w:r w:rsidR="00F61670" w:rsidRPr="00C265E8">
        <w:t xml:space="preserve"> vai tās pilnvarotajai personai</w:t>
      </w:r>
      <w:r w:rsidRPr="00C265E8">
        <w:t>, uzrādot pasi un pilnvaru, izsniedz reģistrācijas apliecību, kurā norādīta šāda informācija;</w:t>
      </w:r>
    </w:p>
    <w:p w:rsidR="000C3224" w:rsidRPr="00C265E8" w:rsidRDefault="000C3224" w:rsidP="000C3224">
      <w:pPr>
        <w:jc w:val="both"/>
      </w:pPr>
      <w:r w:rsidRPr="00C265E8">
        <w:tab/>
      </w:r>
      <w:r w:rsidR="003D662B" w:rsidRPr="00C265E8">
        <w:t>20</w:t>
      </w:r>
      <w:r w:rsidR="00971E1F" w:rsidRPr="00C265E8">
        <w:t>.1. dalībnieka kārtas Nr.</w:t>
      </w:r>
      <w:r w:rsidRPr="00C265E8">
        <w:t>;</w:t>
      </w:r>
    </w:p>
    <w:p w:rsidR="000C3224" w:rsidRPr="00C265E8" w:rsidRDefault="000C3224" w:rsidP="000C3224">
      <w:pPr>
        <w:jc w:val="both"/>
      </w:pPr>
      <w:r w:rsidRPr="00C265E8">
        <w:tab/>
      </w:r>
      <w:r w:rsidR="003D662B" w:rsidRPr="00C265E8">
        <w:t>20</w:t>
      </w:r>
      <w:r w:rsidRPr="00C265E8">
        <w:t>.2. komersanta nosaukums</w:t>
      </w:r>
      <w:r w:rsidR="00971E1F" w:rsidRPr="00C265E8">
        <w:t>/vārds uzvārds</w:t>
      </w:r>
      <w:r w:rsidRPr="00C265E8">
        <w:t>, reģistrācijas numurs</w:t>
      </w:r>
      <w:r w:rsidR="00971E1F" w:rsidRPr="00C265E8">
        <w:t>/personas kods;</w:t>
      </w:r>
    </w:p>
    <w:p w:rsidR="000C3224" w:rsidRPr="00C265E8" w:rsidRDefault="000C3224" w:rsidP="000C3224">
      <w:pPr>
        <w:jc w:val="both"/>
      </w:pPr>
      <w:r w:rsidRPr="00C265E8">
        <w:tab/>
      </w:r>
      <w:r w:rsidR="003D662B" w:rsidRPr="00C265E8">
        <w:t>20</w:t>
      </w:r>
      <w:r w:rsidR="009C1223" w:rsidRPr="00C265E8">
        <w:t>.3</w:t>
      </w:r>
      <w:r w:rsidRPr="00C265E8">
        <w:t>. izsoles dalībnieka pilnvarotās personas vārds, uzvārds, personas kods;</w:t>
      </w:r>
    </w:p>
    <w:p w:rsidR="000C3224" w:rsidRPr="00C265E8" w:rsidRDefault="000C3224" w:rsidP="000C3224">
      <w:pPr>
        <w:jc w:val="both"/>
      </w:pPr>
      <w:r w:rsidRPr="00C265E8">
        <w:tab/>
      </w:r>
      <w:r w:rsidR="003D662B" w:rsidRPr="00C265E8">
        <w:t>20</w:t>
      </w:r>
      <w:r w:rsidR="009C1223" w:rsidRPr="00C265E8">
        <w:t>.4</w:t>
      </w:r>
      <w:r w:rsidRPr="00C265E8">
        <w:t>. izsoles dalībnieka adrese un telefons;</w:t>
      </w:r>
    </w:p>
    <w:p w:rsidR="000C3224" w:rsidRPr="00C265E8" w:rsidRDefault="000C3224" w:rsidP="000C3224">
      <w:pPr>
        <w:jc w:val="both"/>
      </w:pPr>
      <w:r w:rsidRPr="00C265E8">
        <w:tab/>
      </w:r>
      <w:r w:rsidR="003D662B" w:rsidRPr="00C265E8">
        <w:t>20</w:t>
      </w:r>
      <w:r w:rsidR="009C1223" w:rsidRPr="00C265E8">
        <w:t>.5</w:t>
      </w:r>
      <w:r w:rsidRPr="00C265E8">
        <w:t>. izsoles vieta un laiks;</w:t>
      </w:r>
    </w:p>
    <w:p w:rsidR="000C3224" w:rsidRPr="00C265E8" w:rsidRDefault="000C3224" w:rsidP="000C3224">
      <w:pPr>
        <w:jc w:val="both"/>
      </w:pPr>
      <w:r w:rsidRPr="00C265E8">
        <w:tab/>
      </w:r>
      <w:r w:rsidR="003D662B" w:rsidRPr="00C265E8">
        <w:t>20</w:t>
      </w:r>
      <w:r w:rsidR="009C1223" w:rsidRPr="00C265E8">
        <w:t>.6</w:t>
      </w:r>
      <w:r w:rsidRPr="00C265E8">
        <w:t xml:space="preserve">. izsolāmā </w:t>
      </w:r>
      <w:r w:rsidR="009C1223" w:rsidRPr="00C265E8">
        <w:t>objekta</w:t>
      </w:r>
      <w:r w:rsidRPr="00C265E8">
        <w:t xml:space="preserve"> sākotnējās nomas maksas apmērs</w:t>
      </w:r>
      <w:r w:rsidR="009C1223" w:rsidRPr="00C265E8">
        <w:t xml:space="preserve"> par 1 ha</w:t>
      </w:r>
      <w:r w:rsidRPr="00C265E8">
        <w:t xml:space="preserve"> gadā;</w:t>
      </w:r>
    </w:p>
    <w:p w:rsidR="000C3224" w:rsidRPr="00C265E8" w:rsidRDefault="000C3224" w:rsidP="000C3224">
      <w:pPr>
        <w:jc w:val="both"/>
      </w:pPr>
      <w:r w:rsidRPr="00C265E8">
        <w:tab/>
      </w:r>
      <w:r w:rsidR="003D662B" w:rsidRPr="00C265E8">
        <w:t>20</w:t>
      </w:r>
      <w:r w:rsidR="009C1223" w:rsidRPr="00C265E8">
        <w:t>.7</w:t>
      </w:r>
      <w:r w:rsidRPr="00C265E8">
        <w:t>. izsniegšanas datums, vieta un izsniedzēja paraksts.</w:t>
      </w:r>
    </w:p>
    <w:p w:rsidR="00F61670" w:rsidRPr="00C265E8" w:rsidRDefault="000C3224" w:rsidP="000C3224">
      <w:pPr>
        <w:jc w:val="both"/>
      </w:pPr>
      <w:r w:rsidRPr="00C265E8">
        <w:tab/>
        <w:t>2</w:t>
      </w:r>
      <w:r w:rsidR="003D662B" w:rsidRPr="00C265E8">
        <w:t>1</w:t>
      </w:r>
      <w:r w:rsidRPr="00C265E8">
        <w:t xml:space="preserve">. Ziņas par reģistrētajiem izsoles dalībniekiem un to skaitu </w:t>
      </w:r>
      <w:r w:rsidR="009C1223" w:rsidRPr="00C265E8">
        <w:t>nav izpaužamas</w:t>
      </w:r>
      <w:r w:rsidRPr="00C265E8">
        <w:t xml:space="preserve"> līdz izsoles sākumam.  </w:t>
      </w:r>
    </w:p>
    <w:p w:rsidR="000C3224" w:rsidRPr="00C265E8" w:rsidRDefault="00F61670" w:rsidP="00F61670">
      <w:pPr>
        <w:jc w:val="center"/>
        <w:rPr>
          <w:b/>
        </w:rPr>
      </w:pPr>
      <w:r w:rsidRPr="00C265E8">
        <w:rPr>
          <w:b/>
        </w:rPr>
        <w:t>IV</w:t>
      </w:r>
      <w:r w:rsidR="000C3224" w:rsidRPr="00C265E8">
        <w:rPr>
          <w:b/>
        </w:rPr>
        <w:t xml:space="preserve"> IZSOLES KĀRTĪBA</w:t>
      </w:r>
    </w:p>
    <w:p w:rsidR="000C3224" w:rsidRPr="00C265E8" w:rsidRDefault="000C3224" w:rsidP="000C3224">
      <w:pPr>
        <w:jc w:val="both"/>
        <w:rPr>
          <w:b/>
        </w:rPr>
      </w:pPr>
    </w:p>
    <w:p w:rsidR="000C3224" w:rsidRPr="00C265E8" w:rsidRDefault="000C3224" w:rsidP="000C3224">
      <w:pPr>
        <w:jc w:val="both"/>
      </w:pPr>
      <w:r w:rsidRPr="00C265E8">
        <w:tab/>
        <w:t>2</w:t>
      </w:r>
      <w:r w:rsidR="003D662B" w:rsidRPr="00C265E8">
        <w:t>2</w:t>
      </w:r>
      <w:r w:rsidR="00F61670" w:rsidRPr="00C265E8">
        <w:t>. Izsole notiek, ja uz to ir pieteicies</w:t>
      </w:r>
      <w:r w:rsidRPr="00C265E8">
        <w:t>, noteiktajā kārtībā reģistrējies un ierodas vismaz viens Dalībnieks vai viņa pilnvarota persona. Dalībnieki pirms izsoles sākšanas tiek iepazīstinā</w:t>
      </w:r>
      <w:r w:rsidR="00F61670" w:rsidRPr="00C265E8">
        <w:t>ti ar izsoles noteikumiem, ko ap</w:t>
      </w:r>
      <w:r w:rsidR="009C1223" w:rsidRPr="00C265E8">
        <w:t>liecina</w:t>
      </w:r>
      <w:r w:rsidR="00F61670" w:rsidRPr="00C265E8">
        <w:t xml:space="preserve"> pašrocīgi parakstoties dalībnieku sarakstā.</w:t>
      </w:r>
    </w:p>
    <w:p w:rsidR="000C3224" w:rsidRPr="00C265E8" w:rsidRDefault="000C3224" w:rsidP="000C3224">
      <w:pPr>
        <w:jc w:val="both"/>
      </w:pPr>
      <w:r w:rsidRPr="00C265E8">
        <w:tab/>
        <w:t>2</w:t>
      </w:r>
      <w:r w:rsidR="003D662B" w:rsidRPr="00C265E8">
        <w:t>3</w:t>
      </w:r>
      <w:r w:rsidRPr="00C265E8">
        <w:t>. Ja uz izsoli ierodas tikai viens reģistrētais izsoles dalībnieks, zeme</w:t>
      </w:r>
      <w:r w:rsidR="0088111A" w:rsidRPr="00C265E8">
        <w:t>s nomas tiesības iegūst izsoles</w:t>
      </w:r>
      <w:r w:rsidRPr="00C265E8">
        <w:t xml:space="preserve"> vienīgais dalībnieks, </w:t>
      </w:r>
      <w:r w:rsidR="0088111A" w:rsidRPr="00C265E8">
        <w:t xml:space="preserve">par </w:t>
      </w:r>
      <w:r w:rsidRPr="00C265E8">
        <w:t>izsoles objekta sākumcenu</w:t>
      </w:r>
      <w:r w:rsidR="0088111A" w:rsidRPr="00C265E8">
        <w:t xml:space="preserve">, kas </w:t>
      </w:r>
      <w:r w:rsidR="009C1223" w:rsidRPr="00C265E8">
        <w:t xml:space="preserve">var tikt </w:t>
      </w:r>
      <w:r w:rsidR="0088111A" w:rsidRPr="00C265E8">
        <w:t>pacelta</w:t>
      </w:r>
      <w:r w:rsidRPr="00C265E8">
        <w:t xml:space="preserve"> vismaz par vienu soli.</w:t>
      </w:r>
    </w:p>
    <w:p w:rsidR="000C3224" w:rsidRPr="00C265E8" w:rsidRDefault="000C3224" w:rsidP="000C3224">
      <w:pPr>
        <w:jc w:val="both"/>
      </w:pPr>
      <w:r w:rsidRPr="00C265E8">
        <w:tab/>
        <w:t>2</w:t>
      </w:r>
      <w:r w:rsidR="003D662B" w:rsidRPr="00C265E8">
        <w:t>4</w:t>
      </w:r>
      <w:r w:rsidR="009C1223" w:rsidRPr="00C265E8">
        <w:t>. Gadījumā, kad par neierašanā</w:t>
      </w:r>
      <w:r w:rsidRPr="00C265E8">
        <w:t xml:space="preserve">s iemesliem dalībnieks izsoles </w:t>
      </w:r>
      <w:r w:rsidR="009C1223" w:rsidRPr="00C265E8">
        <w:t>komisiju</w:t>
      </w:r>
      <w:r w:rsidRPr="00C265E8">
        <w:t xml:space="preserve"> ir informējis savlaicīgi, tā iemesls ir pamatots un ar īslaicīgu raksturu, izsole</w:t>
      </w:r>
      <w:r w:rsidR="009C1223" w:rsidRPr="00C265E8">
        <w:t xml:space="preserve"> var ti</w:t>
      </w:r>
      <w:r w:rsidRPr="00C265E8">
        <w:t>k</w:t>
      </w:r>
      <w:r w:rsidR="009C1223" w:rsidRPr="00C265E8">
        <w:t>t</w:t>
      </w:r>
      <w:r w:rsidRPr="00C265E8">
        <w:t xml:space="preserve"> atlikta u</w:t>
      </w:r>
      <w:r w:rsidR="0088111A" w:rsidRPr="00C265E8">
        <w:t>n laiku</w:t>
      </w:r>
      <w:r w:rsidRPr="00C265E8">
        <w:t xml:space="preserve">, kas nepieciešams minēto iemeslu novēršanai, bet ne ilgāk, kā </w:t>
      </w:r>
      <w:r w:rsidR="0088111A" w:rsidRPr="00C265E8">
        <w:t>30 minūtes.</w:t>
      </w:r>
      <w:r w:rsidRPr="00C265E8">
        <w:t xml:space="preserve"> Ja pēc noteiktā laika tiek konstatēts, ka dalībnieks nav ieradies, šis dalībnie</w:t>
      </w:r>
      <w:r w:rsidR="0088111A" w:rsidRPr="00C265E8">
        <w:t xml:space="preserve">ks </w:t>
      </w:r>
      <w:r w:rsidR="009C1223" w:rsidRPr="00C265E8">
        <w:t>tiek svītrots no dalībnieku saraksta.</w:t>
      </w:r>
    </w:p>
    <w:p w:rsidR="000C3224" w:rsidRPr="00C265E8" w:rsidRDefault="000C3224" w:rsidP="000C3224">
      <w:pPr>
        <w:jc w:val="both"/>
      </w:pPr>
      <w:r w:rsidRPr="00C265E8">
        <w:tab/>
        <w:t>2</w:t>
      </w:r>
      <w:r w:rsidR="003D662B" w:rsidRPr="00C265E8">
        <w:t>5</w:t>
      </w:r>
      <w:r w:rsidRPr="00C265E8">
        <w:t xml:space="preserve">. Ja dalībniekam pirms izsoles noteikumos noteiktā izsoles norises laikā ir kļuvis zināms, ka tas nevarēs piedalīties izsolē un tā iemeslam nav īslaicīgs raksturs, dalībnieka pienākums ir nekavējoties par to informēt izsoles </w:t>
      </w:r>
      <w:r w:rsidR="009C1223" w:rsidRPr="00C265E8">
        <w:t>komisiju</w:t>
      </w:r>
      <w:r w:rsidRPr="00C265E8">
        <w:t xml:space="preserve"> un pilnvarot, kādu no personām savu interešu pārstāvībai</w:t>
      </w:r>
      <w:r w:rsidR="00CA0732" w:rsidRPr="00C265E8">
        <w:t>.</w:t>
      </w:r>
    </w:p>
    <w:p w:rsidR="000C3224" w:rsidRPr="00C265E8" w:rsidRDefault="0088111A" w:rsidP="000C3224">
      <w:pPr>
        <w:jc w:val="both"/>
      </w:pPr>
      <w:r w:rsidRPr="00C265E8">
        <w:tab/>
      </w:r>
      <w:r w:rsidR="00CA0732" w:rsidRPr="00C265E8">
        <w:t>2</w:t>
      </w:r>
      <w:r w:rsidR="003D662B" w:rsidRPr="00C265E8">
        <w:t>6</w:t>
      </w:r>
      <w:r w:rsidR="00CA0732" w:rsidRPr="00C265E8">
        <w:t>.</w:t>
      </w:r>
      <w:r w:rsidRPr="00C265E8">
        <w:t xml:space="preserve"> </w:t>
      </w:r>
      <w:r w:rsidR="000C3224" w:rsidRPr="00C265E8">
        <w:t xml:space="preserve">Nepieciešamības gadījumā, dalībnieks izsoles </w:t>
      </w:r>
      <w:r w:rsidR="009C1223" w:rsidRPr="00C265E8">
        <w:t>komisiju</w:t>
      </w:r>
      <w:r w:rsidR="000C3224" w:rsidRPr="00C265E8">
        <w:t xml:space="preserve"> var lūgt atlikt izsoli uz laiku, kas nepieciešams pilnv</w:t>
      </w:r>
      <w:r w:rsidRPr="00C265E8">
        <w:t>aras noformēšanai, bet ne ilgāk</w:t>
      </w:r>
      <w:r w:rsidR="000C3224" w:rsidRPr="00C265E8">
        <w:t>, kā vienu stundu.</w:t>
      </w:r>
    </w:p>
    <w:p w:rsidR="000C3224" w:rsidRPr="00C265E8" w:rsidRDefault="000C3224" w:rsidP="000C3224">
      <w:pPr>
        <w:jc w:val="both"/>
      </w:pPr>
      <w:r w:rsidRPr="00C265E8">
        <w:tab/>
        <w:t>2</w:t>
      </w:r>
      <w:r w:rsidR="003D662B" w:rsidRPr="00C265E8">
        <w:t>7</w:t>
      </w:r>
      <w:r w:rsidRPr="00C265E8">
        <w:t>. Izsoles dalībnieki vai viņu pilnvarotās personas uzrāda reģistrācijas apliecību (pilnvarotās personas – pilnvaru). Pamatojoties uz reģistrācijas apliecību, viņiem izsniedz reģistrācijas kartīti ar numuru, kas atbilst reģistrācijas sarakstā un apliecībā ierakstītajiem kārtas numuriem.</w:t>
      </w:r>
    </w:p>
    <w:p w:rsidR="000C3224" w:rsidRPr="00C265E8" w:rsidRDefault="000C3224" w:rsidP="000C3224">
      <w:pPr>
        <w:jc w:val="both"/>
      </w:pPr>
      <w:r w:rsidRPr="00C265E8">
        <w:tab/>
        <w:t>2</w:t>
      </w:r>
      <w:r w:rsidR="003D662B" w:rsidRPr="00C265E8">
        <w:t>8</w:t>
      </w:r>
      <w:r w:rsidRPr="00C265E8">
        <w:t xml:space="preserve">. Izsoles </w:t>
      </w:r>
      <w:r w:rsidR="00B05B8D" w:rsidRPr="00C265E8">
        <w:t>norisi un gait</w:t>
      </w:r>
      <w:r w:rsidR="009C1223" w:rsidRPr="00C265E8">
        <w:t>u protokolē Komisijas sekretāre</w:t>
      </w:r>
      <w:r w:rsidR="00B05B8D" w:rsidRPr="00C265E8">
        <w:t>s</w:t>
      </w:r>
      <w:r w:rsidRPr="00C265E8">
        <w:t>. Izsoles protokolam kā pielikumu pievieno dalībnieku sarakstu.</w:t>
      </w:r>
    </w:p>
    <w:p w:rsidR="000C3224" w:rsidRPr="00C265E8" w:rsidRDefault="000C3224" w:rsidP="000C3224">
      <w:pPr>
        <w:jc w:val="both"/>
      </w:pPr>
      <w:r w:rsidRPr="00C265E8">
        <w:tab/>
      </w:r>
      <w:r w:rsidR="00CA0732" w:rsidRPr="00C265E8">
        <w:t>2</w:t>
      </w:r>
      <w:r w:rsidR="003D662B" w:rsidRPr="00C265E8">
        <w:t>9</w:t>
      </w:r>
      <w:r w:rsidRPr="00C265E8">
        <w:t>. Izsoles noteikumos noteiktajā laikā izsoles vadītājs atklāj izsoli un raksturo izsoles objektu, paziņo iznomāšanas sākumcenu un izsoles paaugstinājuma soli, par kādu nomas maksa paaugstināma ar katru  nākamo solījumu.</w:t>
      </w:r>
    </w:p>
    <w:p w:rsidR="000C3224" w:rsidRPr="00C265E8" w:rsidRDefault="000C3224" w:rsidP="000C3224">
      <w:pPr>
        <w:jc w:val="both"/>
      </w:pPr>
      <w:r w:rsidRPr="00C265E8">
        <w:tab/>
      </w:r>
      <w:r w:rsidR="003D662B" w:rsidRPr="00C265E8">
        <w:t>30</w:t>
      </w:r>
      <w:r w:rsidRPr="00C265E8">
        <w:t>. Solīšanas gaitā dalībnieki p</w:t>
      </w:r>
      <w:r w:rsidR="009C1223" w:rsidRPr="00C265E8">
        <w:t xml:space="preserve">aceļ savu reģistrācijas kartīti, tādējādi paaugstinot izsoles cenu par vienu soli. </w:t>
      </w:r>
      <w:r w:rsidRPr="00C265E8">
        <w:t xml:space="preserve">Izsoles vadītājs nosauc solītās reģistrācijas numuru un piedāvāto nomas maksu. Kad neviens no dalībniekiem augstāku nomas maksu vairs nepiedāvā, izsoles vadītājs trīs reizes atkārto pēdējo augstāko nomas maksu </w:t>
      </w:r>
      <w:r w:rsidR="009C1223" w:rsidRPr="00C265E8">
        <w:t>un pēc trešo reizi atkārtotās pēdējās cenas solīšana vairs netiek pieņemta</w:t>
      </w:r>
      <w:r w:rsidRPr="00C265E8">
        <w:t>. Pēc āmura piesitiena zemes  nomas tiesības uzskatāmas par nosolītām.</w:t>
      </w:r>
    </w:p>
    <w:p w:rsidR="000C3224" w:rsidRPr="00C265E8" w:rsidRDefault="00E65545" w:rsidP="000C3224">
      <w:pPr>
        <w:jc w:val="both"/>
      </w:pPr>
      <w:r w:rsidRPr="00C265E8">
        <w:tab/>
      </w:r>
      <w:r w:rsidR="000C3224" w:rsidRPr="00C265E8">
        <w:t>3</w:t>
      </w:r>
      <w:r w:rsidR="003D662B" w:rsidRPr="00C265E8">
        <w:t>1</w:t>
      </w:r>
      <w:r w:rsidR="000C3224" w:rsidRPr="00C265E8">
        <w:t>. Atsakoties no tālākās solīšanas, katram izsoles dalībniekam ar parakstu izsoles protokolā jāapstiprina sava pēdējā solītā cena.</w:t>
      </w:r>
    </w:p>
    <w:p w:rsidR="000C3224" w:rsidRPr="00C265E8" w:rsidRDefault="000C3224" w:rsidP="000C3224">
      <w:pPr>
        <w:jc w:val="both"/>
      </w:pPr>
      <w:r w:rsidRPr="00C265E8">
        <w:tab/>
        <w:t>3</w:t>
      </w:r>
      <w:r w:rsidR="003D662B" w:rsidRPr="00C265E8">
        <w:t>2</w:t>
      </w:r>
      <w:r w:rsidRPr="00C265E8">
        <w:t>. Dalībnieks, kurš pēdējais piedāvājis augstāko nomas maksu, pēc nosolīšanas nekavējoties uzrāda savu reģistrācijas apliecību u</w:t>
      </w:r>
      <w:r w:rsidR="004E32EB" w:rsidRPr="00C265E8">
        <w:t>n ar parakstu protokolā</w:t>
      </w:r>
      <w:r w:rsidRPr="00C265E8">
        <w:t xml:space="preserve"> apliecina tajā norādītās nomas maksas atbilstību nosolītajai.</w:t>
      </w:r>
    </w:p>
    <w:p w:rsidR="000C3224" w:rsidRPr="00C265E8" w:rsidRDefault="000C3224" w:rsidP="000C3224">
      <w:pPr>
        <w:jc w:val="both"/>
      </w:pPr>
      <w:r w:rsidRPr="00C265E8">
        <w:lastRenderedPageBreak/>
        <w:tab/>
        <w:t>3</w:t>
      </w:r>
      <w:r w:rsidR="003D662B" w:rsidRPr="00C265E8">
        <w:t>3</w:t>
      </w:r>
      <w:r w:rsidRPr="00C265E8">
        <w:t>. Izsoles dalībnieks, kurš ir noso</w:t>
      </w:r>
      <w:r w:rsidR="00B05B8D" w:rsidRPr="00C265E8">
        <w:t>lījis attiecīgo izsoles objektu</w:t>
      </w:r>
      <w:r w:rsidRPr="00C265E8">
        <w:t>, bet atsakās parakstīties protokolā, atsakās arī no nosolītā objekta. Tiesības slēgt zemes nomas līgumu iegūst nākamais solītājs, kurā nosolījis lielāko nomas maksu.</w:t>
      </w:r>
    </w:p>
    <w:p w:rsidR="00B05B8D" w:rsidRPr="00C265E8" w:rsidRDefault="000C3224" w:rsidP="000C3224">
      <w:pPr>
        <w:jc w:val="both"/>
      </w:pPr>
      <w:r w:rsidRPr="00C265E8">
        <w:tab/>
        <w:t>3</w:t>
      </w:r>
      <w:r w:rsidR="003D662B" w:rsidRPr="00C265E8">
        <w:t>4</w:t>
      </w:r>
      <w:r w:rsidRPr="00C265E8">
        <w:t>. Izsoles organizētājs pieņem lēmumu no izsoles dalībnieku saraksta svītrot izsoles dalībnieku, kurš atteicies no nosolītā objekta</w:t>
      </w:r>
      <w:r w:rsidR="00B05B8D" w:rsidRPr="00C265E8">
        <w:t>.</w:t>
      </w:r>
    </w:p>
    <w:p w:rsidR="009C1927" w:rsidRPr="00C265E8" w:rsidRDefault="000C3224" w:rsidP="00C06739">
      <w:pPr>
        <w:jc w:val="both"/>
      </w:pPr>
      <w:r w:rsidRPr="00C265E8">
        <w:tab/>
        <w:t>3</w:t>
      </w:r>
      <w:r w:rsidR="003D662B" w:rsidRPr="00C265E8">
        <w:t>5</w:t>
      </w:r>
      <w:r w:rsidRPr="00C265E8">
        <w:t xml:space="preserve">. Sūdzības par izsoles organizētāja darbībām un izsoles norisi iesniedzamas </w:t>
      </w:r>
      <w:r w:rsidR="00B05B8D" w:rsidRPr="00C265E8">
        <w:t>Priekules</w:t>
      </w:r>
      <w:r w:rsidRPr="00C265E8">
        <w:t xml:space="preserve"> novada </w:t>
      </w:r>
      <w:r w:rsidR="00B05B8D" w:rsidRPr="00C265E8">
        <w:t xml:space="preserve">pašvaldības </w:t>
      </w:r>
      <w:r w:rsidRPr="00C265E8">
        <w:t>domei.</w:t>
      </w:r>
    </w:p>
    <w:p w:rsidR="0063254C" w:rsidRPr="00C265E8" w:rsidRDefault="0063254C" w:rsidP="00F61670">
      <w:pPr>
        <w:jc w:val="center"/>
        <w:rPr>
          <w:b/>
        </w:rPr>
      </w:pPr>
    </w:p>
    <w:p w:rsidR="000C3224" w:rsidRPr="00C265E8" w:rsidRDefault="00F61670" w:rsidP="00F61670">
      <w:pPr>
        <w:jc w:val="center"/>
        <w:rPr>
          <w:b/>
        </w:rPr>
      </w:pPr>
      <w:r w:rsidRPr="00C265E8">
        <w:rPr>
          <w:b/>
        </w:rPr>
        <w:t>V</w:t>
      </w:r>
      <w:r w:rsidR="000C3224" w:rsidRPr="00C265E8">
        <w:rPr>
          <w:b/>
        </w:rPr>
        <w:t xml:space="preserve"> IZSOLES REZULTĀTU APSTIPRINĀŠANA</w:t>
      </w:r>
    </w:p>
    <w:p w:rsidR="000C3224" w:rsidRPr="00C265E8" w:rsidRDefault="000C3224" w:rsidP="000C3224">
      <w:pPr>
        <w:jc w:val="both"/>
        <w:rPr>
          <w:b/>
        </w:rPr>
      </w:pPr>
    </w:p>
    <w:p w:rsidR="000C3224" w:rsidRPr="00C265E8" w:rsidRDefault="000C3224" w:rsidP="000C3224">
      <w:pPr>
        <w:jc w:val="both"/>
      </w:pPr>
      <w:r w:rsidRPr="00C265E8">
        <w:tab/>
        <w:t>3</w:t>
      </w:r>
      <w:r w:rsidR="003D662B" w:rsidRPr="00C265E8">
        <w:t>6</w:t>
      </w:r>
      <w:r w:rsidRPr="00C265E8">
        <w:t xml:space="preserve">. Izsoles protokolu sastāda trijos eksemplāros. </w:t>
      </w:r>
      <w:r w:rsidR="00B05B8D" w:rsidRPr="00C265E8">
        <w:t>Pēc nepieciešamības vai uz rakstiska pieprasījuma pamata viens</w:t>
      </w:r>
      <w:r w:rsidRPr="00C265E8">
        <w:t xml:space="preserve"> eksemplārs </w:t>
      </w:r>
      <w:r w:rsidR="00B05B8D" w:rsidRPr="00C265E8">
        <w:t>tiek izsniegts nosolītājam, otrs</w:t>
      </w:r>
      <w:r w:rsidRPr="00C265E8">
        <w:t xml:space="preserve"> </w:t>
      </w:r>
      <w:r w:rsidR="00B05B8D" w:rsidRPr="00C265E8">
        <w:t>pašvaldībai, trešais paliek</w:t>
      </w:r>
      <w:r w:rsidRPr="00C265E8">
        <w:t xml:space="preserve"> </w:t>
      </w:r>
      <w:r w:rsidR="00B05B8D" w:rsidRPr="00C265E8">
        <w:t>Komisijai</w:t>
      </w:r>
      <w:r w:rsidRPr="00C265E8">
        <w:t>.</w:t>
      </w:r>
    </w:p>
    <w:p w:rsidR="000C3224" w:rsidRPr="00C265E8" w:rsidRDefault="000C3224" w:rsidP="000C3224">
      <w:pPr>
        <w:jc w:val="both"/>
      </w:pPr>
      <w:r w:rsidRPr="00C265E8">
        <w:tab/>
        <w:t>3</w:t>
      </w:r>
      <w:r w:rsidR="003D662B" w:rsidRPr="00C265E8">
        <w:t>7</w:t>
      </w:r>
      <w:r w:rsidR="00B05B8D" w:rsidRPr="00C265E8">
        <w:t>. Izsoles komisija</w:t>
      </w:r>
      <w:r w:rsidRPr="00C265E8">
        <w:t xml:space="preserve"> ne vēlāk kā septiņu darba dienu laikā pēc izsoles apstiprina izsoles protokolu un iesniedz izsoles protokolu </w:t>
      </w:r>
      <w:r w:rsidR="00B05B8D" w:rsidRPr="00C265E8">
        <w:t xml:space="preserve">Domei </w:t>
      </w:r>
      <w:r w:rsidRPr="00C265E8">
        <w:t>apstiprināšanai.</w:t>
      </w:r>
    </w:p>
    <w:p w:rsidR="000C3224" w:rsidRPr="00C265E8" w:rsidRDefault="000C3224" w:rsidP="000C3224">
      <w:pPr>
        <w:jc w:val="both"/>
      </w:pPr>
      <w:r w:rsidRPr="00C265E8">
        <w:tab/>
        <w:t>3</w:t>
      </w:r>
      <w:r w:rsidR="003D662B" w:rsidRPr="00C265E8">
        <w:t>8</w:t>
      </w:r>
      <w:r w:rsidRPr="00C265E8">
        <w:t xml:space="preserve">. Izsoles rezultātus apstiprina </w:t>
      </w:r>
      <w:r w:rsidR="00B05B8D" w:rsidRPr="00C265E8">
        <w:t>Priekules</w:t>
      </w:r>
      <w:r w:rsidRPr="00C265E8">
        <w:t xml:space="preserve"> novada </w:t>
      </w:r>
      <w:r w:rsidR="00B05B8D" w:rsidRPr="00C265E8">
        <w:t xml:space="preserve">pašvaldības </w:t>
      </w:r>
      <w:r w:rsidRPr="00C265E8">
        <w:t>dome, pirmajā domes sēdē no izsoles dienas, pieņemot l</w:t>
      </w:r>
      <w:r w:rsidR="00302A4F" w:rsidRPr="00C265E8">
        <w:t>ē</w:t>
      </w:r>
      <w:r w:rsidRPr="00C265E8">
        <w:t>mumu par izsoles rezultātu apstiprināšanu un zemes nomas līguma slēgšanu ar izsoles uzvarētāju un in</w:t>
      </w:r>
      <w:r w:rsidR="00B05B8D" w:rsidRPr="00C265E8">
        <w:t>formē par to izsoles uzvarētāju (par informēšanu šā punkta izpratnē t</w:t>
      </w:r>
      <w:r w:rsidR="000C3334" w:rsidRPr="00C265E8">
        <w:t>iek uzskatīta arī lēmuma nosūtīšana).</w:t>
      </w:r>
    </w:p>
    <w:p w:rsidR="000C3224" w:rsidRPr="00C265E8" w:rsidRDefault="000C3224" w:rsidP="000C3224">
      <w:pPr>
        <w:jc w:val="both"/>
      </w:pPr>
      <w:r w:rsidRPr="00C265E8">
        <w:tab/>
      </w:r>
      <w:r w:rsidR="00CA0732" w:rsidRPr="00C265E8">
        <w:t>3</w:t>
      </w:r>
      <w:r w:rsidR="003D662B" w:rsidRPr="00C265E8">
        <w:t>9</w:t>
      </w:r>
      <w:r w:rsidRPr="00C265E8">
        <w:t>. Izsoles uzvarētājs iegūst tiesības slēgt nomas līgumu uz pieciem gadiem. Zemes nomas līgumā tiek iekļauta nosolītā zemes nomas maksa.</w:t>
      </w:r>
      <w:r w:rsidR="00E65545" w:rsidRPr="00C265E8">
        <w:t xml:space="preserve"> </w:t>
      </w:r>
    </w:p>
    <w:p w:rsidR="000C3224" w:rsidRPr="00C265E8" w:rsidRDefault="000C3224" w:rsidP="000C3224">
      <w:pPr>
        <w:jc w:val="both"/>
      </w:pPr>
      <w:r w:rsidRPr="00C265E8">
        <w:tab/>
      </w:r>
      <w:r w:rsidR="003D662B" w:rsidRPr="00C265E8">
        <w:t>40</w:t>
      </w:r>
      <w:r w:rsidRPr="00C265E8">
        <w:t>.</w:t>
      </w:r>
      <w:r w:rsidR="003D662B" w:rsidRPr="00C265E8">
        <w:t xml:space="preserve"> </w:t>
      </w:r>
      <w:r w:rsidRPr="00C265E8">
        <w:t xml:space="preserve">Papildus nosolītajai nomas maksai nomniekam jāmaksā </w:t>
      </w:r>
      <w:r w:rsidR="00E65545" w:rsidRPr="00C265E8">
        <w:t>normatīvajos aktos noteiktie nodokļi paredzētajā</w:t>
      </w:r>
      <w:r w:rsidRPr="00C265E8">
        <w:t xml:space="preserve"> apmērā un kārtībā. Nomas maksa jāsāk maksāt no līguma noslēgšanas dienas.</w:t>
      </w:r>
    </w:p>
    <w:p w:rsidR="000C3224" w:rsidRPr="00C265E8" w:rsidRDefault="000C3224" w:rsidP="000C3224">
      <w:pPr>
        <w:jc w:val="both"/>
      </w:pPr>
      <w:r w:rsidRPr="00C265E8">
        <w:tab/>
        <w:t>4</w:t>
      </w:r>
      <w:r w:rsidR="003D662B" w:rsidRPr="00C265E8">
        <w:t>1</w:t>
      </w:r>
      <w:r w:rsidRPr="00C265E8">
        <w:t xml:space="preserve">. </w:t>
      </w:r>
      <w:r w:rsidR="000C3334" w:rsidRPr="00C265E8">
        <w:t>Priekules</w:t>
      </w:r>
      <w:r w:rsidRPr="00C265E8">
        <w:t xml:space="preserve"> novada </w:t>
      </w:r>
      <w:r w:rsidR="000C3334" w:rsidRPr="00C265E8">
        <w:t xml:space="preserve">pašvaldības </w:t>
      </w:r>
      <w:r w:rsidRPr="00C265E8">
        <w:t xml:space="preserve">dome un izsoles uzvarētājs </w:t>
      </w:r>
      <w:r w:rsidR="000C3334" w:rsidRPr="00C265E8">
        <w:t xml:space="preserve">pēc iespējas ātrāk termiņā, bet ne vēlāk kā </w:t>
      </w:r>
      <w:r w:rsidR="00E65545" w:rsidRPr="00C265E8">
        <w:t>divu nedēļu</w:t>
      </w:r>
      <w:r w:rsidR="000C3334" w:rsidRPr="00C265E8">
        <w:t xml:space="preserve"> laikā</w:t>
      </w:r>
      <w:r w:rsidRPr="00C265E8">
        <w:t xml:space="preserve"> pēc izsoles rezultātu apstiprināšanas </w:t>
      </w:r>
      <w:r w:rsidR="000C3334" w:rsidRPr="00C265E8">
        <w:t>no</w:t>
      </w:r>
      <w:r w:rsidRPr="00C265E8">
        <w:t>slēdz nomas līgumu.</w:t>
      </w:r>
    </w:p>
    <w:p w:rsidR="003716AC" w:rsidRPr="00C265E8" w:rsidRDefault="003716AC" w:rsidP="00C06739">
      <w:pPr>
        <w:rPr>
          <w:b/>
        </w:rPr>
      </w:pPr>
    </w:p>
    <w:p w:rsidR="000C3224" w:rsidRPr="00C265E8" w:rsidRDefault="00F61670" w:rsidP="00F61670">
      <w:pPr>
        <w:jc w:val="center"/>
        <w:rPr>
          <w:b/>
        </w:rPr>
      </w:pPr>
      <w:r w:rsidRPr="00C265E8">
        <w:rPr>
          <w:b/>
        </w:rPr>
        <w:t>VI</w:t>
      </w:r>
      <w:r w:rsidR="000C3224" w:rsidRPr="00C265E8">
        <w:rPr>
          <w:b/>
        </w:rPr>
        <w:t xml:space="preserve"> NENOTIKUŠAS, SPĒKĀ NEESOŠAS UN ATKĀRTOTAS IZSOLES</w:t>
      </w:r>
    </w:p>
    <w:p w:rsidR="000C3224" w:rsidRPr="00C265E8" w:rsidRDefault="000C3224" w:rsidP="000C3224">
      <w:pPr>
        <w:jc w:val="both"/>
        <w:rPr>
          <w:b/>
        </w:rPr>
      </w:pPr>
    </w:p>
    <w:p w:rsidR="000C3224" w:rsidRPr="00C265E8" w:rsidRDefault="000C3224" w:rsidP="000C3224">
      <w:pPr>
        <w:jc w:val="both"/>
      </w:pPr>
      <w:r w:rsidRPr="00C265E8">
        <w:tab/>
        <w:t>4</w:t>
      </w:r>
      <w:r w:rsidR="003D662B" w:rsidRPr="00C265E8">
        <w:t>2</w:t>
      </w:r>
      <w:r w:rsidRPr="00C265E8">
        <w:t>. Izsoles organizētājs atzīst izsoli par nenot</w:t>
      </w:r>
      <w:r w:rsidR="000C3334" w:rsidRPr="00C265E8">
        <w:t>ikušu</w:t>
      </w:r>
      <w:r w:rsidRPr="00C265E8">
        <w:t>, ja:</w:t>
      </w:r>
    </w:p>
    <w:p w:rsidR="000C3224" w:rsidRPr="00C265E8" w:rsidRDefault="000C3224" w:rsidP="000C3224">
      <w:pPr>
        <w:jc w:val="both"/>
      </w:pPr>
      <w:r w:rsidRPr="00C265E8">
        <w:tab/>
        <w:t>4</w:t>
      </w:r>
      <w:r w:rsidR="003D662B" w:rsidRPr="00C265E8">
        <w:t>2</w:t>
      </w:r>
      <w:r w:rsidR="00E65545" w:rsidRPr="00C265E8">
        <w:t>.1. u</w:t>
      </w:r>
      <w:r w:rsidRPr="00C265E8">
        <w:t>z izsoli neierodas neviens reģistrētais izsoles dalībnieks;</w:t>
      </w:r>
    </w:p>
    <w:p w:rsidR="000C3224" w:rsidRPr="00C265E8" w:rsidRDefault="000C3224" w:rsidP="000C3224">
      <w:pPr>
        <w:tabs>
          <w:tab w:val="left" w:pos="0"/>
        </w:tabs>
        <w:jc w:val="both"/>
      </w:pPr>
      <w:r w:rsidRPr="00C265E8">
        <w:tab/>
        <w:t>4</w:t>
      </w:r>
      <w:r w:rsidR="003D662B" w:rsidRPr="00C265E8">
        <w:t>2</w:t>
      </w:r>
      <w:r w:rsidR="00E65545" w:rsidRPr="00C265E8">
        <w:t>.2. n</w:t>
      </w:r>
      <w:r w:rsidRPr="00C265E8">
        <w:t>eviens no reģistrētajiem izsoles dalībniekiem nenosola sākumcenu.</w:t>
      </w:r>
    </w:p>
    <w:p w:rsidR="000C3224" w:rsidRPr="00C265E8" w:rsidRDefault="000C3224" w:rsidP="000C3224">
      <w:pPr>
        <w:jc w:val="both"/>
      </w:pPr>
      <w:r w:rsidRPr="00C265E8">
        <w:tab/>
        <w:t>4</w:t>
      </w:r>
      <w:r w:rsidR="003D662B" w:rsidRPr="00C265E8">
        <w:t>3</w:t>
      </w:r>
      <w:r w:rsidRPr="00C265E8">
        <w:t xml:space="preserve">. Ja izsole nav notikusi vai izsoles noteikumos minētajā termiņā neviens pretendents nav pieteicies piedalīties atklātā izsolē, </w:t>
      </w:r>
      <w:r w:rsidR="00532407" w:rsidRPr="00C265E8">
        <w:t>Dome</w:t>
      </w:r>
      <w:r w:rsidRPr="00C265E8">
        <w:t xml:space="preserve"> pagarina pretendentu pieteikšanās termiņu vai publiski paziņo par atkārtotu izsoli, mainot nomas maksas izsoles soli.</w:t>
      </w:r>
    </w:p>
    <w:p w:rsidR="000C3224" w:rsidRPr="00C265E8" w:rsidRDefault="000C3224" w:rsidP="000C3224">
      <w:pPr>
        <w:jc w:val="both"/>
      </w:pPr>
      <w:r w:rsidRPr="00C265E8">
        <w:tab/>
        <w:t>4</w:t>
      </w:r>
      <w:r w:rsidR="003D662B" w:rsidRPr="00C265E8">
        <w:t>4</w:t>
      </w:r>
      <w:r w:rsidRPr="00C265E8">
        <w:t>. Izso</w:t>
      </w:r>
      <w:r w:rsidR="00532407" w:rsidRPr="00C265E8">
        <w:t>li par spēkā neesošu var atzīt Dome, ja:</w:t>
      </w:r>
    </w:p>
    <w:p w:rsidR="000C3224" w:rsidRPr="00C265E8" w:rsidRDefault="000C3224" w:rsidP="000C3224">
      <w:pPr>
        <w:jc w:val="both"/>
      </w:pPr>
      <w:r w:rsidRPr="00C265E8">
        <w:tab/>
        <w:t>4</w:t>
      </w:r>
      <w:r w:rsidR="003D662B" w:rsidRPr="00C265E8">
        <w:t>4</w:t>
      </w:r>
      <w:r w:rsidR="00E65545" w:rsidRPr="00C265E8">
        <w:t>.1. t</w:t>
      </w:r>
      <w:r w:rsidRPr="00C265E8">
        <w:t>iek konstatēts, ka nepamatoti  noraidīta kāda dalībnieka piedalīšanos izsolē vai nepareizi noraidīts kāds pārsolījums;</w:t>
      </w:r>
    </w:p>
    <w:p w:rsidR="000C3224" w:rsidRPr="00C265E8" w:rsidRDefault="000C3224" w:rsidP="000C3224">
      <w:pPr>
        <w:jc w:val="both"/>
      </w:pPr>
      <w:r w:rsidRPr="00C265E8">
        <w:tab/>
        <w:t>4</w:t>
      </w:r>
      <w:r w:rsidR="003D662B" w:rsidRPr="00C265E8">
        <w:t>4</w:t>
      </w:r>
      <w:r w:rsidR="00E65545" w:rsidRPr="00C265E8">
        <w:t>.2. t</w:t>
      </w:r>
      <w:r w:rsidRPr="00C265E8">
        <w:t>iek konstatēts, ka bijusi noruna atturēt kādu no piedalīšanās izsolē;</w:t>
      </w:r>
    </w:p>
    <w:p w:rsidR="000C3224" w:rsidRPr="00C265E8" w:rsidRDefault="000C3224" w:rsidP="000C3224">
      <w:pPr>
        <w:jc w:val="both"/>
      </w:pPr>
      <w:r w:rsidRPr="00C265E8">
        <w:tab/>
        <w:t>4</w:t>
      </w:r>
      <w:r w:rsidR="003D662B" w:rsidRPr="00C265E8">
        <w:t>5</w:t>
      </w:r>
      <w:r w:rsidRPr="00C265E8">
        <w:t xml:space="preserve">. Ja izsole, pamatojoties uz šo noteikumu 44.punktā minētajiem nosacījumiem, atzīta par spēkā neesošu, </w:t>
      </w:r>
      <w:r w:rsidR="00532407" w:rsidRPr="00C265E8">
        <w:t xml:space="preserve">par to attiecīgā pašvaldība </w:t>
      </w:r>
      <w:r w:rsidRPr="00C265E8">
        <w:t>nedēļas laikā paziņo par to reģistrētajiem izsoles dalībniekiem.</w:t>
      </w:r>
    </w:p>
    <w:p w:rsidR="000C3224" w:rsidRPr="00C265E8" w:rsidRDefault="000C3224" w:rsidP="000C3224">
      <w:pPr>
        <w:jc w:val="both"/>
      </w:pPr>
      <w:r w:rsidRPr="00C265E8">
        <w:tab/>
        <w:t>4</w:t>
      </w:r>
      <w:r w:rsidR="003D662B" w:rsidRPr="00C265E8">
        <w:t>7</w:t>
      </w:r>
      <w:r w:rsidRPr="00C265E8">
        <w:t>. Nomas</w:t>
      </w:r>
      <w:r w:rsidR="00532407" w:rsidRPr="00C265E8">
        <w:t xml:space="preserve"> tiesību izsoles noteikumiem pievienoti šādi</w:t>
      </w:r>
      <w:r w:rsidRPr="00C265E8">
        <w:t xml:space="preserve"> pielikumi, kas </w:t>
      </w:r>
      <w:r w:rsidR="00532407" w:rsidRPr="00C265E8">
        <w:t xml:space="preserve">ir </w:t>
      </w:r>
      <w:r w:rsidRPr="00C265E8">
        <w:t xml:space="preserve"> nomas tiesību izsoles </w:t>
      </w:r>
      <w:r w:rsidR="00532407" w:rsidRPr="00C265E8">
        <w:t>noteikumu neatņemama sastāvdaļa:</w:t>
      </w:r>
      <w:r w:rsidRPr="00C265E8">
        <w:tab/>
      </w:r>
    </w:p>
    <w:p w:rsidR="000C3224" w:rsidRPr="00C265E8" w:rsidRDefault="000C3224" w:rsidP="000C3224">
      <w:pPr>
        <w:numPr>
          <w:ilvl w:val="0"/>
          <w:numId w:val="1"/>
        </w:numPr>
        <w:jc w:val="both"/>
      </w:pPr>
      <w:r w:rsidRPr="00C265E8">
        <w:t>Zemes gabala daļu izvietojuma attēlojums uz 1lpp.;</w:t>
      </w:r>
    </w:p>
    <w:p w:rsidR="000C3224" w:rsidRPr="00C265E8" w:rsidRDefault="000C3224" w:rsidP="000C3224">
      <w:pPr>
        <w:numPr>
          <w:ilvl w:val="0"/>
          <w:numId w:val="1"/>
        </w:numPr>
        <w:jc w:val="both"/>
      </w:pPr>
      <w:r w:rsidRPr="00C265E8">
        <w:t>Pieteikums zemes nomas tiesību izsolei;</w:t>
      </w:r>
    </w:p>
    <w:p w:rsidR="000C3224" w:rsidRPr="00C265E8" w:rsidRDefault="000C3224" w:rsidP="000C3224">
      <w:pPr>
        <w:numPr>
          <w:ilvl w:val="0"/>
          <w:numId w:val="1"/>
        </w:numPr>
        <w:jc w:val="both"/>
      </w:pPr>
      <w:r w:rsidRPr="00C265E8">
        <w:t>Dalībnieku reģistrācijas apliecība;</w:t>
      </w:r>
    </w:p>
    <w:p w:rsidR="000C3224" w:rsidRPr="00C265E8" w:rsidRDefault="002B172E" w:rsidP="000C3224">
      <w:pPr>
        <w:numPr>
          <w:ilvl w:val="0"/>
          <w:numId w:val="1"/>
        </w:numPr>
        <w:jc w:val="both"/>
      </w:pPr>
      <w:r w:rsidRPr="00C265E8">
        <w:t>Nekustamā īpašuma</w:t>
      </w:r>
      <w:r w:rsidR="000C3224" w:rsidRPr="00C265E8">
        <w:t xml:space="preserve"> zemes nomas līguma projekts.</w:t>
      </w:r>
    </w:p>
    <w:p w:rsidR="003238E1" w:rsidRDefault="003238E1" w:rsidP="000C3224">
      <w:pPr>
        <w:pStyle w:val="Sarakstarindkopa"/>
        <w:spacing w:line="240" w:lineRule="auto"/>
        <w:ind w:left="0"/>
        <w:jc w:val="both"/>
        <w:rPr>
          <w:rFonts w:ascii="Times New Roman" w:hAnsi="Times New Roman"/>
          <w:sz w:val="24"/>
          <w:szCs w:val="24"/>
        </w:rPr>
      </w:pPr>
    </w:p>
    <w:p w:rsidR="000C3224" w:rsidRPr="00C265E8" w:rsidRDefault="0034475A" w:rsidP="000C3224">
      <w:pPr>
        <w:pStyle w:val="Sarakstarindkopa"/>
        <w:spacing w:line="240" w:lineRule="auto"/>
        <w:ind w:left="0"/>
        <w:jc w:val="both"/>
        <w:rPr>
          <w:rFonts w:ascii="Times New Roman" w:hAnsi="Times New Roman"/>
          <w:sz w:val="24"/>
          <w:szCs w:val="24"/>
        </w:rPr>
      </w:pPr>
      <w:r>
        <w:rPr>
          <w:rFonts w:ascii="Times New Roman" w:hAnsi="Times New Roman"/>
          <w:sz w:val="24"/>
          <w:szCs w:val="24"/>
        </w:rPr>
        <w:t>Pašvaldības d</w:t>
      </w:r>
      <w:r w:rsidR="00532407" w:rsidRPr="00C265E8">
        <w:rPr>
          <w:rFonts w:ascii="Times New Roman" w:hAnsi="Times New Roman"/>
          <w:sz w:val="24"/>
          <w:szCs w:val="24"/>
        </w:rPr>
        <w:t>omes priekšsēdētāja</w:t>
      </w:r>
      <w:r w:rsidR="000C3224" w:rsidRPr="00C265E8">
        <w:rPr>
          <w:rFonts w:ascii="Times New Roman" w:hAnsi="Times New Roman"/>
          <w:sz w:val="24"/>
          <w:szCs w:val="24"/>
        </w:rPr>
        <w:t xml:space="preserve">                     </w:t>
      </w:r>
      <w:r w:rsidR="00EE43B8">
        <w:rPr>
          <w:rFonts w:ascii="Times New Roman" w:hAnsi="Times New Roman"/>
          <w:sz w:val="24"/>
          <w:szCs w:val="24"/>
        </w:rPr>
        <w:t xml:space="preserve">                   </w:t>
      </w:r>
      <w:r w:rsidR="000C3224" w:rsidRPr="00C265E8">
        <w:rPr>
          <w:rFonts w:ascii="Times New Roman" w:hAnsi="Times New Roman"/>
          <w:sz w:val="24"/>
          <w:szCs w:val="24"/>
        </w:rPr>
        <w:t xml:space="preserve">      </w:t>
      </w:r>
      <w:r>
        <w:rPr>
          <w:rFonts w:ascii="Times New Roman" w:hAnsi="Times New Roman"/>
          <w:sz w:val="24"/>
          <w:szCs w:val="24"/>
        </w:rPr>
        <w:t xml:space="preserve">                      </w:t>
      </w:r>
      <w:bookmarkStart w:id="0" w:name="_GoBack"/>
      <w:bookmarkEnd w:id="0"/>
      <w:r w:rsidR="000C3224" w:rsidRPr="00C265E8">
        <w:rPr>
          <w:rFonts w:ascii="Times New Roman" w:hAnsi="Times New Roman"/>
          <w:sz w:val="24"/>
          <w:szCs w:val="24"/>
        </w:rPr>
        <w:t xml:space="preserve"> </w:t>
      </w:r>
      <w:r w:rsidR="00532407" w:rsidRPr="00C265E8">
        <w:rPr>
          <w:rFonts w:ascii="Times New Roman" w:hAnsi="Times New Roman"/>
          <w:sz w:val="24"/>
          <w:szCs w:val="24"/>
        </w:rPr>
        <w:t xml:space="preserve">Vija </w:t>
      </w:r>
      <w:proofErr w:type="spellStart"/>
      <w:r w:rsidR="00532407" w:rsidRPr="00C265E8">
        <w:rPr>
          <w:rFonts w:ascii="Times New Roman" w:hAnsi="Times New Roman"/>
          <w:sz w:val="24"/>
          <w:szCs w:val="24"/>
        </w:rPr>
        <w:t>Jablonska</w:t>
      </w:r>
      <w:proofErr w:type="spellEnd"/>
    </w:p>
    <w:p w:rsidR="0071515C" w:rsidRPr="00C265E8" w:rsidRDefault="00F37492" w:rsidP="0071515C">
      <w:pPr>
        <w:ind w:right="-483"/>
        <w:jc w:val="right"/>
        <w:rPr>
          <w:i/>
        </w:rPr>
      </w:pPr>
      <w:r>
        <w:rPr>
          <w:i/>
        </w:rPr>
        <w:lastRenderedPageBreak/>
        <w:t>1.p</w:t>
      </w:r>
      <w:r w:rsidR="0071515C" w:rsidRPr="00C265E8">
        <w:rPr>
          <w:i/>
        </w:rPr>
        <w:t xml:space="preserve">ielikums   </w:t>
      </w:r>
    </w:p>
    <w:p w:rsidR="0071515C" w:rsidRPr="00C265E8" w:rsidRDefault="0071515C" w:rsidP="0071515C">
      <w:pPr>
        <w:ind w:right="-483"/>
        <w:jc w:val="right"/>
        <w:rPr>
          <w:i/>
        </w:rPr>
      </w:pPr>
      <w:r w:rsidRPr="00C265E8">
        <w:rPr>
          <w:i/>
        </w:rPr>
        <w:t>Priekules novada pašvaldībai pie</w:t>
      </w:r>
      <w:r w:rsidR="0013787F" w:rsidRPr="00C265E8">
        <w:rPr>
          <w:i/>
        </w:rPr>
        <w:t xml:space="preserve">krītošas </w:t>
      </w:r>
    </w:p>
    <w:p w:rsidR="0071515C" w:rsidRPr="00C265E8" w:rsidRDefault="0071515C" w:rsidP="0071515C">
      <w:pPr>
        <w:ind w:right="-483"/>
        <w:jc w:val="right"/>
        <w:rPr>
          <w:i/>
        </w:rPr>
      </w:pPr>
      <w:r w:rsidRPr="00C265E8">
        <w:rPr>
          <w:i/>
        </w:rPr>
        <w:t xml:space="preserve"> </w:t>
      </w:r>
      <w:r w:rsidR="0013787F" w:rsidRPr="00C265E8">
        <w:rPr>
          <w:i/>
        </w:rPr>
        <w:t>z</w:t>
      </w:r>
      <w:r w:rsidRPr="00C265E8">
        <w:rPr>
          <w:i/>
        </w:rPr>
        <w:t>emes</w:t>
      </w:r>
      <w:r w:rsidR="0013787F" w:rsidRPr="00C265E8">
        <w:rPr>
          <w:i/>
        </w:rPr>
        <w:t xml:space="preserve"> vienības</w:t>
      </w:r>
      <w:r w:rsidRPr="00C265E8">
        <w:rPr>
          <w:i/>
        </w:rPr>
        <w:t xml:space="preserve"> „</w:t>
      </w:r>
      <w:r w:rsidR="0013787F" w:rsidRPr="00C265E8">
        <w:rPr>
          <w:i/>
        </w:rPr>
        <w:t>Bezdelīgas</w:t>
      </w:r>
      <w:r w:rsidRPr="00C265E8">
        <w:rPr>
          <w:i/>
        </w:rPr>
        <w:t>”, Gramzdas pagastā,</w:t>
      </w:r>
    </w:p>
    <w:p w:rsidR="0071515C" w:rsidRPr="00C265E8" w:rsidRDefault="0071515C" w:rsidP="0071515C">
      <w:pPr>
        <w:ind w:right="-483"/>
        <w:jc w:val="right"/>
        <w:rPr>
          <w:i/>
        </w:rPr>
      </w:pPr>
      <w:r w:rsidRPr="00C265E8">
        <w:rPr>
          <w:i/>
        </w:rPr>
        <w:t xml:space="preserve"> Priekules novadā, kadastra apzīmējums  </w:t>
      </w:r>
      <w:r w:rsidR="0013787F" w:rsidRPr="00C265E8">
        <w:rPr>
          <w:i/>
        </w:rPr>
        <w:t>6458 002 0277</w:t>
      </w:r>
      <w:r w:rsidRPr="00C265E8">
        <w:rPr>
          <w:i/>
        </w:rPr>
        <w:t xml:space="preserve">,  </w:t>
      </w:r>
    </w:p>
    <w:p w:rsidR="0071515C" w:rsidRPr="00C265E8" w:rsidRDefault="0013787F" w:rsidP="0071515C">
      <w:pPr>
        <w:ind w:right="-483"/>
        <w:jc w:val="right"/>
        <w:rPr>
          <w:i/>
        </w:rPr>
      </w:pPr>
      <w:r w:rsidRPr="00C265E8">
        <w:rPr>
          <w:i/>
        </w:rPr>
        <w:t>6,5</w:t>
      </w:r>
      <w:r w:rsidR="0071515C" w:rsidRPr="00C265E8">
        <w:rPr>
          <w:i/>
        </w:rPr>
        <w:t xml:space="preserve"> ha platībā  nomas tiesību izsoles noteikumiem.</w:t>
      </w:r>
    </w:p>
    <w:p w:rsidR="0071515C" w:rsidRPr="00C265E8" w:rsidRDefault="0071515C" w:rsidP="0071515C">
      <w:pPr>
        <w:ind w:right="-483"/>
        <w:jc w:val="right"/>
        <w:rPr>
          <w:i/>
        </w:rPr>
      </w:pPr>
    </w:p>
    <w:p w:rsidR="0071515C" w:rsidRPr="00C265E8" w:rsidRDefault="0071515C" w:rsidP="0071515C">
      <w:pPr>
        <w:ind w:right="-483"/>
        <w:jc w:val="right"/>
        <w:rPr>
          <w:i/>
        </w:rPr>
      </w:pPr>
    </w:p>
    <w:p w:rsidR="00187189" w:rsidRPr="00C265E8" w:rsidRDefault="00187189" w:rsidP="00187189">
      <w:pPr>
        <w:spacing w:after="200"/>
        <w:jc w:val="center"/>
        <w:rPr>
          <w:rFonts w:eastAsia="Calibri"/>
          <w:b/>
          <w:lang w:eastAsia="en-US"/>
        </w:rPr>
      </w:pPr>
      <w:r w:rsidRPr="00C265E8">
        <w:rPr>
          <w:rFonts w:eastAsia="Calibri"/>
          <w:b/>
          <w:lang w:eastAsia="en-US"/>
        </w:rPr>
        <w:t>NEKUSTAMĀ ĪPAŠUMA –ZEMESGABALA NOMAS LĪGUMS (PROJEKTS)</w:t>
      </w:r>
    </w:p>
    <w:p w:rsidR="00187189" w:rsidRPr="00C265E8" w:rsidRDefault="00187189" w:rsidP="00187189">
      <w:pPr>
        <w:spacing w:after="200"/>
        <w:jc w:val="center"/>
        <w:rPr>
          <w:rFonts w:eastAsia="Calibri"/>
          <w:b/>
          <w:lang w:eastAsia="en-US"/>
        </w:rPr>
      </w:pPr>
      <w:r w:rsidRPr="00C265E8">
        <w:rPr>
          <w:rFonts w:eastAsia="Calibri"/>
          <w:b/>
          <w:lang w:eastAsia="en-US"/>
        </w:rPr>
        <w:t>Nr. _____________</w:t>
      </w:r>
    </w:p>
    <w:p w:rsidR="00187189" w:rsidRPr="00C265E8" w:rsidRDefault="00187189" w:rsidP="00F37492">
      <w:pPr>
        <w:spacing w:after="200"/>
        <w:ind w:right="-483"/>
        <w:jc w:val="both"/>
        <w:rPr>
          <w:rFonts w:eastAsia="Calibri"/>
          <w:lang w:eastAsia="en-US"/>
        </w:rPr>
      </w:pPr>
      <w:r w:rsidRPr="00C265E8">
        <w:rPr>
          <w:rFonts w:eastAsia="Calibri"/>
          <w:lang w:eastAsia="en-US"/>
        </w:rPr>
        <w:t>Priekulē,</w:t>
      </w:r>
      <w:r w:rsidRPr="00C265E8">
        <w:rPr>
          <w:rFonts w:eastAsia="Calibri"/>
          <w:lang w:eastAsia="en-US"/>
        </w:rPr>
        <w:tab/>
      </w:r>
      <w:r w:rsidRPr="00C265E8">
        <w:rPr>
          <w:rFonts w:eastAsia="Calibri"/>
          <w:lang w:eastAsia="en-US"/>
        </w:rPr>
        <w:tab/>
      </w:r>
      <w:r w:rsidRPr="00C265E8">
        <w:rPr>
          <w:rFonts w:eastAsia="Calibri"/>
          <w:lang w:eastAsia="en-US"/>
        </w:rPr>
        <w:tab/>
      </w:r>
      <w:r w:rsidRPr="00C265E8">
        <w:rPr>
          <w:rFonts w:eastAsia="Calibri"/>
          <w:lang w:eastAsia="en-US"/>
        </w:rPr>
        <w:tab/>
      </w:r>
      <w:r w:rsidRPr="00C265E8">
        <w:rPr>
          <w:rFonts w:eastAsia="Calibri"/>
          <w:lang w:eastAsia="en-US"/>
        </w:rPr>
        <w:tab/>
      </w:r>
      <w:r w:rsidRPr="00C265E8">
        <w:rPr>
          <w:rFonts w:eastAsia="Calibri"/>
          <w:lang w:eastAsia="en-US"/>
        </w:rPr>
        <w:tab/>
        <w:t>2014.gada ___._____________</w:t>
      </w:r>
    </w:p>
    <w:p w:rsidR="00187189" w:rsidRPr="00C265E8" w:rsidRDefault="00187189" w:rsidP="00F37492">
      <w:pPr>
        <w:ind w:right="43" w:firstLine="720"/>
        <w:contextualSpacing/>
        <w:jc w:val="both"/>
        <w:rPr>
          <w:rFonts w:eastAsia="Calibri"/>
          <w:lang w:eastAsia="en-US"/>
        </w:rPr>
      </w:pPr>
      <w:r w:rsidRPr="00C265E8">
        <w:rPr>
          <w:rFonts w:eastAsia="Calibri"/>
          <w:b/>
          <w:lang w:eastAsia="en-US"/>
        </w:rPr>
        <w:t>Priekules novada pašvaldība,</w:t>
      </w:r>
      <w:r w:rsidRPr="00C265E8">
        <w:rPr>
          <w:rFonts w:eastAsia="Calibri"/>
          <w:lang w:eastAsia="en-US"/>
        </w:rPr>
        <w:t xml:space="preserve"> (turpmāk – Iznomātājs), reģistrācijas Nr. 90000031601, juridiskā adrese: Saules iela 1, Priekule, Priekules pag., Priekules novads, tās domes priekšsēdētājas Vijas JABLONSKAS personā, kas rīkojas uz likumu „Par pašvaldībām” un Priekules novada pašvaldības domes Nolikuma pamata, no vienas puses un</w:t>
      </w:r>
    </w:p>
    <w:p w:rsidR="00187189" w:rsidRPr="00C265E8" w:rsidRDefault="00187189" w:rsidP="00F37492">
      <w:pPr>
        <w:ind w:right="43" w:firstLine="720"/>
        <w:contextualSpacing/>
        <w:jc w:val="both"/>
        <w:rPr>
          <w:rFonts w:eastAsia="Calibri"/>
          <w:lang w:eastAsia="en-US"/>
        </w:rPr>
      </w:pPr>
      <w:r w:rsidRPr="00C265E8">
        <w:rPr>
          <w:rFonts w:eastAsia="Calibri"/>
          <w:b/>
          <w:lang w:eastAsia="en-US"/>
        </w:rPr>
        <w:t>______________________________</w:t>
      </w:r>
      <w:r w:rsidRPr="00C265E8">
        <w:rPr>
          <w:rFonts w:eastAsia="Calibri"/>
          <w:lang w:eastAsia="en-US"/>
        </w:rPr>
        <w:t xml:space="preserve"> reģistrācijas Nr./ personas kods</w:t>
      </w:r>
      <w:r w:rsidR="008E54C6" w:rsidRPr="00C265E8">
        <w:rPr>
          <w:rFonts w:eastAsia="Calibri"/>
          <w:lang w:eastAsia="en-US"/>
        </w:rPr>
        <w:t xml:space="preserve"> adrese</w:t>
      </w:r>
      <w:r w:rsidRPr="00C265E8">
        <w:rPr>
          <w:rFonts w:eastAsia="Calibri"/>
          <w:lang w:eastAsia="en-US"/>
        </w:rPr>
        <w:t xml:space="preserve"> (juridiskā) adrese: </w:t>
      </w:r>
      <w:r w:rsidR="008E54C6" w:rsidRPr="00C265E8">
        <w:rPr>
          <w:rFonts w:eastAsia="Calibri"/>
          <w:lang w:eastAsia="en-US"/>
        </w:rPr>
        <w:t>_____________________________________</w:t>
      </w:r>
      <w:r w:rsidRPr="00C265E8">
        <w:rPr>
          <w:rFonts w:eastAsia="Calibri"/>
          <w:lang w:eastAsia="en-US"/>
        </w:rPr>
        <w:t xml:space="preserve">, kuru pārstāv </w:t>
      </w:r>
      <w:r w:rsidR="008E54C6" w:rsidRPr="00C265E8">
        <w:rPr>
          <w:rFonts w:eastAsia="Calibri"/>
          <w:lang w:eastAsia="en-US"/>
        </w:rPr>
        <w:t>________________________________________________________</w:t>
      </w:r>
      <w:r w:rsidRPr="00C265E8">
        <w:rPr>
          <w:rFonts w:eastAsia="Calibri"/>
          <w:lang w:eastAsia="en-US"/>
        </w:rPr>
        <w:t xml:space="preserve"> (turpmāk – Nomnieks), pamatojoties uz Priekules novada pašvaldības domes </w:t>
      </w:r>
      <w:r w:rsidR="003906A2" w:rsidRPr="00C265E8">
        <w:rPr>
          <w:rFonts w:eastAsia="Calibri"/>
          <w:lang w:eastAsia="en-US"/>
        </w:rPr>
        <w:t>________________________________________</w:t>
      </w:r>
      <w:r w:rsidRPr="00C265E8">
        <w:rPr>
          <w:rFonts w:eastAsia="Calibri"/>
          <w:lang w:eastAsia="en-US"/>
        </w:rPr>
        <w:t xml:space="preserve"> izsakot savu brīvu gribu, bez maldības, viltus un spaidiem noslēdz šāda satura nomas līgumu (turpmāk – Līgums).</w:t>
      </w:r>
    </w:p>
    <w:p w:rsidR="00187189" w:rsidRPr="00C265E8" w:rsidRDefault="00187189" w:rsidP="00F37492">
      <w:pPr>
        <w:numPr>
          <w:ilvl w:val="0"/>
          <w:numId w:val="8"/>
        </w:numPr>
        <w:spacing w:after="200"/>
        <w:ind w:right="43"/>
        <w:contextualSpacing/>
        <w:jc w:val="center"/>
        <w:rPr>
          <w:rFonts w:eastAsia="Calibri"/>
          <w:b/>
          <w:lang w:eastAsia="en-US"/>
        </w:rPr>
      </w:pPr>
      <w:r w:rsidRPr="00C265E8">
        <w:rPr>
          <w:rFonts w:eastAsia="Calibri"/>
          <w:b/>
          <w:lang w:eastAsia="en-US"/>
        </w:rPr>
        <w:t>Līguma priekšmets</w:t>
      </w:r>
    </w:p>
    <w:p w:rsidR="00187189" w:rsidRPr="00C265E8" w:rsidRDefault="00187189" w:rsidP="00F37492">
      <w:pPr>
        <w:ind w:right="43"/>
        <w:jc w:val="both"/>
        <w:rPr>
          <w:rFonts w:eastAsia="Calibri"/>
          <w:lang w:eastAsia="en-US"/>
        </w:rPr>
      </w:pPr>
      <w:r w:rsidRPr="00C265E8">
        <w:rPr>
          <w:rFonts w:eastAsia="Calibri"/>
          <w:lang w:eastAsia="en-US"/>
        </w:rPr>
        <w:t xml:space="preserve">1.1. Iznomātājs nodod un Nomnieks pieņem nomā </w:t>
      </w:r>
      <w:r w:rsidR="00085D51" w:rsidRPr="00C265E8">
        <w:rPr>
          <w:rFonts w:eastAsia="Calibri"/>
          <w:lang w:eastAsia="en-US"/>
        </w:rPr>
        <w:t xml:space="preserve"> </w:t>
      </w:r>
      <w:r w:rsidR="003906A2" w:rsidRPr="00C265E8">
        <w:rPr>
          <w:rFonts w:eastAsia="Calibri"/>
          <w:lang w:eastAsia="en-US"/>
        </w:rPr>
        <w:t>zemes vienību</w:t>
      </w:r>
      <w:r w:rsidRPr="00C265E8">
        <w:rPr>
          <w:rFonts w:eastAsia="Calibri"/>
          <w:lang w:eastAsia="en-US"/>
        </w:rPr>
        <w:t xml:space="preserve"> „</w:t>
      </w:r>
      <w:r w:rsidR="003906A2" w:rsidRPr="00C265E8">
        <w:rPr>
          <w:rFonts w:eastAsia="Calibri"/>
          <w:lang w:eastAsia="en-US"/>
        </w:rPr>
        <w:t>Bezdelīgas</w:t>
      </w:r>
      <w:r w:rsidRPr="00C265E8">
        <w:rPr>
          <w:rFonts w:eastAsia="Calibri"/>
          <w:lang w:eastAsia="en-US"/>
        </w:rPr>
        <w:t xml:space="preserve">”, Gramzdas, Priekules nov., kadastra </w:t>
      </w:r>
      <w:r w:rsidR="003906A2" w:rsidRPr="00C265E8">
        <w:rPr>
          <w:rFonts w:eastAsia="Calibri"/>
          <w:lang w:eastAsia="en-US"/>
        </w:rPr>
        <w:t>apzīmēj</w:t>
      </w:r>
      <w:r w:rsidR="00085D51" w:rsidRPr="00C265E8">
        <w:rPr>
          <w:rFonts w:eastAsia="Calibri"/>
          <w:lang w:eastAsia="en-US"/>
        </w:rPr>
        <w:t>ums 64580020277, 6,5 ha platībā (turpmāk – zemesgabals).</w:t>
      </w:r>
    </w:p>
    <w:p w:rsidR="00187189" w:rsidRPr="00C265E8" w:rsidRDefault="00187189" w:rsidP="00F37492">
      <w:pPr>
        <w:ind w:right="43"/>
        <w:contextualSpacing/>
        <w:jc w:val="both"/>
        <w:rPr>
          <w:rFonts w:eastAsia="Calibri"/>
          <w:lang w:eastAsia="en-US"/>
        </w:rPr>
      </w:pPr>
      <w:r w:rsidRPr="00C265E8">
        <w:rPr>
          <w:rFonts w:eastAsia="Calibri"/>
          <w:lang w:eastAsia="en-US"/>
        </w:rPr>
        <w:t xml:space="preserve">1.2. </w:t>
      </w:r>
      <w:r w:rsidR="00085D51" w:rsidRPr="00C265E8">
        <w:rPr>
          <w:rFonts w:eastAsia="Calibri"/>
          <w:lang w:eastAsia="en-US"/>
        </w:rPr>
        <w:t>Nekustamais īpašums piekrīt pašvaldībai pamatojoties uz Gramzdas pagasta padomes 22.09.2008.g. lēmumu Nr. 10.</w:t>
      </w:r>
    </w:p>
    <w:p w:rsidR="00187189" w:rsidRPr="00C265E8" w:rsidRDefault="00187189" w:rsidP="00F37492">
      <w:pPr>
        <w:ind w:right="43"/>
        <w:contextualSpacing/>
        <w:jc w:val="both"/>
        <w:rPr>
          <w:rFonts w:eastAsia="Calibri"/>
          <w:lang w:eastAsia="en-US"/>
        </w:rPr>
      </w:pPr>
      <w:r w:rsidRPr="00C265E8">
        <w:rPr>
          <w:rFonts w:eastAsia="Calibri"/>
          <w:lang w:eastAsia="en-US"/>
        </w:rPr>
        <w:t>1.3. Līguma neatņemama sastāvdaļa ir izkopējumi no kadastra kartes (1.pielikums);</w:t>
      </w:r>
    </w:p>
    <w:p w:rsidR="00187189" w:rsidRPr="00C265E8" w:rsidRDefault="00085D51" w:rsidP="00F37492">
      <w:pPr>
        <w:ind w:right="43"/>
        <w:contextualSpacing/>
        <w:jc w:val="both"/>
        <w:rPr>
          <w:rFonts w:eastAsia="Calibri"/>
          <w:lang w:eastAsia="en-US"/>
        </w:rPr>
      </w:pPr>
      <w:r w:rsidRPr="00C265E8">
        <w:rPr>
          <w:rFonts w:eastAsia="Calibri"/>
          <w:lang w:eastAsia="en-US"/>
        </w:rPr>
        <w:t>1.4. Zemesgabala</w:t>
      </w:r>
      <w:r w:rsidR="00187189" w:rsidRPr="00C265E8">
        <w:rPr>
          <w:rFonts w:eastAsia="Calibri"/>
          <w:lang w:eastAsia="en-US"/>
        </w:rPr>
        <w:t xml:space="preserve"> lietošanas mērķis – lauksaimniecība. </w:t>
      </w:r>
    </w:p>
    <w:p w:rsidR="00187189" w:rsidRPr="00C265E8" w:rsidRDefault="00085D51" w:rsidP="00F37492">
      <w:pPr>
        <w:ind w:right="43"/>
        <w:contextualSpacing/>
        <w:jc w:val="both"/>
        <w:rPr>
          <w:rFonts w:eastAsia="Calibri"/>
          <w:lang w:eastAsia="en-US"/>
        </w:rPr>
      </w:pPr>
      <w:r w:rsidRPr="00C265E8">
        <w:rPr>
          <w:rFonts w:eastAsia="Calibri"/>
          <w:lang w:eastAsia="en-US"/>
        </w:rPr>
        <w:t>1.5</w:t>
      </w:r>
      <w:r w:rsidR="00187189" w:rsidRPr="00C265E8">
        <w:rPr>
          <w:rFonts w:eastAsia="Calibri"/>
          <w:lang w:eastAsia="en-US"/>
        </w:rPr>
        <w:t>. Iznomātā zemesgabala robežas Nomniekam dabā ir ierādītas un zināmas. Tas tiek iznomāts tādā stāvoklī, kādā tas ir nodošanas dienā.</w:t>
      </w:r>
    </w:p>
    <w:p w:rsidR="00187189" w:rsidRPr="00C265E8" w:rsidRDefault="00085D51" w:rsidP="00F37492">
      <w:pPr>
        <w:ind w:right="43"/>
        <w:contextualSpacing/>
        <w:jc w:val="both"/>
        <w:rPr>
          <w:rFonts w:eastAsia="Calibri"/>
          <w:lang w:eastAsia="en-US"/>
        </w:rPr>
      </w:pPr>
      <w:r w:rsidRPr="00C265E8">
        <w:rPr>
          <w:rFonts w:eastAsia="Calibri"/>
          <w:lang w:eastAsia="en-US"/>
        </w:rPr>
        <w:t>1.6</w:t>
      </w:r>
      <w:r w:rsidR="000030D1" w:rsidRPr="00C265E8">
        <w:rPr>
          <w:rFonts w:eastAsia="Calibri"/>
          <w:lang w:eastAsia="en-US"/>
        </w:rPr>
        <w:t xml:space="preserve">. </w:t>
      </w:r>
      <w:r w:rsidR="00187189" w:rsidRPr="00C265E8">
        <w:rPr>
          <w:rFonts w:eastAsia="Calibri"/>
          <w:lang w:eastAsia="en-US"/>
        </w:rPr>
        <w:t>Ja tiek pieņemti jauni vai grozīti spēkā esoši likumi, Ministru kabineta noteikumi vai citi tiesību akti, kas ietekmē Līguma izpildi, līgumslēdzējiem jāievēro tajos minēto normu nosacījumi, bet, ja nepieciešams puses izdara Līgumā attiecīgus grozījumus.</w:t>
      </w:r>
    </w:p>
    <w:p w:rsidR="00187189" w:rsidRPr="00C265E8" w:rsidRDefault="00187189" w:rsidP="00F37492">
      <w:pPr>
        <w:ind w:right="43"/>
        <w:contextualSpacing/>
        <w:jc w:val="center"/>
        <w:rPr>
          <w:rFonts w:eastAsia="Calibri"/>
          <w:b/>
          <w:lang w:eastAsia="en-US"/>
        </w:rPr>
      </w:pPr>
      <w:r w:rsidRPr="00C265E8">
        <w:rPr>
          <w:rFonts w:eastAsia="Calibri"/>
          <w:b/>
          <w:lang w:eastAsia="en-US"/>
        </w:rPr>
        <w:t>2. Līguma termiņš</w:t>
      </w:r>
    </w:p>
    <w:p w:rsidR="00187189" w:rsidRPr="00C265E8" w:rsidRDefault="00187189" w:rsidP="00F37492">
      <w:pPr>
        <w:ind w:right="43"/>
        <w:contextualSpacing/>
        <w:jc w:val="both"/>
        <w:rPr>
          <w:rFonts w:eastAsia="Calibri"/>
          <w:lang w:eastAsia="en-US"/>
        </w:rPr>
      </w:pPr>
      <w:r w:rsidRPr="00C265E8">
        <w:rPr>
          <w:rFonts w:eastAsia="Calibri"/>
          <w:lang w:eastAsia="en-US"/>
        </w:rPr>
        <w:t xml:space="preserve">2.1. Līgums stājas spēkā ar </w:t>
      </w:r>
      <w:r w:rsidR="000030D1" w:rsidRPr="00C265E8">
        <w:rPr>
          <w:rFonts w:eastAsia="Calibri"/>
          <w:lang w:eastAsia="en-US"/>
        </w:rPr>
        <w:t>tā parakstīšanas dienu un ir spēkā līdz 2020</w:t>
      </w:r>
      <w:r w:rsidRPr="00C265E8">
        <w:rPr>
          <w:rFonts w:eastAsia="Calibri"/>
          <w:lang w:eastAsia="en-US"/>
        </w:rPr>
        <w:t>.gada ____.</w:t>
      </w:r>
      <w:r w:rsidR="000030D1" w:rsidRPr="00C265E8">
        <w:rPr>
          <w:rFonts w:eastAsia="Calibri"/>
          <w:lang w:eastAsia="en-US"/>
        </w:rPr>
        <w:t>____________</w:t>
      </w:r>
      <w:r w:rsidRPr="00C265E8">
        <w:rPr>
          <w:rFonts w:eastAsia="Calibri"/>
          <w:lang w:eastAsia="en-US"/>
        </w:rPr>
        <w:t>.</w:t>
      </w:r>
    </w:p>
    <w:p w:rsidR="00187189" w:rsidRPr="00C265E8" w:rsidRDefault="00187189" w:rsidP="00F37492">
      <w:pPr>
        <w:ind w:right="43"/>
        <w:contextualSpacing/>
        <w:jc w:val="both"/>
        <w:rPr>
          <w:rFonts w:eastAsia="Calibri"/>
          <w:lang w:eastAsia="en-US"/>
        </w:rPr>
      </w:pPr>
      <w:r w:rsidRPr="00C265E8">
        <w:rPr>
          <w:rFonts w:eastAsia="Calibri"/>
          <w:lang w:eastAsia="en-US"/>
        </w:rPr>
        <w:t>2.2. Pusēm rakstiski vienojoties, Līguma termiņš var tikt pagarināts, bet ne ilgāk, kā to paredz likums „Par valsts un pašvaldību finanšu līdzekļu un mantas izšķērdēšanas novēršanu” 6.</w:t>
      </w:r>
      <w:r w:rsidRPr="00C265E8">
        <w:rPr>
          <w:rFonts w:eastAsia="Calibri"/>
          <w:vertAlign w:val="superscript"/>
          <w:lang w:eastAsia="en-US"/>
        </w:rPr>
        <w:t>1</w:t>
      </w:r>
      <w:r w:rsidRPr="00C265E8">
        <w:rPr>
          <w:rFonts w:eastAsia="Calibri"/>
          <w:lang w:eastAsia="en-US"/>
        </w:rPr>
        <w:t xml:space="preserve"> pantā noteikto nomas līguma termiņu.</w:t>
      </w:r>
    </w:p>
    <w:p w:rsidR="00187189" w:rsidRPr="00C265E8" w:rsidRDefault="00187189" w:rsidP="00F37492">
      <w:pPr>
        <w:ind w:right="43"/>
        <w:contextualSpacing/>
        <w:jc w:val="center"/>
        <w:rPr>
          <w:rFonts w:eastAsia="Calibri"/>
          <w:b/>
          <w:lang w:eastAsia="en-US"/>
        </w:rPr>
      </w:pPr>
      <w:r w:rsidRPr="00C265E8">
        <w:rPr>
          <w:rFonts w:eastAsia="Calibri"/>
          <w:b/>
          <w:lang w:eastAsia="en-US"/>
        </w:rPr>
        <w:t>3.Norēķinu kārtība</w:t>
      </w:r>
    </w:p>
    <w:p w:rsidR="00187189" w:rsidRPr="00C265E8" w:rsidRDefault="00187189" w:rsidP="00F37492">
      <w:pPr>
        <w:ind w:right="43"/>
        <w:contextualSpacing/>
        <w:jc w:val="both"/>
        <w:rPr>
          <w:rFonts w:eastAsia="Calibri"/>
          <w:lang w:eastAsia="en-US"/>
        </w:rPr>
      </w:pPr>
      <w:r w:rsidRPr="00C265E8">
        <w:rPr>
          <w:rFonts w:eastAsia="Calibri"/>
          <w:lang w:eastAsia="en-US"/>
        </w:rPr>
        <w:t>3.1. Nomnieks maksā Iznomātājam nosolīto nomas maksu sas</w:t>
      </w:r>
      <w:r w:rsidR="007243E1" w:rsidRPr="00C265E8">
        <w:rPr>
          <w:rFonts w:eastAsia="Calibri"/>
          <w:lang w:eastAsia="en-US"/>
        </w:rPr>
        <w:t>kaņā ar izsoles rezultātiem par</w:t>
      </w:r>
    </w:p>
    <w:p w:rsidR="00187189" w:rsidRPr="00C265E8" w:rsidRDefault="00187189" w:rsidP="00F37492">
      <w:pPr>
        <w:ind w:right="43"/>
        <w:contextualSpacing/>
        <w:jc w:val="both"/>
        <w:rPr>
          <w:rFonts w:eastAsia="Calibri"/>
          <w:lang w:eastAsia="en-US"/>
        </w:rPr>
      </w:pPr>
      <w:r w:rsidRPr="00C265E8">
        <w:rPr>
          <w:rFonts w:eastAsia="Calibri"/>
          <w:lang w:eastAsia="en-US"/>
        </w:rPr>
        <w:t>zemesgabalu „</w:t>
      </w:r>
      <w:r w:rsidR="007243E1" w:rsidRPr="00C265E8">
        <w:rPr>
          <w:rFonts w:eastAsia="Calibri"/>
          <w:lang w:eastAsia="en-US"/>
        </w:rPr>
        <w:t>Bezdelīgas</w:t>
      </w:r>
      <w:r w:rsidRPr="00C265E8">
        <w:rPr>
          <w:rFonts w:eastAsia="Calibri"/>
          <w:lang w:eastAsia="en-US"/>
        </w:rPr>
        <w:t>”, Gramzdas pag.</w:t>
      </w:r>
      <w:r w:rsidR="007243E1" w:rsidRPr="00C265E8">
        <w:rPr>
          <w:rFonts w:eastAsia="Calibri"/>
          <w:lang w:eastAsia="en-US"/>
        </w:rPr>
        <w:t>, Priekules novads, kadastra apzīmējums 64580020277</w:t>
      </w:r>
      <w:r w:rsidRPr="00C265E8">
        <w:rPr>
          <w:rFonts w:eastAsia="Calibri"/>
          <w:lang w:eastAsia="en-US"/>
        </w:rPr>
        <w:t xml:space="preserve">, </w:t>
      </w:r>
      <w:r w:rsidR="007243E1" w:rsidRPr="00C265E8">
        <w:rPr>
          <w:rFonts w:eastAsia="Calibri"/>
          <w:lang w:eastAsia="en-US"/>
        </w:rPr>
        <w:t>6,5</w:t>
      </w:r>
      <w:r w:rsidRPr="00C265E8">
        <w:rPr>
          <w:rFonts w:eastAsia="Calibri"/>
          <w:lang w:eastAsia="en-US"/>
        </w:rPr>
        <w:t xml:space="preserve"> ha platībā </w:t>
      </w:r>
      <w:r w:rsidR="007243E1" w:rsidRPr="00C265E8">
        <w:rPr>
          <w:rFonts w:eastAsia="Calibri"/>
          <w:b/>
          <w:lang w:eastAsia="en-US"/>
        </w:rPr>
        <w:t>_____________</w:t>
      </w:r>
      <w:r w:rsidRPr="00C265E8">
        <w:rPr>
          <w:rFonts w:eastAsia="Calibri"/>
          <w:b/>
          <w:lang w:eastAsia="en-US"/>
        </w:rPr>
        <w:t>EUR</w:t>
      </w:r>
      <w:r w:rsidRPr="00C265E8">
        <w:rPr>
          <w:rFonts w:eastAsia="Calibri"/>
          <w:lang w:eastAsia="en-US"/>
        </w:rPr>
        <w:t xml:space="preserve"> (</w:t>
      </w:r>
      <w:r w:rsidR="007243E1" w:rsidRPr="00C265E8">
        <w:rPr>
          <w:rFonts w:eastAsia="Calibri"/>
          <w:i/>
          <w:lang w:eastAsia="en-US"/>
        </w:rPr>
        <w:t>summa vārdiem</w:t>
      </w:r>
      <w:r w:rsidRPr="00C265E8">
        <w:rPr>
          <w:rFonts w:eastAsia="Calibri"/>
          <w:lang w:eastAsia="en-US"/>
        </w:rPr>
        <w:t xml:space="preserve">) gadā </w:t>
      </w:r>
      <w:r w:rsidR="000A46FC" w:rsidRPr="00C265E8">
        <w:rPr>
          <w:rFonts w:eastAsia="Calibri"/>
          <w:lang w:eastAsia="en-US"/>
        </w:rPr>
        <w:t>par 1 ha</w:t>
      </w:r>
      <w:r w:rsidRPr="00C265E8">
        <w:rPr>
          <w:rFonts w:eastAsia="Calibri"/>
          <w:lang w:eastAsia="en-US"/>
        </w:rPr>
        <w:t xml:space="preserve"> pēc Iznomātāja izrakstītā rēķina.</w:t>
      </w:r>
    </w:p>
    <w:p w:rsidR="00187189" w:rsidRPr="00C265E8" w:rsidRDefault="00187189" w:rsidP="00F37492">
      <w:pPr>
        <w:ind w:right="43"/>
        <w:contextualSpacing/>
        <w:jc w:val="both"/>
        <w:rPr>
          <w:rFonts w:eastAsia="Calibri"/>
          <w:lang w:eastAsia="en-US"/>
        </w:rPr>
      </w:pPr>
      <w:r w:rsidRPr="00C265E8">
        <w:rPr>
          <w:rFonts w:eastAsia="Calibri"/>
          <w:lang w:eastAsia="en-US"/>
        </w:rPr>
        <w:t>3.2. Nomas maksa jāiemaksā Priekules novada pašvaldības kasē, Saules iela 1, Priekule, Priekules nov., vai ar pārskaitījumu AS SWDBANK, LV30HABA0551018598451, saskaņā ar Iznomātājam izrakstīto rēķinu.</w:t>
      </w:r>
    </w:p>
    <w:p w:rsidR="00187189" w:rsidRPr="00C265E8" w:rsidRDefault="00187189" w:rsidP="00F37492">
      <w:pPr>
        <w:ind w:right="43"/>
        <w:contextualSpacing/>
        <w:jc w:val="both"/>
        <w:rPr>
          <w:rFonts w:eastAsia="Calibri"/>
          <w:lang w:eastAsia="en-US"/>
        </w:rPr>
      </w:pPr>
      <w:r w:rsidRPr="00C265E8">
        <w:rPr>
          <w:rFonts w:eastAsia="Calibri"/>
          <w:lang w:eastAsia="en-US"/>
        </w:rPr>
        <w:t>3.3. Nekustamā īpašuma nodokli saskaņā ar likumu „Par nekustamā īpašuma nodokli” 2.panta septīto daļu maksā nomnieks saskaņā ar izrakstīto rēķinu.</w:t>
      </w:r>
    </w:p>
    <w:p w:rsidR="00187189" w:rsidRPr="00C265E8" w:rsidRDefault="00187189" w:rsidP="00F37492">
      <w:pPr>
        <w:ind w:right="43"/>
        <w:contextualSpacing/>
        <w:jc w:val="both"/>
        <w:rPr>
          <w:rFonts w:eastAsia="Calibri"/>
          <w:lang w:eastAsia="en-US"/>
        </w:rPr>
      </w:pPr>
      <w:r w:rsidRPr="00C265E8">
        <w:rPr>
          <w:rFonts w:eastAsia="Calibri"/>
          <w:lang w:eastAsia="en-US"/>
        </w:rPr>
        <w:t>3.4. Nomas maksa maksājama no dienas, kad Nomnieks ieguvis nomas tiesības.</w:t>
      </w:r>
    </w:p>
    <w:p w:rsidR="007243E1" w:rsidRPr="00C265E8" w:rsidRDefault="007243E1" w:rsidP="00F37492">
      <w:pPr>
        <w:ind w:right="43"/>
        <w:contextualSpacing/>
        <w:jc w:val="both"/>
        <w:rPr>
          <w:rFonts w:eastAsia="Calibri"/>
          <w:lang w:eastAsia="en-US"/>
        </w:rPr>
      </w:pPr>
      <w:r w:rsidRPr="00C265E8">
        <w:rPr>
          <w:rFonts w:eastAsia="Calibri"/>
          <w:lang w:eastAsia="en-US"/>
        </w:rPr>
        <w:lastRenderedPageBreak/>
        <w:t>3.5</w:t>
      </w:r>
      <w:r w:rsidR="00187189" w:rsidRPr="00C265E8">
        <w:rPr>
          <w:rFonts w:eastAsia="Calibri"/>
          <w:lang w:eastAsia="en-US"/>
        </w:rPr>
        <w:t>. Ja maksājumi tiek kavēti, Nomnieks maksā kavējuma naudu 0,1% apmērā no kavētās summas par katru nokavējuma dienu, sākot ar dienu, kad noslēgts nomas līgums.</w:t>
      </w:r>
    </w:p>
    <w:p w:rsidR="00187189" w:rsidRPr="00C265E8" w:rsidRDefault="00187189" w:rsidP="00F37492">
      <w:pPr>
        <w:ind w:right="43"/>
        <w:contextualSpacing/>
        <w:jc w:val="center"/>
        <w:rPr>
          <w:rFonts w:eastAsia="Calibri"/>
          <w:b/>
          <w:lang w:eastAsia="en-US"/>
        </w:rPr>
      </w:pPr>
    </w:p>
    <w:p w:rsidR="00187189" w:rsidRPr="00C265E8" w:rsidRDefault="00187189" w:rsidP="00F37492">
      <w:pPr>
        <w:ind w:right="43"/>
        <w:contextualSpacing/>
        <w:jc w:val="center"/>
        <w:rPr>
          <w:rFonts w:eastAsia="Calibri"/>
          <w:b/>
          <w:lang w:eastAsia="en-US"/>
        </w:rPr>
      </w:pPr>
      <w:r w:rsidRPr="00C265E8">
        <w:rPr>
          <w:rFonts w:eastAsia="Calibri"/>
          <w:b/>
          <w:lang w:eastAsia="en-US"/>
        </w:rPr>
        <w:t>4.Iznomātāja tiesības un pienākumi</w:t>
      </w:r>
    </w:p>
    <w:p w:rsidR="00187189" w:rsidRPr="00C265E8" w:rsidRDefault="00187189" w:rsidP="00F37492">
      <w:pPr>
        <w:ind w:right="43"/>
        <w:contextualSpacing/>
        <w:jc w:val="both"/>
        <w:rPr>
          <w:rFonts w:eastAsia="Calibri"/>
          <w:lang w:eastAsia="en-US"/>
        </w:rPr>
      </w:pPr>
      <w:r w:rsidRPr="00C265E8">
        <w:rPr>
          <w:rFonts w:eastAsia="Calibri"/>
          <w:lang w:eastAsia="en-US"/>
        </w:rPr>
        <w:t>4.1. Iznomātājs apņemas:</w:t>
      </w:r>
    </w:p>
    <w:p w:rsidR="00187189" w:rsidRPr="00C265E8" w:rsidRDefault="00187189" w:rsidP="00F37492">
      <w:pPr>
        <w:ind w:right="43"/>
        <w:contextualSpacing/>
        <w:jc w:val="both"/>
        <w:rPr>
          <w:rFonts w:eastAsia="Calibri"/>
          <w:lang w:eastAsia="en-US"/>
        </w:rPr>
      </w:pPr>
      <w:r w:rsidRPr="00C265E8">
        <w:rPr>
          <w:rFonts w:eastAsia="Calibri"/>
          <w:lang w:eastAsia="en-US"/>
        </w:rPr>
        <w:t>4.1.1. Nodot iznomāto nekustamo īpašumu pēc līguma spēkā stāšanās dienas;</w:t>
      </w:r>
    </w:p>
    <w:p w:rsidR="00187189" w:rsidRPr="00C265E8" w:rsidRDefault="00187189" w:rsidP="00F37492">
      <w:pPr>
        <w:ind w:right="43"/>
        <w:contextualSpacing/>
        <w:jc w:val="both"/>
        <w:rPr>
          <w:rFonts w:eastAsia="Calibri"/>
          <w:lang w:eastAsia="en-US"/>
        </w:rPr>
      </w:pPr>
      <w:r w:rsidRPr="00C265E8">
        <w:rPr>
          <w:rFonts w:eastAsia="Calibri"/>
          <w:lang w:eastAsia="en-US"/>
        </w:rPr>
        <w:t>4.1.2. Nepasliktināt Nomniekam zemesgabala lietošanas tiesības uz visu zemesgabalu vai tā daļu;</w:t>
      </w:r>
    </w:p>
    <w:p w:rsidR="00187189" w:rsidRPr="00C265E8" w:rsidRDefault="00187189" w:rsidP="00F37492">
      <w:pPr>
        <w:ind w:right="43"/>
        <w:contextualSpacing/>
        <w:jc w:val="both"/>
        <w:rPr>
          <w:rFonts w:eastAsia="Calibri"/>
          <w:lang w:eastAsia="en-US"/>
        </w:rPr>
      </w:pPr>
      <w:r w:rsidRPr="00C265E8">
        <w:rPr>
          <w:rFonts w:eastAsia="Calibri"/>
          <w:lang w:eastAsia="en-US"/>
        </w:rPr>
        <w:t>4.2. Iznomātājam ir tiesības:</w:t>
      </w:r>
    </w:p>
    <w:p w:rsidR="00187189" w:rsidRPr="00C265E8" w:rsidRDefault="00187189" w:rsidP="00F37492">
      <w:pPr>
        <w:ind w:right="43"/>
        <w:contextualSpacing/>
        <w:jc w:val="both"/>
        <w:rPr>
          <w:rFonts w:eastAsia="Calibri"/>
          <w:lang w:eastAsia="en-US"/>
        </w:rPr>
      </w:pPr>
      <w:r w:rsidRPr="00C265E8">
        <w:rPr>
          <w:rFonts w:eastAsia="Calibri"/>
          <w:lang w:eastAsia="en-US"/>
        </w:rPr>
        <w:t>4.2.1. Kontrolēt, vai nekustamais īpašums tiek izmantots atbilstoši Līguma nosacījumiem;</w:t>
      </w:r>
    </w:p>
    <w:p w:rsidR="00187189" w:rsidRPr="00C265E8" w:rsidRDefault="00187189" w:rsidP="00F37492">
      <w:pPr>
        <w:ind w:right="43"/>
        <w:contextualSpacing/>
        <w:jc w:val="both"/>
        <w:rPr>
          <w:rFonts w:eastAsia="Calibri"/>
          <w:lang w:eastAsia="en-US"/>
        </w:rPr>
      </w:pPr>
      <w:r w:rsidRPr="00C265E8">
        <w:rPr>
          <w:rFonts w:eastAsia="Calibri"/>
          <w:lang w:eastAsia="en-US"/>
        </w:rPr>
        <w:t>4.2.2. Prasīt Nomniekam nekavējoties novērst tā darbības vai bezdarbības dēļ radīto līguma nosacījuma pārkāpumu sekas un atlīdzināt radītos zaudējumus;</w:t>
      </w:r>
    </w:p>
    <w:p w:rsidR="00187189" w:rsidRPr="00C265E8" w:rsidRDefault="00187189" w:rsidP="00F37492">
      <w:pPr>
        <w:ind w:right="43"/>
        <w:contextualSpacing/>
        <w:jc w:val="both"/>
        <w:rPr>
          <w:rFonts w:eastAsia="Calibri"/>
          <w:lang w:eastAsia="en-US"/>
        </w:rPr>
      </w:pPr>
      <w:r w:rsidRPr="00C265E8">
        <w:rPr>
          <w:rFonts w:eastAsia="Calibri"/>
          <w:lang w:eastAsia="en-US"/>
        </w:rPr>
        <w:t>4.2.3. Vienpusēji lauzt līgumu pirms termiņa, ja Nomnieks nokavējis nomas maksas vai nekustamā īpašuma nodokļa maksājumus vairāk kā divus ceturkšņus pēc kārtas vai nav veicis līguma 5. nodaļā noteiktos pasākumus un viena mēneša laikā pēc Iznomātāja rakstiska brīdinājuma saņemšanas nav novērsis pieļauto pārkāpumu sekas.</w:t>
      </w:r>
    </w:p>
    <w:p w:rsidR="00187189" w:rsidRPr="00C265E8" w:rsidRDefault="00187189" w:rsidP="00F37492">
      <w:pPr>
        <w:ind w:right="43"/>
        <w:contextualSpacing/>
        <w:jc w:val="center"/>
        <w:rPr>
          <w:rFonts w:eastAsia="Calibri"/>
          <w:b/>
          <w:lang w:eastAsia="en-US"/>
        </w:rPr>
      </w:pPr>
      <w:r w:rsidRPr="00C265E8">
        <w:rPr>
          <w:rFonts w:eastAsia="Calibri"/>
          <w:b/>
          <w:lang w:eastAsia="en-US"/>
        </w:rPr>
        <w:t>5.Nomnieka tiesības un pienākumi</w:t>
      </w:r>
    </w:p>
    <w:p w:rsidR="00187189" w:rsidRPr="00C265E8" w:rsidRDefault="00187189" w:rsidP="00F37492">
      <w:pPr>
        <w:ind w:right="43"/>
        <w:contextualSpacing/>
        <w:jc w:val="both"/>
        <w:rPr>
          <w:rFonts w:eastAsia="Calibri"/>
          <w:lang w:eastAsia="en-US"/>
        </w:rPr>
      </w:pPr>
      <w:r w:rsidRPr="00C265E8">
        <w:rPr>
          <w:rFonts w:eastAsia="Calibri"/>
          <w:lang w:eastAsia="en-US"/>
        </w:rPr>
        <w:t>5.1. Nomnieks apņemas:</w:t>
      </w:r>
    </w:p>
    <w:p w:rsidR="00187189" w:rsidRPr="00C265E8" w:rsidRDefault="00187189" w:rsidP="00F37492">
      <w:pPr>
        <w:ind w:right="43"/>
        <w:contextualSpacing/>
        <w:jc w:val="both"/>
        <w:rPr>
          <w:rFonts w:eastAsia="Calibri"/>
          <w:lang w:eastAsia="en-US"/>
        </w:rPr>
      </w:pPr>
      <w:r w:rsidRPr="00C265E8">
        <w:rPr>
          <w:rFonts w:eastAsia="Calibri"/>
          <w:lang w:eastAsia="en-US"/>
        </w:rPr>
        <w:t>5.1.1. Ievērot nekustamā īpašuma lietošanas tiesību aprobežojumus, ko izraisa tai noteiktie apgrūtinājumi un servitūti, ja tādi radīsies nekustamā īpašuma lietošanas laikā;</w:t>
      </w:r>
    </w:p>
    <w:p w:rsidR="00187189" w:rsidRPr="00C265E8" w:rsidRDefault="00187189" w:rsidP="00F37492">
      <w:pPr>
        <w:ind w:right="43"/>
        <w:contextualSpacing/>
        <w:jc w:val="both"/>
        <w:rPr>
          <w:rFonts w:eastAsia="Calibri"/>
          <w:lang w:eastAsia="en-US"/>
        </w:rPr>
      </w:pPr>
      <w:r w:rsidRPr="00C265E8">
        <w:rPr>
          <w:rFonts w:eastAsia="Calibri"/>
          <w:lang w:eastAsia="en-US"/>
        </w:rPr>
        <w:t>5.1.2. Nodrošināt nekustamā īpašuma lietošanu atbilstoši Līgumā noteiktajam mērķim;</w:t>
      </w:r>
    </w:p>
    <w:p w:rsidR="00187189" w:rsidRPr="00C265E8" w:rsidRDefault="00187189" w:rsidP="00F37492">
      <w:pPr>
        <w:ind w:right="43"/>
        <w:contextualSpacing/>
        <w:jc w:val="both"/>
        <w:rPr>
          <w:rFonts w:eastAsia="Calibri"/>
          <w:lang w:eastAsia="en-US"/>
        </w:rPr>
      </w:pPr>
      <w:r w:rsidRPr="00C265E8">
        <w:rPr>
          <w:rFonts w:eastAsia="Calibri"/>
          <w:lang w:eastAsia="en-US"/>
        </w:rPr>
        <w:t>5.1.3. Nepieļaut auglīgās augsnes virskārtas iznīcināšanu vai tās kvalitātes pasliktināšanos;</w:t>
      </w:r>
    </w:p>
    <w:p w:rsidR="00187189" w:rsidRPr="00C265E8" w:rsidRDefault="00187189" w:rsidP="00F37492">
      <w:pPr>
        <w:ind w:right="43"/>
        <w:contextualSpacing/>
        <w:jc w:val="both"/>
        <w:rPr>
          <w:rFonts w:eastAsia="Calibri"/>
          <w:lang w:eastAsia="en-US"/>
        </w:rPr>
      </w:pPr>
      <w:r w:rsidRPr="00C265E8">
        <w:rPr>
          <w:rFonts w:eastAsia="Calibri"/>
          <w:lang w:eastAsia="en-US"/>
        </w:rPr>
        <w:t>5.1.4. Ar savu darbību vai bezdarbību neizraisīt zemes applūšanu ar notekūdeņiem, tās pārpurvošanos vai sablīvēšanos, nepieļaut piesārņošanu ar atkritumiem un novērst citus zemi postošus procesus. Ar savu darbību vai bezdarbību nepasliktināt ēku (būvju) stāvokli. Nesaskaņojot ar Iznomātāju neveikt ēku (būvju) pārbūvi, nojaukšanu u.c. darbus, kas varētu radīt izmaiņas īpašumā vai tā sastāvā.</w:t>
      </w:r>
    </w:p>
    <w:p w:rsidR="00187189" w:rsidRPr="00C265E8" w:rsidRDefault="00187189" w:rsidP="00F37492">
      <w:pPr>
        <w:ind w:right="43"/>
        <w:contextualSpacing/>
        <w:jc w:val="both"/>
        <w:rPr>
          <w:rFonts w:eastAsia="Calibri"/>
          <w:lang w:eastAsia="en-US"/>
        </w:rPr>
      </w:pPr>
      <w:r w:rsidRPr="00C265E8">
        <w:rPr>
          <w:rFonts w:eastAsia="Calibri"/>
          <w:lang w:eastAsia="en-US"/>
        </w:rPr>
        <w:t>5.1.5. Kopt un uzturēt kārtībā nomas lietošanā nodoto teritoriju (tai skaitā ceļus, meliorācijas sistēmas, ūdenstilpnes, ūdensteces);</w:t>
      </w:r>
    </w:p>
    <w:p w:rsidR="00187189" w:rsidRPr="00C265E8" w:rsidRDefault="00187189" w:rsidP="00F37492">
      <w:pPr>
        <w:ind w:right="43"/>
        <w:contextualSpacing/>
        <w:jc w:val="both"/>
        <w:rPr>
          <w:rFonts w:eastAsia="Calibri"/>
          <w:lang w:eastAsia="en-US"/>
        </w:rPr>
      </w:pPr>
      <w:r w:rsidRPr="00C265E8">
        <w:rPr>
          <w:rFonts w:eastAsia="Calibri"/>
          <w:lang w:eastAsia="en-US"/>
        </w:rPr>
        <w:t>5.1.6. Ar savu darbību neaizskart citu zemes īpašnieku vai tiesisko valdītāju un citu personu likumiskās intereses;</w:t>
      </w:r>
    </w:p>
    <w:p w:rsidR="00187189" w:rsidRPr="00C265E8" w:rsidRDefault="00187189" w:rsidP="00F37492">
      <w:pPr>
        <w:ind w:right="43"/>
        <w:contextualSpacing/>
        <w:jc w:val="both"/>
        <w:rPr>
          <w:rFonts w:eastAsia="Calibri"/>
          <w:lang w:eastAsia="en-US"/>
        </w:rPr>
      </w:pPr>
      <w:r w:rsidRPr="00C265E8">
        <w:rPr>
          <w:rFonts w:eastAsia="Calibri"/>
          <w:lang w:eastAsia="en-US"/>
        </w:rPr>
        <w:t>5.2. Nomnieks ir tiesīgs:</w:t>
      </w:r>
    </w:p>
    <w:p w:rsidR="00187189" w:rsidRPr="00C265E8" w:rsidRDefault="00187189" w:rsidP="00F37492">
      <w:pPr>
        <w:ind w:right="43"/>
        <w:contextualSpacing/>
        <w:jc w:val="both"/>
        <w:rPr>
          <w:rFonts w:eastAsia="Calibri"/>
          <w:lang w:eastAsia="en-US"/>
        </w:rPr>
      </w:pPr>
      <w:r w:rsidRPr="00C265E8">
        <w:rPr>
          <w:rFonts w:eastAsia="Calibri"/>
          <w:lang w:eastAsia="en-US"/>
        </w:rPr>
        <w:t>5.2.1. Nodot nekustamā īpašuma lietošanas tiesības trešajām personām tikai ar Iznomātāja rakstisku piekrišanu;</w:t>
      </w:r>
    </w:p>
    <w:p w:rsidR="00187189" w:rsidRPr="00C265E8" w:rsidRDefault="00187189" w:rsidP="00F37492">
      <w:pPr>
        <w:ind w:right="43"/>
        <w:contextualSpacing/>
        <w:jc w:val="both"/>
        <w:rPr>
          <w:rFonts w:eastAsia="Calibri"/>
          <w:lang w:eastAsia="en-US"/>
        </w:rPr>
      </w:pPr>
      <w:r w:rsidRPr="00C265E8">
        <w:rPr>
          <w:rFonts w:eastAsia="Calibri"/>
          <w:lang w:eastAsia="en-US"/>
        </w:rPr>
        <w:t>5.2.2. Nekustamajā īpašumā veikt nepieciešamos labojumus;</w:t>
      </w:r>
    </w:p>
    <w:p w:rsidR="00187189" w:rsidRPr="00C265E8" w:rsidRDefault="00187189" w:rsidP="00F37492">
      <w:pPr>
        <w:ind w:right="43"/>
        <w:contextualSpacing/>
        <w:jc w:val="both"/>
        <w:rPr>
          <w:rFonts w:eastAsia="Calibri"/>
          <w:lang w:eastAsia="en-US"/>
        </w:rPr>
      </w:pPr>
      <w:r w:rsidRPr="00C265E8">
        <w:rPr>
          <w:rFonts w:eastAsia="Calibri"/>
          <w:lang w:eastAsia="en-US"/>
        </w:rPr>
        <w:t>5.2.3. Izmantot nekustamo īpašumu atbilstoši lietošanas mērķim, lietot no tā visus iegūstamos labumus.</w:t>
      </w:r>
    </w:p>
    <w:p w:rsidR="00187189" w:rsidRPr="00C265E8" w:rsidRDefault="00187189" w:rsidP="00F37492">
      <w:pPr>
        <w:ind w:right="43"/>
        <w:contextualSpacing/>
        <w:jc w:val="both"/>
        <w:rPr>
          <w:rFonts w:eastAsia="Calibri"/>
          <w:lang w:eastAsia="en-US"/>
        </w:rPr>
      </w:pPr>
      <w:r w:rsidRPr="00C265E8">
        <w:rPr>
          <w:rFonts w:eastAsia="Calibri"/>
          <w:lang w:eastAsia="en-US"/>
        </w:rPr>
        <w:t>5.2.4. Veikt nepieciešamos remonta darbus, saskaņojot to ar Iznomātāju un sastādot par to atbilstošu saskaņojuma aktu.</w:t>
      </w:r>
    </w:p>
    <w:p w:rsidR="00187189" w:rsidRPr="00C265E8" w:rsidRDefault="00187189" w:rsidP="00F37492">
      <w:pPr>
        <w:ind w:right="43"/>
        <w:contextualSpacing/>
        <w:jc w:val="center"/>
        <w:rPr>
          <w:rFonts w:eastAsia="Calibri"/>
          <w:b/>
          <w:lang w:eastAsia="en-US"/>
        </w:rPr>
      </w:pPr>
      <w:r w:rsidRPr="00C265E8">
        <w:rPr>
          <w:rFonts w:eastAsia="Calibri"/>
          <w:b/>
          <w:lang w:eastAsia="en-US"/>
        </w:rPr>
        <w:t>6. Līguma grozīšana un strīdu izskatīšanas kārtība</w:t>
      </w:r>
    </w:p>
    <w:p w:rsidR="00187189" w:rsidRPr="00C265E8" w:rsidRDefault="00187189" w:rsidP="00F37492">
      <w:pPr>
        <w:ind w:right="43"/>
        <w:contextualSpacing/>
        <w:jc w:val="both"/>
        <w:rPr>
          <w:rFonts w:eastAsia="Calibri"/>
          <w:lang w:eastAsia="en-US"/>
        </w:rPr>
      </w:pPr>
      <w:r w:rsidRPr="00C265E8">
        <w:rPr>
          <w:rFonts w:eastAsia="Calibri"/>
          <w:lang w:eastAsia="en-US"/>
        </w:rPr>
        <w:t>6.1. Līgumā neregulētajām tiesiskajām attiecībām piemērojami LR spēkā esošie tiesību akti;</w:t>
      </w:r>
    </w:p>
    <w:p w:rsidR="00187189" w:rsidRPr="00C265E8" w:rsidRDefault="00187189" w:rsidP="00F37492">
      <w:pPr>
        <w:ind w:right="43"/>
        <w:contextualSpacing/>
        <w:jc w:val="both"/>
        <w:rPr>
          <w:rFonts w:eastAsia="Calibri"/>
          <w:lang w:eastAsia="en-US"/>
        </w:rPr>
      </w:pPr>
      <w:r w:rsidRPr="00C265E8">
        <w:rPr>
          <w:rFonts w:eastAsia="Calibri"/>
          <w:lang w:eastAsia="en-US"/>
        </w:rPr>
        <w:t>6.2. Līguma noteikumi ir grozāmi pusēm, rakstveidā vienojoties. Grozījumi stājas spēkā, kad abas puses tos ir parakstījušas. Līgumā paredzētajos gadījumos Iznomātājam ir tiesības vienpusēji grozīt Līguma noteikumus;</w:t>
      </w:r>
    </w:p>
    <w:p w:rsidR="00187189" w:rsidRPr="00C265E8" w:rsidRDefault="00187189" w:rsidP="00F37492">
      <w:pPr>
        <w:ind w:right="43"/>
        <w:contextualSpacing/>
        <w:jc w:val="both"/>
        <w:rPr>
          <w:rFonts w:eastAsia="Calibri"/>
          <w:lang w:eastAsia="en-US"/>
        </w:rPr>
      </w:pPr>
      <w:r w:rsidRPr="00C265E8">
        <w:rPr>
          <w:rFonts w:eastAsia="Calibri"/>
          <w:lang w:eastAsia="en-US"/>
        </w:rPr>
        <w:t>6.3. Domstarpības līguma darbības laikā risina sarunu ceļā. Ja vienošanos nevar panākt, strīds risināms tiesā, normatīvajos tiesību aktos noteiktajā kārtībā</w:t>
      </w:r>
    </w:p>
    <w:p w:rsidR="00187189" w:rsidRPr="00C265E8" w:rsidRDefault="00187189" w:rsidP="00187189">
      <w:pPr>
        <w:ind w:right="43"/>
        <w:contextualSpacing/>
        <w:jc w:val="center"/>
        <w:rPr>
          <w:rFonts w:eastAsia="Calibri"/>
          <w:b/>
          <w:lang w:eastAsia="en-US"/>
        </w:rPr>
      </w:pPr>
      <w:r w:rsidRPr="00C265E8">
        <w:rPr>
          <w:rFonts w:eastAsia="Calibri"/>
          <w:b/>
          <w:lang w:eastAsia="en-US"/>
        </w:rPr>
        <w:t>7. Līguma izbeigšana</w:t>
      </w:r>
    </w:p>
    <w:p w:rsidR="00187189" w:rsidRPr="00C265E8" w:rsidRDefault="00187189" w:rsidP="00187189">
      <w:pPr>
        <w:ind w:right="43"/>
        <w:contextualSpacing/>
        <w:jc w:val="both"/>
        <w:rPr>
          <w:rFonts w:eastAsia="Calibri"/>
          <w:lang w:eastAsia="en-US"/>
        </w:rPr>
      </w:pPr>
      <w:r w:rsidRPr="00C265E8">
        <w:rPr>
          <w:rFonts w:eastAsia="Calibri"/>
          <w:lang w:eastAsia="en-US"/>
        </w:rPr>
        <w:t>7.1. Iznomātājam ir tiesības, rakstiski informējot Nomnieku Līgumā noteiktā termiņā, kas nav īsāks par divām nedēļām un garāks par diviem mēnešiem vienpusēji atkāpties no Līguma, neatlīdzinot Nomnieka zaudējumus, kas saistīti ar līguma pirmstermiņa izbeigšanu, kā arī Nomnieka taisītos izdevumus nomas objektam, ja:</w:t>
      </w:r>
    </w:p>
    <w:p w:rsidR="00187189" w:rsidRPr="00C265E8" w:rsidRDefault="00187189" w:rsidP="00187189">
      <w:pPr>
        <w:ind w:right="43"/>
        <w:contextualSpacing/>
        <w:jc w:val="both"/>
        <w:rPr>
          <w:rFonts w:eastAsia="Calibri"/>
          <w:lang w:eastAsia="en-US"/>
        </w:rPr>
      </w:pPr>
      <w:r w:rsidRPr="00C265E8">
        <w:rPr>
          <w:rFonts w:eastAsia="Calibri"/>
          <w:lang w:eastAsia="en-US"/>
        </w:rPr>
        <w:lastRenderedPageBreak/>
        <w:t>7.1.1. Nomnieka darbības dēļ tiek bojāts nomas objekts;</w:t>
      </w:r>
    </w:p>
    <w:p w:rsidR="00187189" w:rsidRPr="00C265E8" w:rsidRDefault="00187189" w:rsidP="00187189">
      <w:pPr>
        <w:ind w:right="43"/>
        <w:contextualSpacing/>
        <w:jc w:val="both"/>
        <w:rPr>
          <w:rFonts w:eastAsia="Calibri"/>
          <w:lang w:eastAsia="en-US"/>
        </w:rPr>
      </w:pPr>
      <w:r w:rsidRPr="00C265E8">
        <w:rPr>
          <w:rFonts w:eastAsia="Calibri"/>
          <w:lang w:eastAsia="en-US"/>
        </w:rPr>
        <w:t>7.1.2. Nomnieks vairāk kā mēnesi kavē nekustamā īpašuma nodokļa maksu;</w:t>
      </w:r>
    </w:p>
    <w:p w:rsidR="00187189" w:rsidRPr="00C265E8" w:rsidRDefault="00187189" w:rsidP="00187189">
      <w:pPr>
        <w:ind w:right="43"/>
        <w:contextualSpacing/>
        <w:jc w:val="both"/>
        <w:rPr>
          <w:rFonts w:eastAsia="Calibri"/>
          <w:lang w:eastAsia="en-US"/>
        </w:rPr>
      </w:pPr>
      <w:r w:rsidRPr="00C265E8">
        <w:rPr>
          <w:rFonts w:eastAsia="Calibri"/>
          <w:lang w:eastAsia="en-US"/>
        </w:rPr>
        <w:t>7.1.3. Vairāk kā 2 (divus) mēnešus nemaksā nomas maksu;</w:t>
      </w:r>
    </w:p>
    <w:p w:rsidR="00187189" w:rsidRPr="00C265E8" w:rsidRDefault="00187189" w:rsidP="00187189">
      <w:pPr>
        <w:ind w:right="43"/>
        <w:contextualSpacing/>
        <w:jc w:val="both"/>
        <w:rPr>
          <w:rFonts w:eastAsia="Calibri"/>
          <w:lang w:eastAsia="en-US"/>
        </w:rPr>
      </w:pPr>
      <w:r w:rsidRPr="00C265E8">
        <w:rPr>
          <w:rFonts w:eastAsia="Calibri"/>
          <w:lang w:eastAsia="en-US"/>
        </w:rPr>
        <w:t>7.1.4. Nomas objekts tiek nodots apakšnomā bez Iznomātāja piekrišanas, izņemot, ja apakšnomas tiesības paredzētas publicētajos nomas nosacījumus;</w:t>
      </w:r>
    </w:p>
    <w:p w:rsidR="00187189" w:rsidRPr="00C265E8" w:rsidRDefault="00187189" w:rsidP="00187189">
      <w:pPr>
        <w:ind w:right="43"/>
        <w:contextualSpacing/>
        <w:jc w:val="both"/>
        <w:rPr>
          <w:rFonts w:eastAsia="Calibri"/>
          <w:lang w:eastAsia="en-US"/>
        </w:rPr>
      </w:pPr>
      <w:r w:rsidRPr="00C265E8">
        <w:rPr>
          <w:rFonts w:eastAsia="Calibri"/>
          <w:lang w:eastAsia="en-US"/>
        </w:rPr>
        <w:t>7.1.5. Netiek izpildīti nomas objekta izmantošanas nosacījumi vai netiek sasniegts nomas līguma mērķis, ar kuru Iznomātājam bija tiesības rēķināties;</w:t>
      </w:r>
    </w:p>
    <w:p w:rsidR="00187189" w:rsidRPr="00C265E8" w:rsidRDefault="00187189" w:rsidP="00187189">
      <w:pPr>
        <w:ind w:right="43"/>
        <w:contextualSpacing/>
        <w:jc w:val="both"/>
        <w:rPr>
          <w:rFonts w:eastAsia="Calibri"/>
          <w:lang w:eastAsia="en-US"/>
        </w:rPr>
      </w:pPr>
      <w:r w:rsidRPr="00C265E8">
        <w:rPr>
          <w:rFonts w:eastAsia="Calibri"/>
          <w:lang w:eastAsia="en-US"/>
        </w:rPr>
        <w:t>7.1.6. Nomas līguma neizpildīšana ir ļaunprātīga un dod Iznomātājam pamatu uzskatīt, ka viņš nevar paļauties uz saistību izpildīšanu nākotnē.</w:t>
      </w:r>
    </w:p>
    <w:p w:rsidR="00187189" w:rsidRPr="00C265E8" w:rsidRDefault="00792C5B" w:rsidP="00187189">
      <w:pPr>
        <w:ind w:right="43"/>
        <w:contextualSpacing/>
        <w:jc w:val="both"/>
        <w:rPr>
          <w:rFonts w:eastAsia="Calibri"/>
          <w:lang w:eastAsia="en-US"/>
        </w:rPr>
      </w:pPr>
      <w:r w:rsidRPr="00C265E8">
        <w:rPr>
          <w:rFonts w:eastAsia="Calibri"/>
          <w:lang w:eastAsia="en-US"/>
        </w:rPr>
        <w:t>7.2</w:t>
      </w:r>
      <w:r w:rsidR="00187189" w:rsidRPr="00C265E8">
        <w:rPr>
          <w:rFonts w:eastAsia="Calibri"/>
          <w:lang w:eastAsia="en-US"/>
        </w:rPr>
        <w:t>. Iznomātājam ir tiesības rakstiski informējot Nomnieku trīs mēnešus iepriekš, vienpusēji atkāpties no nomas līguma, neatlīdzinot nomnieka zaudējumus, kas saistīti ar līguma pirmstermiņa izbeigšanu, ja nomas objekts Iznomātājam nepieciešams sabiedrisko vajadzību nodrošināšanai vai normatīvajos aktos noteikto publisko funkciju veikšanai;</w:t>
      </w:r>
    </w:p>
    <w:p w:rsidR="00187189" w:rsidRPr="00C265E8" w:rsidRDefault="00792C5B" w:rsidP="00187189">
      <w:pPr>
        <w:ind w:right="43"/>
        <w:contextualSpacing/>
        <w:jc w:val="both"/>
        <w:rPr>
          <w:rFonts w:eastAsia="Calibri"/>
          <w:lang w:eastAsia="en-US"/>
        </w:rPr>
      </w:pPr>
      <w:r w:rsidRPr="00C265E8">
        <w:rPr>
          <w:rFonts w:eastAsia="Calibri"/>
          <w:lang w:eastAsia="en-US"/>
        </w:rPr>
        <w:t>7.3</w:t>
      </w:r>
      <w:r w:rsidR="00187189" w:rsidRPr="00C265E8">
        <w:rPr>
          <w:rFonts w:eastAsia="Calibri"/>
          <w:lang w:eastAsia="en-US"/>
        </w:rPr>
        <w:t>. Izbeidzoties nomas līgumam, Iznomātājs atlīdzina Nomniekam tikai tos nepieciešamos izdevumus par veiktajiem ieguldījumiem, kas veikti saskaņojot ar Iznomātāju. Nomniekam šādā gadījumā ir tiesības paturēt tikai tos ieguldījumus un uzlabojumus, kurus Iznomātājs nav atlīdzinājis un kurus iespējams paņemt vai atvienot, nebojājot īpašumu.</w:t>
      </w:r>
    </w:p>
    <w:p w:rsidR="00187189" w:rsidRPr="00C265E8" w:rsidRDefault="00792C5B" w:rsidP="00187189">
      <w:pPr>
        <w:ind w:right="43"/>
        <w:contextualSpacing/>
        <w:jc w:val="both"/>
        <w:rPr>
          <w:rFonts w:eastAsia="Calibri"/>
          <w:lang w:eastAsia="en-US"/>
        </w:rPr>
      </w:pPr>
      <w:r w:rsidRPr="00C265E8">
        <w:rPr>
          <w:rFonts w:eastAsia="Calibri"/>
          <w:lang w:eastAsia="en-US"/>
        </w:rPr>
        <w:t>7.4</w:t>
      </w:r>
      <w:r w:rsidR="00187189" w:rsidRPr="00C265E8">
        <w:rPr>
          <w:rFonts w:eastAsia="Calibri"/>
          <w:lang w:eastAsia="en-US"/>
        </w:rPr>
        <w:t>. Līguma izbeigšana pirms termiņa neatbrīvo Nomnieku no pienākuma izpildīt maksājumu saistības, kuras viņš uzņēmies saskaņā ar līgumu.</w:t>
      </w:r>
    </w:p>
    <w:p w:rsidR="00187189" w:rsidRPr="00C265E8" w:rsidRDefault="00792C5B" w:rsidP="00187189">
      <w:pPr>
        <w:ind w:right="43"/>
        <w:contextualSpacing/>
        <w:jc w:val="both"/>
        <w:rPr>
          <w:rFonts w:eastAsia="Calibri"/>
          <w:lang w:eastAsia="en-US"/>
        </w:rPr>
      </w:pPr>
      <w:r w:rsidRPr="00C265E8">
        <w:rPr>
          <w:rFonts w:eastAsia="Calibri"/>
          <w:lang w:eastAsia="en-US"/>
        </w:rPr>
        <w:t>7.5</w:t>
      </w:r>
      <w:r w:rsidR="00187189" w:rsidRPr="00C265E8">
        <w:rPr>
          <w:rFonts w:eastAsia="Calibri"/>
          <w:lang w:eastAsia="en-US"/>
        </w:rPr>
        <w:t>. Līgums var tikt priekšlaicīgi izbeigts, abām pusēm rakstveidā vienojoties.</w:t>
      </w:r>
    </w:p>
    <w:p w:rsidR="00187189" w:rsidRPr="00C265E8" w:rsidRDefault="00792C5B" w:rsidP="00187189">
      <w:pPr>
        <w:ind w:right="43"/>
        <w:contextualSpacing/>
        <w:jc w:val="both"/>
        <w:rPr>
          <w:rFonts w:eastAsia="Calibri"/>
          <w:lang w:eastAsia="en-US"/>
        </w:rPr>
      </w:pPr>
      <w:r w:rsidRPr="00C265E8">
        <w:rPr>
          <w:rFonts w:eastAsia="Calibri"/>
          <w:lang w:eastAsia="en-US"/>
        </w:rPr>
        <w:t>7.6</w:t>
      </w:r>
      <w:r w:rsidR="00187189" w:rsidRPr="00C265E8">
        <w:rPr>
          <w:rFonts w:eastAsia="Calibri"/>
          <w:lang w:eastAsia="en-US"/>
        </w:rPr>
        <w:t>. Nomnieks var atteikties no nomas tiesībām 2 (divus) mēnešus iepriekš, rakstiski paziņojot par to Iznomātājam. Šādā gadījumā Iznomātājam nav pienākums atlīdzināt Nomniekam šā līguma 7.3.punktā minētos izdevumus. Gadījumā, ja Nomnieks veicis nomas maksājumus par periodu uz priekšu, puses vienojas par šīs nomas maksās atgriešanu un apmēru.</w:t>
      </w:r>
    </w:p>
    <w:p w:rsidR="00187189" w:rsidRPr="00C265E8" w:rsidRDefault="00792C5B" w:rsidP="00187189">
      <w:pPr>
        <w:ind w:right="43"/>
        <w:contextualSpacing/>
        <w:jc w:val="both"/>
        <w:rPr>
          <w:rFonts w:eastAsia="Calibri"/>
          <w:lang w:eastAsia="en-US"/>
        </w:rPr>
      </w:pPr>
      <w:r w:rsidRPr="00C265E8">
        <w:rPr>
          <w:rFonts w:eastAsia="Calibri"/>
          <w:lang w:eastAsia="en-US"/>
        </w:rPr>
        <w:t>7.7</w:t>
      </w:r>
      <w:r w:rsidR="00187189" w:rsidRPr="00C265E8">
        <w:rPr>
          <w:rFonts w:eastAsia="Calibri"/>
          <w:lang w:eastAsia="en-US"/>
        </w:rPr>
        <w:t>. Līguma izbeigšanās dienā vai citā termiņā par, kuru puses vienojušās, Nomniekam jāatbrīvo nomas objekts.</w:t>
      </w:r>
    </w:p>
    <w:p w:rsidR="00187189" w:rsidRPr="00C265E8" w:rsidRDefault="00187189" w:rsidP="00187189">
      <w:pPr>
        <w:ind w:right="43"/>
        <w:contextualSpacing/>
        <w:jc w:val="center"/>
        <w:rPr>
          <w:rFonts w:eastAsia="Calibri"/>
          <w:b/>
          <w:lang w:eastAsia="en-US"/>
        </w:rPr>
      </w:pPr>
      <w:r w:rsidRPr="00C265E8">
        <w:rPr>
          <w:rFonts w:eastAsia="Calibri"/>
          <w:b/>
          <w:lang w:eastAsia="en-US"/>
        </w:rPr>
        <w:t>8.Nobeiguma nosacījumi</w:t>
      </w:r>
    </w:p>
    <w:p w:rsidR="00187189" w:rsidRPr="00C265E8" w:rsidRDefault="00187189" w:rsidP="00187189">
      <w:pPr>
        <w:ind w:right="43"/>
        <w:contextualSpacing/>
        <w:jc w:val="both"/>
        <w:rPr>
          <w:rFonts w:eastAsia="Calibri"/>
          <w:lang w:eastAsia="en-US"/>
        </w:rPr>
      </w:pPr>
      <w:r w:rsidRPr="00C265E8">
        <w:rPr>
          <w:rFonts w:eastAsia="Calibri"/>
          <w:lang w:eastAsia="en-US"/>
        </w:rPr>
        <w:t>8.1. Līgumā neparedzētas attiecības tiek regulētas saskaņā ar LR spēkā esošajiem normatīvajiem aktiem.</w:t>
      </w:r>
    </w:p>
    <w:p w:rsidR="00187189" w:rsidRPr="00C265E8" w:rsidRDefault="00792C5B" w:rsidP="00187189">
      <w:pPr>
        <w:ind w:right="43"/>
        <w:contextualSpacing/>
        <w:jc w:val="both"/>
        <w:rPr>
          <w:rFonts w:eastAsia="Calibri"/>
          <w:lang w:eastAsia="en-US"/>
        </w:rPr>
      </w:pPr>
      <w:r w:rsidRPr="00C265E8">
        <w:rPr>
          <w:rFonts w:eastAsia="Calibri"/>
          <w:lang w:eastAsia="en-US"/>
        </w:rPr>
        <w:t>8.2</w:t>
      </w:r>
      <w:r w:rsidR="00187189" w:rsidRPr="00C265E8">
        <w:rPr>
          <w:rFonts w:eastAsia="Calibri"/>
          <w:lang w:eastAsia="en-US"/>
        </w:rPr>
        <w:t>. Līgumslēdzēji nav atbildīgi par līgumsaistību neizpildi un tās dēļ radītajiem zaudējumiem, ja tas noticis nepārvaramas varas apstākļu dēļ. Minēto apstākļu esamību apliecina kompetenta institūcija. Par līgumsaistību izpildes neiespējamību minēto apstākļu dēļ, puses rakstiski informē 3 dienu laikā pēc šo apstākļu iestāšanās un, ja nepieciešams, vienojas par turpmāku izpildes kārtību vai izbeigšanu.</w:t>
      </w:r>
    </w:p>
    <w:p w:rsidR="00187189" w:rsidRPr="00C265E8" w:rsidRDefault="00187189" w:rsidP="00187189">
      <w:pPr>
        <w:ind w:right="43"/>
        <w:contextualSpacing/>
        <w:jc w:val="both"/>
        <w:rPr>
          <w:rFonts w:eastAsia="Calibri"/>
          <w:lang w:eastAsia="en-US"/>
        </w:rPr>
      </w:pPr>
      <w:r w:rsidRPr="00C265E8">
        <w:rPr>
          <w:rFonts w:eastAsia="Calibri"/>
          <w:lang w:eastAsia="en-US"/>
        </w:rPr>
        <w:t>8.3. Līgums sagatavots un parakstīts 2 (divos) oriģināleksemplāros uz 2 (divām) lapām un 4 (lapaspusēm)  t.sk. 1 (viena) pielikuma ar vienādu juridisko spēku un atrodas pa vienam eksemplāram pie katras no pusēm.</w:t>
      </w:r>
    </w:p>
    <w:p w:rsidR="00187189" w:rsidRPr="00C265E8" w:rsidRDefault="00187189" w:rsidP="00187189">
      <w:pPr>
        <w:ind w:right="43"/>
        <w:contextualSpacing/>
        <w:jc w:val="both"/>
        <w:rPr>
          <w:rFonts w:eastAsia="Calibri"/>
          <w:lang w:eastAsia="en-US"/>
        </w:rPr>
      </w:pPr>
    </w:p>
    <w:p w:rsidR="00187189" w:rsidRPr="00C265E8" w:rsidRDefault="00187189" w:rsidP="00187189">
      <w:pPr>
        <w:ind w:right="43"/>
        <w:contextualSpacing/>
        <w:jc w:val="center"/>
        <w:rPr>
          <w:rFonts w:eastAsia="Calibri"/>
          <w:b/>
          <w:lang w:eastAsia="en-US"/>
        </w:rPr>
      </w:pPr>
      <w:r w:rsidRPr="00C265E8">
        <w:rPr>
          <w:rFonts w:eastAsia="Calibri"/>
          <w:b/>
          <w:lang w:eastAsia="en-US"/>
        </w:rPr>
        <w:t>9. Pušu rekvizīti un paraksti</w:t>
      </w:r>
    </w:p>
    <w:p w:rsidR="00187189" w:rsidRPr="00C265E8" w:rsidRDefault="00187189" w:rsidP="00187189">
      <w:pPr>
        <w:ind w:right="43"/>
        <w:contextualSpacing/>
        <w:jc w:val="center"/>
        <w:rPr>
          <w:rFonts w:eastAsia="Calibri"/>
          <w:b/>
          <w:lang w:eastAsia="en-US"/>
        </w:rPr>
      </w:pPr>
    </w:p>
    <w:p w:rsidR="00187189" w:rsidRPr="00C265E8" w:rsidRDefault="00187189" w:rsidP="00187189">
      <w:pPr>
        <w:ind w:right="43"/>
        <w:contextualSpacing/>
        <w:jc w:val="both"/>
        <w:rPr>
          <w:rFonts w:eastAsia="Calibri"/>
          <w:b/>
          <w:lang w:eastAsia="en-US"/>
        </w:rPr>
      </w:pPr>
      <w:r w:rsidRPr="00C265E8">
        <w:rPr>
          <w:rFonts w:eastAsia="Calibri"/>
          <w:b/>
          <w:lang w:eastAsia="en-US"/>
        </w:rPr>
        <w:t>IZNOMĀTĀJS</w:t>
      </w:r>
      <w:r w:rsidRPr="00C265E8">
        <w:rPr>
          <w:rFonts w:eastAsia="Calibri"/>
          <w:b/>
          <w:lang w:eastAsia="en-US"/>
        </w:rPr>
        <w:tab/>
      </w:r>
      <w:r w:rsidRPr="00C265E8">
        <w:rPr>
          <w:rFonts w:eastAsia="Calibri"/>
          <w:b/>
          <w:lang w:eastAsia="en-US"/>
        </w:rPr>
        <w:tab/>
      </w:r>
      <w:r w:rsidRPr="00C265E8">
        <w:rPr>
          <w:rFonts w:eastAsia="Calibri"/>
          <w:b/>
          <w:lang w:eastAsia="en-US"/>
        </w:rPr>
        <w:tab/>
      </w:r>
      <w:r w:rsidRPr="00C265E8">
        <w:rPr>
          <w:rFonts w:eastAsia="Calibri"/>
          <w:b/>
          <w:lang w:eastAsia="en-US"/>
        </w:rPr>
        <w:tab/>
      </w:r>
      <w:r w:rsidRPr="00C265E8">
        <w:rPr>
          <w:rFonts w:eastAsia="Calibri"/>
          <w:b/>
          <w:lang w:eastAsia="en-US"/>
        </w:rPr>
        <w:tab/>
        <w:t>NOMNIEKS</w:t>
      </w:r>
    </w:p>
    <w:p w:rsidR="00187189" w:rsidRPr="00C265E8" w:rsidRDefault="00187189" w:rsidP="00187189">
      <w:pPr>
        <w:ind w:right="43"/>
        <w:contextualSpacing/>
        <w:jc w:val="both"/>
        <w:rPr>
          <w:rFonts w:eastAsia="Calibri"/>
          <w:lang w:eastAsia="en-US"/>
        </w:rPr>
      </w:pPr>
      <w:r w:rsidRPr="00C265E8">
        <w:rPr>
          <w:rFonts w:eastAsia="Calibri"/>
          <w:lang w:eastAsia="en-US"/>
        </w:rPr>
        <w:t>Priekules novada pašvaldība</w:t>
      </w:r>
      <w:r w:rsidRPr="00C265E8">
        <w:rPr>
          <w:rFonts w:eastAsia="Calibri"/>
          <w:lang w:eastAsia="en-US"/>
        </w:rPr>
        <w:tab/>
      </w:r>
      <w:r w:rsidRPr="00C265E8">
        <w:rPr>
          <w:rFonts w:eastAsia="Calibri"/>
          <w:lang w:eastAsia="en-US"/>
        </w:rPr>
        <w:tab/>
      </w:r>
      <w:r w:rsidRPr="00C265E8">
        <w:rPr>
          <w:rFonts w:eastAsia="Calibri"/>
          <w:lang w:eastAsia="en-US"/>
        </w:rPr>
        <w:tab/>
      </w:r>
      <w:r w:rsidRPr="00C265E8">
        <w:rPr>
          <w:rFonts w:eastAsia="Calibri"/>
          <w:lang w:eastAsia="en-US"/>
        </w:rPr>
        <w:tab/>
      </w:r>
    </w:p>
    <w:p w:rsidR="00187189" w:rsidRPr="00C265E8" w:rsidRDefault="00187189" w:rsidP="00187189">
      <w:pPr>
        <w:ind w:right="43"/>
        <w:contextualSpacing/>
        <w:jc w:val="both"/>
        <w:rPr>
          <w:rFonts w:eastAsia="Calibri"/>
          <w:lang w:eastAsia="en-US"/>
        </w:rPr>
      </w:pPr>
      <w:r w:rsidRPr="00C265E8">
        <w:rPr>
          <w:rFonts w:eastAsia="Calibri"/>
          <w:lang w:eastAsia="en-US"/>
        </w:rPr>
        <w:t>Reģ.Nr.90000031601</w:t>
      </w:r>
      <w:r w:rsidRPr="00C265E8">
        <w:rPr>
          <w:rFonts w:eastAsia="Calibri"/>
          <w:lang w:eastAsia="en-US"/>
        </w:rPr>
        <w:tab/>
      </w:r>
      <w:r w:rsidRPr="00C265E8">
        <w:rPr>
          <w:rFonts w:eastAsia="Calibri"/>
          <w:lang w:eastAsia="en-US"/>
        </w:rPr>
        <w:tab/>
      </w:r>
      <w:r w:rsidRPr="00C265E8">
        <w:rPr>
          <w:rFonts w:eastAsia="Calibri"/>
          <w:lang w:eastAsia="en-US"/>
        </w:rPr>
        <w:tab/>
      </w:r>
      <w:r w:rsidRPr="00C265E8">
        <w:rPr>
          <w:rFonts w:eastAsia="Calibri"/>
          <w:lang w:eastAsia="en-US"/>
        </w:rPr>
        <w:tab/>
      </w:r>
      <w:r w:rsidRPr="00C265E8">
        <w:rPr>
          <w:rFonts w:eastAsia="Calibri"/>
          <w:lang w:eastAsia="en-US"/>
        </w:rPr>
        <w:tab/>
      </w:r>
    </w:p>
    <w:p w:rsidR="00187189" w:rsidRPr="00C265E8" w:rsidRDefault="00187189" w:rsidP="00187189">
      <w:pPr>
        <w:ind w:right="43"/>
        <w:contextualSpacing/>
        <w:jc w:val="both"/>
        <w:rPr>
          <w:rFonts w:eastAsia="Calibri"/>
          <w:lang w:eastAsia="en-US"/>
        </w:rPr>
      </w:pPr>
      <w:r w:rsidRPr="00C265E8">
        <w:rPr>
          <w:rFonts w:eastAsia="Calibri"/>
          <w:lang w:eastAsia="en-US"/>
        </w:rPr>
        <w:t>Saules iela1, Priekule, Priekules nov.,</w:t>
      </w:r>
      <w:r w:rsidRPr="00C265E8">
        <w:rPr>
          <w:rFonts w:eastAsia="Calibri"/>
          <w:lang w:eastAsia="en-US"/>
        </w:rPr>
        <w:tab/>
      </w:r>
      <w:r w:rsidRPr="00C265E8">
        <w:rPr>
          <w:rFonts w:eastAsia="Calibri"/>
          <w:lang w:eastAsia="en-US"/>
        </w:rPr>
        <w:tab/>
      </w:r>
      <w:r w:rsidRPr="00C265E8">
        <w:rPr>
          <w:rFonts w:eastAsia="Calibri"/>
          <w:lang w:eastAsia="en-US"/>
        </w:rPr>
        <w:tab/>
      </w:r>
    </w:p>
    <w:p w:rsidR="007243E1" w:rsidRPr="00C265E8" w:rsidRDefault="007243E1" w:rsidP="00187189">
      <w:pPr>
        <w:tabs>
          <w:tab w:val="left" w:pos="720"/>
          <w:tab w:val="left" w:pos="1440"/>
          <w:tab w:val="left" w:pos="2160"/>
          <w:tab w:val="left" w:pos="2880"/>
          <w:tab w:val="left" w:pos="3600"/>
          <w:tab w:val="left" w:pos="4320"/>
          <w:tab w:val="left" w:pos="5112"/>
        </w:tabs>
        <w:ind w:right="43"/>
        <w:contextualSpacing/>
        <w:jc w:val="both"/>
        <w:rPr>
          <w:rFonts w:eastAsia="Calibri"/>
          <w:lang w:eastAsia="en-US"/>
        </w:rPr>
      </w:pPr>
    </w:p>
    <w:p w:rsidR="007243E1" w:rsidRPr="00C265E8" w:rsidRDefault="007243E1" w:rsidP="00187189">
      <w:pPr>
        <w:tabs>
          <w:tab w:val="left" w:pos="720"/>
          <w:tab w:val="left" w:pos="1440"/>
          <w:tab w:val="left" w:pos="2160"/>
          <w:tab w:val="left" w:pos="2880"/>
          <w:tab w:val="left" w:pos="3600"/>
          <w:tab w:val="left" w:pos="4320"/>
          <w:tab w:val="left" w:pos="5112"/>
        </w:tabs>
        <w:ind w:right="43"/>
        <w:contextualSpacing/>
        <w:jc w:val="both"/>
        <w:rPr>
          <w:rFonts w:eastAsia="Calibri"/>
          <w:lang w:eastAsia="en-US"/>
        </w:rPr>
      </w:pPr>
    </w:p>
    <w:p w:rsidR="00187189" w:rsidRPr="00C265E8" w:rsidRDefault="007243E1" w:rsidP="00187189">
      <w:pPr>
        <w:tabs>
          <w:tab w:val="left" w:pos="720"/>
          <w:tab w:val="left" w:pos="1440"/>
          <w:tab w:val="left" w:pos="2160"/>
          <w:tab w:val="left" w:pos="2880"/>
          <w:tab w:val="left" w:pos="3600"/>
          <w:tab w:val="left" w:pos="4320"/>
          <w:tab w:val="left" w:pos="5112"/>
        </w:tabs>
        <w:ind w:right="43"/>
        <w:contextualSpacing/>
        <w:jc w:val="both"/>
        <w:rPr>
          <w:rFonts w:eastAsia="Calibri"/>
          <w:lang w:eastAsia="en-US"/>
        </w:rPr>
      </w:pPr>
      <w:r w:rsidRPr="00C265E8">
        <w:rPr>
          <w:rFonts w:eastAsia="Calibri"/>
          <w:lang w:eastAsia="en-US"/>
        </w:rPr>
        <w:t>___________________________</w:t>
      </w:r>
      <w:r w:rsidRPr="00C265E8">
        <w:rPr>
          <w:rFonts w:eastAsia="Calibri"/>
          <w:lang w:eastAsia="en-US"/>
        </w:rPr>
        <w:tab/>
      </w:r>
      <w:r w:rsidRPr="00C265E8">
        <w:rPr>
          <w:rFonts w:eastAsia="Calibri"/>
          <w:lang w:eastAsia="en-US"/>
        </w:rPr>
        <w:tab/>
      </w:r>
      <w:r w:rsidR="00187189" w:rsidRPr="00C265E8">
        <w:rPr>
          <w:rFonts w:eastAsia="Calibri"/>
          <w:lang w:eastAsia="en-US"/>
        </w:rPr>
        <w:t>_____________________________</w:t>
      </w:r>
    </w:p>
    <w:p w:rsidR="00187189" w:rsidRPr="00C265E8" w:rsidRDefault="00187189" w:rsidP="00826225">
      <w:pPr>
        <w:spacing w:after="200" w:line="276" w:lineRule="auto"/>
        <w:ind w:right="43"/>
        <w:rPr>
          <w:rFonts w:eastAsia="Calibri"/>
          <w:lang w:eastAsia="en-US"/>
        </w:rPr>
      </w:pPr>
      <w:r w:rsidRPr="00C265E8">
        <w:rPr>
          <w:rFonts w:eastAsia="Calibri"/>
          <w:lang w:eastAsia="en-US"/>
        </w:rPr>
        <w:t xml:space="preserve">Domes priekšsēdētāja </w:t>
      </w:r>
      <w:proofErr w:type="spellStart"/>
      <w:r w:rsidRPr="00C265E8">
        <w:rPr>
          <w:rFonts w:eastAsia="Calibri"/>
          <w:lang w:eastAsia="en-US"/>
        </w:rPr>
        <w:t>V.Ja</w:t>
      </w:r>
      <w:r w:rsidR="00826225" w:rsidRPr="00C265E8">
        <w:rPr>
          <w:rFonts w:eastAsia="Calibri"/>
          <w:lang w:eastAsia="en-US"/>
        </w:rPr>
        <w:t>blonska</w:t>
      </w:r>
      <w:proofErr w:type="spellEnd"/>
      <w:r w:rsidR="00826225" w:rsidRPr="00C265E8">
        <w:rPr>
          <w:rFonts w:eastAsia="Calibri"/>
          <w:lang w:eastAsia="en-US"/>
        </w:rPr>
        <w:tab/>
      </w:r>
      <w:r w:rsidR="00826225" w:rsidRPr="00C265E8">
        <w:rPr>
          <w:rFonts w:eastAsia="Calibri"/>
          <w:lang w:eastAsia="en-US"/>
        </w:rPr>
        <w:tab/>
      </w:r>
      <w:r w:rsidR="00826225" w:rsidRPr="00C265E8">
        <w:rPr>
          <w:rFonts w:eastAsia="Calibri"/>
          <w:lang w:eastAsia="en-US"/>
        </w:rPr>
        <w:tab/>
      </w:r>
    </w:p>
    <w:p w:rsidR="00187189" w:rsidRPr="00C265E8" w:rsidRDefault="00187189" w:rsidP="0071515C">
      <w:pPr>
        <w:jc w:val="right"/>
        <w:rPr>
          <w:i/>
        </w:rPr>
      </w:pPr>
    </w:p>
    <w:p w:rsidR="000A46FC" w:rsidRPr="00C265E8" w:rsidRDefault="000A46FC" w:rsidP="0071515C">
      <w:pPr>
        <w:jc w:val="right"/>
        <w:rPr>
          <w:i/>
        </w:rPr>
      </w:pPr>
    </w:p>
    <w:p w:rsidR="0071515C" w:rsidRPr="00C265E8" w:rsidRDefault="007963A8" w:rsidP="0071515C">
      <w:pPr>
        <w:jc w:val="right"/>
        <w:rPr>
          <w:i/>
        </w:rPr>
      </w:pPr>
      <w:r>
        <w:rPr>
          <w:i/>
        </w:rPr>
        <w:lastRenderedPageBreak/>
        <w:t>2.p</w:t>
      </w:r>
      <w:r w:rsidR="0009281A" w:rsidRPr="00C265E8">
        <w:rPr>
          <w:i/>
        </w:rPr>
        <w:t xml:space="preserve">ielikums </w:t>
      </w:r>
    </w:p>
    <w:p w:rsidR="0071515C" w:rsidRPr="00C265E8" w:rsidRDefault="0071515C" w:rsidP="0071515C">
      <w:pPr>
        <w:jc w:val="right"/>
        <w:rPr>
          <w:i/>
        </w:rPr>
      </w:pPr>
      <w:r w:rsidRPr="00C265E8">
        <w:rPr>
          <w:i/>
        </w:rPr>
        <w:t xml:space="preserve">Priekules novada pašvaldībai </w:t>
      </w:r>
      <w:r w:rsidR="0013787F" w:rsidRPr="00C265E8">
        <w:rPr>
          <w:i/>
        </w:rPr>
        <w:t>piekrītošas</w:t>
      </w:r>
    </w:p>
    <w:p w:rsidR="0071515C" w:rsidRPr="00C265E8" w:rsidRDefault="0013787F" w:rsidP="0071515C">
      <w:pPr>
        <w:jc w:val="right"/>
        <w:rPr>
          <w:i/>
        </w:rPr>
      </w:pPr>
      <w:r w:rsidRPr="00C265E8">
        <w:rPr>
          <w:i/>
        </w:rPr>
        <w:t>z</w:t>
      </w:r>
      <w:r w:rsidR="0071515C" w:rsidRPr="00C265E8">
        <w:rPr>
          <w:i/>
        </w:rPr>
        <w:t>emes</w:t>
      </w:r>
      <w:r w:rsidRPr="00C265E8">
        <w:rPr>
          <w:i/>
        </w:rPr>
        <w:t xml:space="preserve"> vienības</w:t>
      </w:r>
      <w:r w:rsidR="0071515C" w:rsidRPr="00C265E8">
        <w:rPr>
          <w:i/>
        </w:rPr>
        <w:t xml:space="preserve"> „</w:t>
      </w:r>
      <w:r w:rsidRPr="00C265E8">
        <w:rPr>
          <w:i/>
        </w:rPr>
        <w:t>Bezdelīgas</w:t>
      </w:r>
      <w:r w:rsidR="0071515C" w:rsidRPr="00C265E8">
        <w:rPr>
          <w:i/>
        </w:rPr>
        <w:t>”, Gramzdas pagastā,</w:t>
      </w:r>
    </w:p>
    <w:p w:rsidR="0071515C" w:rsidRPr="00C265E8" w:rsidRDefault="0071515C" w:rsidP="0071515C">
      <w:pPr>
        <w:jc w:val="right"/>
        <w:rPr>
          <w:i/>
        </w:rPr>
      </w:pPr>
      <w:r w:rsidRPr="00C265E8">
        <w:rPr>
          <w:i/>
        </w:rPr>
        <w:t xml:space="preserve">Priekules novadā, kadastra apzīmējums  6458 002 </w:t>
      </w:r>
      <w:r w:rsidR="0013787F" w:rsidRPr="00C265E8">
        <w:rPr>
          <w:i/>
        </w:rPr>
        <w:t>0277</w:t>
      </w:r>
      <w:r w:rsidRPr="00C265E8">
        <w:rPr>
          <w:i/>
        </w:rPr>
        <w:t>,</w:t>
      </w:r>
    </w:p>
    <w:p w:rsidR="0071515C" w:rsidRPr="00C265E8" w:rsidRDefault="0013787F" w:rsidP="0071515C">
      <w:pPr>
        <w:jc w:val="right"/>
        <w:rPr>
          <w:i/>
        </w:rPr>
      </w:pPr>
      <w:r w:rsidRPr="00C265E8">
        <w:rPr>
          <w:i/>
        </w:rPr>
        <w:t>6,5</w:t>
      </w:r>
      <w:r w:rsidR="0071515C" w:rsidRPr="00C265E8">
        <w:rPr>
          <w:i/>
        </w:rPr>
        <w:t xml:space="preserve"> ha platībā  nomas tiesību izsoles noteikumiem.</w:t>
      </w:r>
    </w:p>
    <w:p w:rsidR="0071515C" w:rsidRPr="00C265E8" w:rsidRDefault="0071515C" w:rsidP="0071515C">
      <w:pPr>
        <w:jc w:val="right"/>
        <w:rPr>
          <w:i/>
        </w:rPr>
      </w:pPr>
    </w:p>
    <w:p w:rsidR="0071515C" w:rsidRPr="00C265E8" w:rsidRDefault="0071515C" w:rsidP="0071515C">
      <w:pPr>
        <w:jc w:val="right"/>
        <w:rPr>
          <w:i/>
        </w:rPr>
      </w:pPr>
      <w:r w:rsidRPr="00C265E8">
        <w:rPr>
          <w:i/>
        </w:rPr>
        <w:t>Priekules novada pašvaldībai</w:t>
      </w:r>
    </w:p>
    <w:p w:rsidR="0071515C" w:rsidRPr="00C265E8" w:rsidRDefault="0071515C" w:rsidP="0071515C">
      <w:pPr>
        <w:jc w:val="right"/>
        <w:rPr>
          <w:i/>
        </w:rPr>
      </w:pPr>
      <w:r w:rsidRPr="00C265E8">
        <w:rPr>
          <w:i/>
        </w:rPr>
        <w:t>Saules ielā 1, Priekulē, Priekules nov.</w:t>
      </w:r>
    </w:p>
    <w:p w:rsidR="0071515C" w:rsidRPr="00C265E8" w:rsidRDefault="0071515C" w:rsidP="0071515C"/>
    <w:p w:rsidR="0071515C" w:rsidRPr="00C265E8" w:rsidRDefault="0071515C" w:rsidP="0071515C">
      <w:pPr>
        <w:jc w:val="right"/>
      </w:pPr>
      <w:r w:rsidRPr="00C265E8">
        <w:t>________________________________________</w:t>
      </w:r>
    </w:p>
    <w:p w:rsidR="0071515C" w:rsidRPr="00C265E8" w:rsidRDefault="0071515C" w:rsidP="0071515C">
      <w:pPr>
        <w:jc w:val="right"/>
      </w:pPr>
      <w:r w:rsidRPr="00C265E8">
        <w:t>Pretendenta – fiziskas personas vārds, uzvārds, personas kods</w:t>
      </w:r>
    </w:p>
    <w:p w:rsidR="0071515C" w:rsidRPr="00C265E8" w:rsidRDefault="0071515C" w:rsidP="0071515C">
      <w:pPr>
        <w:jc w:val="right"/>
      </w:pPr>
      <w:r w:rsidRPr="00C265E8">
        <w:t>Pretendenta-juridiskas personas nosaukums, reģistrācijas numurs</w:t>
      </w:r>
    </w:p>
    <w:p w:rsidR="0071515C" w:rsidRPr="00C265E8" w:rsidRDefault="0071515C" w:rsidP="0071515C">
      <w:pPr>
        <w:jc w:val="right"/>
      </w:pPr>
    </w:p>
    <w:p w:rsidR="0071515C" w:rsidRPr="00C265E8" w:rsidRDefault="0071515C" w:rsidP="0071515C">
      <w:pPr>
        <w:jc w:val="right"/>
      </w:pPr>
      <w:r w:rsidRPr="00C265E8">
        <w:t>____________________________________________________</w:t>
      </w:r>
    </w:p>
    <w:p w:rsidR="0071515C" w:rsidRPr="00C265E8" w:rsidRDefault="0071515C" w:rsidP="0071515C">
      <w:pPr>
        <w:jc w:val="right"/>
      </w:pPr>
      <w:r w:rsidRPr="00C265E8">
        <w:t>Pretendenta –fiziskas personas deklarētā dzīves vieta</w:t>
      </w:r>
    </w:p>
    <w:p w:rsidR="0071515C" w:rsidRPr="00C265E8" w:rsidRDefault="0071515C" w:rsidP="0071515C">
      <w:pPr>
        <w:jc w:val="right"/>
      </w:pPr>
      <w:r w:rsidRPr="00C265E8">
        <w:t>Pretendenta –juridiskas personas juridiskā adrese</w:t>
      </w:r>
    </w:p>
    <w:p w:rsidR="0071515C" w:rsidRPr="00C265E8" w:rsidRDefault="0071515C" w:rsidP="0071515C">
      <w:pPr>
        <w:jc w:val="right"/>
      </w:pPr>
    </w:p>
    <w:p w:rsidR="0071515C" w:rsidRPr="00C265E8" w:rsidRDefault="0071515C" w:rsidP="0071515C">
      <w:pPr>
        <w:jc w:val="right"/>
      </w:pPr>
      <w:r w:rsidRPr="00C265E8">
        <w:t>___________________________________________________</w:t>
      </w:r>
    </w:p>
    <w:p w:rsidR="0071515C" w:rsidRPr="00C265E8" w:rsidRDefault="0071515C" w:rsidP="0071515C">
      <w:pPr>
        <w:jc w:val="right"/>
      </w:pPr>
      <w:r w:rsidRPr="00C265E8">
        <w:t>Pretendenta pārstāvja (ja ir) vārds, uzvārds, personas kods</w:t>
      </w:r>
    </w:p>
    <w:p w:rsidR="0071515C" w:rsidRPr="00C265E8" w:rsidRDefault="0071515C" w:rsidP="0071515C">
      <w:pPr>
        <w:jc w:val="right"/>
      </w:pPr>
    </w:p>
    <w:p w:rsidR="0071515C" w:rsidRPr="00C265E8" w:rsidRDefault="0071515C" w:rsidP="0071515C">
      <w:pPr>
        <w:jc w:val="right"/>
      </w:pPr>
      <w:r w:rsidRPr="00C265E8">
        <w:t>__________________________________________</w:t>
      </w:r>
    </w:p>
    <w:p w:rsidR="0071515C" w:rsidRPr="00C265E8" w:rsidRDefault="0071515C" w:rsidP="0071515C">
      <w:pPr>
        <w:jc w:val="right"/>
      </w:pPr>
      <w:r w:rsidRPr="00C265E8">
        <w:t xml:space="preserve">                                                                           e-pasta adrese(ja ir)</w:t>
      </w:r>
    </w:p>
    <w:p w:rsidR="0071515C" w:rsidRPr="00C265E8" w:rsidRDefault="0071515C" w:rsidP="0071515C">
      <w:pPr>
        <w:jc w:val="right"/>
      </w:pPr>
    </w:p>
    <w:p w:rsidR="0071515C" w:rsidRPr="00C265E8" w:rsidRDefault="0071515C" w:rsidP="0071515C">
      <w:pPr>
        <w:jc w:val="right"/>
      </w:pPr>
      <w:r w:rsidRPr="00C265E8">
        <w:t>________________________________________________________</w:t>
      </w:r>
    </w:p>
    <w:p w:rsidR="0071515C" w:rsidRPr="00C265E8" w:rsidRDefault="0071515C" w:rsidP="0071515C">
      <w:pPr>
        <w:jc w:val="right"/>
      </w:pPr>
      <w:r w:rsidRPr="00C265E8">
        <w:t xml:space="preserve">                                                                       Tālruņa nr. (ja ir)</w:t>
      </w:r>
    </w:p>
    <w:p w:rsidR="0071515C" w:rsidRPr="00C265E8" w:rsidRDefault="0071515C" w:rsidP="0071515C">
      <w:pPr>
        <w:jc w:val="right"/>
      </w:pPr>
    </w:p>
    <w:p w:rsidR="0071515C" w:rsidRPr="00C265E8" w:rsidRDefault="0071515C" w:rsidP="00054BAF">
      <w:pPr>
        <w:jc w:val="center"/>
      </w:pPr>
      <w:r w:rsidRPr="00C265E8">
        <w:t>PIETEIKUMS</w:t>
      </w:r>
    </w:p>
    <w:p w:rsidR="0071515C" w:rsidRPr="00C265E8" w:rsidRDefault="00054BAF" w:rsidP="00054BAF">
      <w:pPr>
        <w:jc w:val="center"/>
        <w:rPr>
          <w:i/>
        </w:rPr>
      </w:pPr>
      <w:r w:rsidRPr="00C265E8">
        <w:rPr>
          <w:i/>
        </w:rPr>
        <w:t>d</w:t>
      </w:r>
      <w:r w:rsidR="0071515C" w:rsidRPr="00C265E8">
        <w:rPr>
          <w:i/>
        </w:rPr>
        <w:t>alībai nekustamā īpašuma nomas tiesību izsolē</w:t>
      </w:r>
    </w:p>
    <w:p w:rsidR="0071515C" w:rsidRPr="00C265E8" w:rsidRDefault="0071515C" w:rsidP="0071515C"/>
    <w:p w:rsidR="0071515C" w:rsidRPr="00C265E8" w:rsidRDefault="0071515C" w:rsidP="0071515C">
      <w:r w:rsidRPr="00C265E8">
        <w:t>_______________________________________________________________________________________________________________________________________________________________________________________________________________</w:t>
      </w:r>
      <w:r w:rsidR="00E82E06">
        <w:t>_______________</w:t>
      </w:r>
    </w:p>
    <w:p w:rsidR="0071515C" w:rsidRPr="00C265E8" w:rsidRDefault="0071515C" w:rsidP="0071515C">
      <w:r w:rsidRPr="00C265E8">
        <w:t>__________________________________________________________________________________________________________________________________________</w:t>
      </w:r>
      <w:r w:rsidR="00E82E06">
        <w:t>__________</w:t>
      </w:r>
    </w:p>
    <w:p w:rsidR="0071515C" w:rsidRPr="00C265E8" w:rsidRDefault="0071515C" w:rsidP="0071515C">
      <w:r w:rsidRPr="00C265E8">
        <w:t>__________________________________________________________________________________________________________________________________________</w:t>
      </w:r>
      <w:r w:rsidR="00E82E06">
        <w:t>__________</w:t>
      </w:r>
    </w:p>
    <w:p w:rsidR="0071515C" w:rsidRPr="00C265E8" w:rsidRDefault="0071515C" w:rsidP="0071515C">
      <w:r w:rsidRPr="00C265E8">
        <w:t>__________________________________________________________________________________________________________________________________________</w:t>
      </w:r>
      <w:r w:rsidR="00E82E06">
        <w:t>__________</w:t>
      </w:r>
    </w:p>
    <w:p w:rsidR="0071515C" w:rsidRPr="00C265E8" w:rsidRDefault="0071515C" w:rsidP="0071515C">
      <w:r w:rsidRPr="00C265E8">
        <w:t>__________________________________________________________________________________________________________________________________________</w:t>
      </w:r>
      <w:r w:rsidR="00E82E06">
        <w:t>__________</w:t>
      </w:r>
    </w:p>
    <w:p w:rsidR="0071515C" w:rsidRPr="00C265E8" w:rsidRDefault="0071515C" w:rsidP="0071515C">
      <w:r w:rsidRPr="00C265E8">
        <w:t>__________________________________________________________________________________________________________________________________________</w:t>
      </w:r>
      <w:r w:rsidR="00E82E06">
        <w:t>__________</w:t>
      </w:r>
    </w:p>
    <w:p w:rsidR="0071515C" w:rsidRPr="00C265E8" w:rsidRDefault="0071515C" w:rsidP="00054BAF">
      <w:r w:rsidRPr="00C265E8">
        <w:t>_____________________________________________________________________</w:t>
      </w:r>
    </w:p>
    <w:p w:rsidR="0071515C" w:rsidRPr="00C265E8" w:rsidRDefault="0071515C" w:rsidP="0071515C">
      <w:r w:rsidRPr="00C265E8">
        <w:t>Apstiprinu, ka esmu iepazinies ar izsoles noteikumiem un piekrītu tā nosacījumiem, tie ir saprotami un iebildumu un pretenziju ir/nav.</w:t>
      </w:r>
    </w:p>
    <w:p w:rsidR="0071515C" w:rsidRPr="00C265E8" w:rsidRDefault="0071515C" w:rsidP="0071515C"/>
    <w:p w:rsidR="0071515C" w:rsidRPr="00C265E8" w:rsidRDefault="00054BAF" w:rsidP="0071515C">
      <w:r w:rsidRPr="00C265E8">
        <w:t>_____________________________</w:t>
      </w:r>
      <w:r w:rsidRPr="00C265E8">
        <w:tab/>
      </w:r>
      <w:r w:rsidRPr="00C265E8">
        <w:tab/>
      </w:r>
      <w:r w:rsidRPr="00C265E8">
        <w:tab/>
        <w:t>_______________________</w:t>
      </w:r>
      <w:r w:rsidRPr="00C265E8">
        <w:tab/>
      </w:r>
    </w:p>
    <w:p w:rsidR="00E82E06" w:rsidRPr="00C265E8" w:rsidRDefault="00054BAF" w:rsidP="00054BAF">
      <w:pPr>
        <w:tabs>
          <w:tab w:val="center" w:pos="4153"/>
        </w:tabs>
      </w:pPr>
      <w:r w:rsidRPr="00C265E8">
        <w:t>/p</w:t>
      </w:r>
      <w:r w:rsidR="0071515C" w:rsidRPr="00C265E8">
        <w:t>ieteikumu sagatavošanas vieta</w:t>
      </w:r>
      <w:r w:rsidRPr="00C265E8">
        <w:t xml:space="preserve"> un datums/</w:t>
      </w:r>
      <w:r w:rsidRPr="00C265E8">
        <w:tab/>
      </w:r>
      <w:r w:rsidRPr="00C265E8">
        <w:tab/>
      </w:r>
      <w:r w:rsidRPr="00C265E8">
        <w:tab/>
        <w:t>/paraksts un tā atšifrējums/</w:t>
      </w:r>
    </w:p>
    <w:p w:rsidR="00054BAF" w:rsidRPr="00C265E8" w:rsidRDefault="00054BAF" w:rsidP="00054BAF">
      <w:pPr>
        <w:ind w:right="-58"/>
        <w:rPr>
          <w:i/>
        </w:rPr>
      </w:pPr>
      <w:r w:rsidRPr="00C265E8">
        <w:rPr>
          <w:i/>
        </w:rPr>
        <w:t>*Šajā pieteikumā jānorāda visa nepieciešamā un pretendentam zināma informācija, atbilstoši Izsoles noteikumu 16., 17.punktam.</w:t>
      </w:r>
    </w:p>
    <w:p w:rsidR="00E82E06" w:rsidRDefault="00E82E06" w:rsidP="002B172E">
      <w:pPr>
        <w:ind w:firstLine="540"/>
        <w:jc w:val="right"/>
        <w:rPr>
          <w:i/>
        </w:rPr>
      </w:pPr>
    </w:p>
    <w:p w:rsidR="002B172E" w:rsidRPr="00C265E8" w:rsidRDefault="007963A8" w:rsidP="002B172E">
      <w:pPr>
        <w:ind w:firstLine="540"/>
        <w:jc w:val="right"/>
        <w:rPr>
          <w:i/>
        </w:rPr>
      </w:pPr>
      <w:r>
        <w:rPr>
          <w:i/>
        </w:rPr>
        <w:lastRenderedPageBreak/>
        <w:t>3.p</w:t>
      </w:r>
      <w:r w:rsidR="0009281A" w:rsidRPr="00C265E8">
        <w:rPr>
          <w:i/>
        </w:rPr>
        <w:t xml:space="preserve">ielikums </w:t>
      </w:r>
    </w:p>
    <w:p w:rsidR="002B172E" w:rsidRPr="00C265E8" w:rsidRDefault="002B172E" w:rsidP="002B172E">
      <w:pPr>
        <w:ind w:firstLine="540"/>
        <w:jc w:val="right"/>
        <w:rPr>
          <w:i/>
        </w:rPr>
      </w:pPr>
      <w:r w:rsidRPr="00C265E8">
        <w:rPr>
          <w:i/>
        </w:rPr>
        <w:t>Priekules novada pašvaldībai pie</w:t>
      </w:r>
      <w:r w:rsidR="0013787F" w:rsidRPr="00C265E8">
        <w:rPr>
          <w:i/>
        </w:rPr>
        <w:t>krītošas</w:t>
      </w:r>
    </w:p>
    <w:p w:rsidR="002B172E" w:rsidRPr="00C265E8" w:rsidRDefault="0013787F" w:rsidP="002B172E">
      <w:pPr>
        <w:ind w:firstLine="540"/>
        <w:jc w:val="right"/>
        <w:rPr>
          <w:i/>
        </w:rPr>
      </w:pPr>
      <w:r w:rsidRPr="00C265E8">
        <w:rPr>
          <w:i/>
        </w:rPr>
        <w:t>z</w:t>
      </w:r>
      <w:r w:rsidR="002B172E" w:rsidRPr="00C265E8">
        <w:rPr>
          <w:i/>
        </w:rPr>
        <w:t>emes</w:t>
      </w:r>
      <w:r w:rsidRPr="00C265E8">
        <w:rPr>
          <w:i/>
        </w:rPr>
        <w:t xml:space="preserve"> vienības</w:t>
      </w:r>
      <w:r w:rsidR="002B172E" w:rsidRPr="00C265E8">
        <w:rPr>
          <w:i/>
        </w:rPr>
        <w:t xml:space="preserve"> „</w:t>
      </w:r>
      <w:r w:rsidRPr="00C265E8">
        <w:rPr>
          <w:i/>
        </w:rPr>
        <w:t>Bezdelīgas</w:t>
      </w:r>
      <w:r w:rsidR="002B172E" w:rsidRPr="00C265E8">
        <w:rPr>
          <w:i/>
        </w:rPr>
        <w:t>”, Gramzdas pagastā,</w:t>
      </w:r>
    </w:p>
    <w:p w:rsidR="002B172E" w:rsidRPr="00C265E8" w:rsidRDefault="002B172E" w:rsidP="002B172E">
      <w:pPr>
        <w:ind w:firstLine="540"/>
        <w:jc w:val="right"/>
        <w:rPr>
          <w:i/>
        </w:rPr>
      </w:pPr>
      <w:r w:rsidRPr="00C265E8">
        <w:rPr>
          <w:i/>
        </w:rPr>
        <w:t>Priekules novadā, kadastra apzīmējums  6458 002 0</w:t>
      </w:r>
      <w:r w:rsidR="0013787F" w:rsidRPr="00C265E8">
        <w:rPr>
          <w:i/>
        </w:rPr>
        <w:t>277</w:t>
      </w:r>
      <w:r w:rsidRPr="00C265E8">
        <w:rPr>
          <w:i/>
        </w:rPr>
        <w:t>,</w:t>
      </w:r>
    </w:p>
    <w:p w:rsidR="002B172E" w:rsidRPr="00C265E8" w:rsidRDefault="0013787F" w:rsidP="002B172E">
      <w:pPr>
        <w:ind w:firstLine="540"/>
        <w:jc w:val="right"/>
        <w:rPr>
          <w:i/>
        </w:rPr>
      </w:pPr>
      <w:r w:rsidRPr="00C265E8">
        <w:rPr>
          <w:i/>
        </w:rPr>
        <w:t>6,5</w:t>
      </w:r>
      <w:r w:rsidR="002B172E" w:rsidRPr="00C265E8">
        <w:rPr>
          <w:i/>
        </w:rPr>
        <w:t xml:space="preserve"> ha platībā  nomas tiesību izsoles noteikumiem.</w:t>
      </w:r>
    </w:p>
    <w:p w:rsidR="002B172E" w:rsidRPr="00C265E8" w:rsidRDefault="002B172E" w:rsidP="002B172E">
      <w:pPr>
        <w:autoSpaceDE w:val="0"/>
        <w:autoSpaceDN w:val="0"/>
        <w:adjustRightInd w:val="0"/>
        <w:spacing w:line="360" w:lineRule="auto"/>
        <w:jc w:val="both"/>
        <w:rPr>
          <w:color w:val="000000"/>
        </w:rPr>
      </w:pPr>
    </w:p>
    <w:p w:rsidR="002B172E" w:rsidRPr="00C265E8" w:rsidRDefault="002B172E" w:rsidP="002B172E">
      <w:pPr>
        <w:autoSpaceDE w:val="0"/>
        <w:autoSpaceDN w:val="0"/>
        <w:adjustRightInd w:val="0"/>
        <w:spacing w:line="360" w:lineRule="auto"/>
        <w:jc w:val="center"/>
        <w:rPr>
          <w:color w:val="000000"/>
        </w:rPr>
      </w:pPr>
      <w:r w:rsidRPr="00C265E8">
        <w:rPr>
          <w:color w:val="000000"/>
        </w:rPr>
        <w:t>Priekules novada domes pašvaldības īpašumu atsavināšanas</w:t>
      </w:r>
      <w:r w:rsidR="00812EC2" w:rsidRPr="00C265E8">
        <w:rPr>
          <w:color w:val="000000"/>
        </w:rPr>
        <w:t xml:space="preserve"> un nomas tiesību izsoles</w:t>
      </w:r>
      <w:r w:rsidRPr="00C265E8">
        <w:rPr>
          <w:color w:val="000000"/>
        </w:rPr>
        <w:t xml:space="preserve"> komisijas</w:t>
      </w:r>
    </w:p>
    <w:p w:rsidR="002B172E" w:rsidRPr="00C265E8" w:rsidRDefault="002B172E" w:rsidP="002B172E">
      <w:pPr>
        <w:jc w:val="center"/>
        <w:rPr>
          <w:b/>
          <w:bCs/>
          <w:color w:val="000000"/>
        </w:rPr>
      </w:pPr>
    </w:p>
    <w:p w:rsidR="002B172E" w:rsidRPr="00C265E8" w:rsidRDefault="002B172E" w:rsidP="002B172E">
      <w:pPr>
        <w:jc w:val="center"/>
        <w:rPr>
          <w:b/>
          <w:bCs/>
          <w:color w:val="000000"/>
        </w:rPr>
      </w:pPr>
      <w:r w:rsidRPr="00C265E8">
        <w:rPr>
          <w:b/>
          <w:bCs/>
          <w:color w:val="000000"/>
        </w:rPr>
        <w:t>Izsoles dalībnieka reģistrācijas apliecība Nr. _____</w:t>
      </w:r>
      <w:r w:rsidR="00812EC2" w:rsidRPr="00C265E8">
        <w:rPr>
          <w:b/>
          <w:bCs/>
          <w:color w:val="000000"/>
        </w:rPr>
        <w:t>___</w:t>
      </w:r>
    </w:p>
    <w:p w:rsidR="002B172E" w:rsidRPr="00C265E8" w:rsidRDefault="002B172E" w:rsidP="002B172E">
      <w:pPr>
        <w:jc w:val="both"/>
        <w:rPr>
          <w:b/>
          <w:bCs/>
          <w:color w:val="000000"/>
        </w:rPr>
      </w:pPr>
    </w:p>
    <w:p w:rsidR="002B172E" w:rsidRPr="00C265E8" w:rsidRDefault="002B172E" w:rsidP="002B172E">
      <w:pPr>
        <w:jc w:val="both"/>
      </w:pPr>
      <w:r w:rsidRPr="00C265E8">
        <w:t>_________________________________________________________________________</w:t>
      </w:r>
      <w:r w:rsidR="00E82E06">
        <w:t>_</w:t>
      </w:r>
    </w:p>
    <w:p w:rsidR="002B172E" w:rsidRPr="00C265E8" w:rsidRDefault="00E82E06" w:rsidP="002B172E">
      <w:pPr>
        <w:jc w:val="both"/>
        <w:rPr>
          <w:color w:val="000000"/>
        </w:rPr>
      </w:pPr>
      <w:r>
        <w:tab/>
      </w:r>
      <w:r w:rsidR="00812EC2" w:rsidRPr="00C265E8">
        <w:tab/>
        <w:t xml:space="preserve">Fiziskas personas </w:t>
      </w:r>
      <w:r w:rsidR="002B172E" w:rsidRPr="00C265E8">
        <w:t>izsoles dalībnieka vārds, uzvārds, personas kods un adrese;</w:t>
      </w:r>
      <w:r w:rsidR="002B172E" w:rsidRPr="00C265E8">
        <w:rPr>
          <w:color w:val="000000"/>
        </w:rPr>
        <w:t xml:space="preserve"> </w:t>
      </w:r>
    </w:p>
    <w:p w:rsidR="002B172E" w:rsidRPr="00C265E8" w:rsidRDefault="002B172E" w:rsidP="002B172E">
      <w:pPr>
        <w:jc w:val="both"/>
        <w:rPr>
          <w:color w:val="000000"/>
        </w:rPr>
      </w:pPr>
    </w:p>
    <w:p w:rsidR="002B172E" w:rsidRPr="00C265E8" w:rsidRDefault="002B172E" w:rsidP="002B172E">
      <w:pPr>
        <w:jc w:val="both"/>
        <w:rPr>
          <w:color w:val="000000"/>
        </w:rPr>
      </w:pPr>
      <w:r w:rsidRPr="00C265E8">
        <w:rPr>
          <w:color w:val="000000"/>
        </w:rPr>
        <w:t>_________________________________________________________________________</w:t>
      </w:r>
      <w:r w:rsidR="00E82E06">
        <w:rPr>
          <w:color w:val="000000"/>
        </w:rPr>
        <w:t>_</w:t>
      </w:r>
    </w:p>
    <w:p w:rsidR="00812EC2" w:rsidRPr="00C265E8" w:rsidRDefault="002B172E" w:rsidP="00812EC2">
      <w:pPr>
        <w:jc w:val="center"/>
        <w:rPr>
          <w:color w:val="000000"/>
        </w:rPr>
      </w:pPr>
      <w:r w:rsidRPr="00C265E8">
        <w:rPr>
          <w:color w:val="000000"/>
        </w:rPr>
        <w:t>juridiskajām personām - tās pilns nosaukums, reģistrācijas apliecības numurs, atrašanās vieta, pilnvarotās personas vārds, uzvārds un personas kods)</w:t>
      </w:r>
    </w:p>
    <w:p w:rsidR="007243E1" w:rsidRPr="00C265E8" w:rsidRDefault="007243E1" w:rsidP="002B172E">
      <w:pPr>
        <w:jc w:val="both"/>
      </w:pPr>
    </w:p>
    <w:p w:rsidR="002B172E" w:rsidRPr="00C265E8" w:rsidRDefault="002B172E" w:rsidP="002B172E">
      <w:pPr>
        <w:jc w:val="both"/>
      </w:pPr>
      <w:r w:rsidRPr="00C265E8">
        <w:t>_________________________________________________________________________</w:t>
      </w:r>
      <w:r w:rsidR="00E82E06">
        <w:t>_</w:t>
      </w:r>
    </w:p>
    <w:p w:rsidR="002B172E" w:rsidRPr="00C265E8" w:rsidRDefault="00812EC2" w:rsidP="00812EC2">
      <w:pPr>
        <w:jc w:val="center"/>
      </w:pPr>
      <w:r w:rsidRPr="00C265E8">
        <w:t>nekustamā īpašuma nosaukums, adrese, kadastra numurs</w:t>
      </w:r>
    </w:p>
    <w:p w:rsidR="00812EC2" w:rsidRPr="00C265E8" w:rsidRDefault="00812EC2" w:rsidP="00812EC2">
      <w:pPr>
        <w:jc w:val="center"/>
      </w:pPr>
    </w:p>
    <w:p w:rsidR="00812EC2" w:rsidRPr="00C265E8" w:rsidRDefault="00812EC2" w:rsidP="00812EC2">
      <w:pPr>
        <w:jc w:val="center"/>
        <w:rPr>
          <w:b/>
        </w:rPr>
      </w:pPr>
      <w:r w:rsidRPr="00C265E8">
        <w:rPr>
          <w:b/>
        </w:rPr>
        <w:t>IZSOLEI</w:t>
      </w:r>
    </w:p>
    <w:p w:rsidR="00812EC2" w:rsidRPr="00C265E8" w:rsidRDefault="00812EC2" w:rsidP="002B172E">
      <w:pPr>
        <w:jc w:val="both"/>
      </w:pPr>
    </w:p>
    <w:p w:rsidR="002B172E" w:rsidRPr="00C265E8" w:rsidRDefault="002B172E" w:rsidP="002B172E">
      <w:pPr>
        <w:jc w:val="both"/>
      </w:pPr>
      <w:r w:rsidRPr="00C265E8">
        <w:t>______________________</w:t>
      </w:r>
      <w:r w:rsidR="00812EC2" w:rsidRPr="00C265E8">
        <w:t>____</w:t>
      </w:r>
      <w:r w:rsidR="00812EC2" w:rsidRPr="00C265E8">
        <w:tab/>
      </w:r>
      <w:r w:rsidRPr="00C265E8">
        <w:t xml:space="preserve"> __________________________________ </w:t>
      </w:r>
    </w:p>
    <w:p w:rsidR="00812EC2" w:rsidRPr="00C265E8" w:rsidRDefault="00812EC2" w:rsidP="00812EC2">
      <w:pPr>
        <w:ind w:firstLine="720"/>
        <w:jc w:val="both"/>
      </w:pPr>
      <w:r w:rsidRPr="00C265E8">
        <w:t>izsoles datums</w:t>
      </w:r>
      <w:r w:rsidRPr="00C265E8">
        <w:tab/>
      </w:r>
      <w:r w:rsidRPr="00C265E8">
        <w:tab/>
      </w:r>
      <w:r w:rsidRPr="00C265E8">
        <w:tab/>
      </w:r>
      <w:r w:rsidRPr="00C265E8">
        <w:tab/>
        <w:t>izsoles vieta</w:t>
      </w:r>
    </w:p>
    <w:p w:rsidR="00812EC2" w:rsidRPr="00C265E8" w:rsidRDefault="00812EC2" w:rsidP="002B172E">
      <w:pPr>
        <w:jc w:val="both"/>
      </w:pPr>
    </w:p>
    <w:p w:rsidR="002B172E" w:rsidRPr="00C265E8" w:rsidRDefault="002B172E" w:rsidP="002B172E">
      <w:pPr>
        <w:jc w:val="both"/>
        <w:rPr>
          <w:color w:val="000000"/>
        </w:rPr>
      </w:pPr>
    </w:p>
    <w:p w:rsidR="002B172E" w:rsidRPr="00C265E8" w:rsidRDefault="0009281A" w:rsidP="002B172E">
      <w:pPr>
        <w:jc w:val="both"/>
        <w:rPr>
          <w:color w:val="000000"/>
        </w:rPr>
      </w:pPr>
      <w:r w:rsidRPr="00C265E8">
        <w:t xml:space="preserve">Izsolāmā objekta </w:t>
      </w:r>
      <w:r w:rsidR="002B172E" w:rsidRPr="00C265E8">
        <w:t>sākotnējā cena EUR</w:t>
      </w:r>
      <w:r w:rsidR="002B172E" w:rsidRPr="00C265E8">
        <w:rPr>
          <w:color w:val="000000"/>
        </w:rPr>
        <w:t xml:space="preserve"> _________,_____ ____________________________</w:t>
      </w:r>
    </w:p>
    <w:p w:rsidR="002B172E" w:rsidRPr="00C265E8" w:rsidRDefault="002B172E" w:rsidP="002B172E">
      <w:pPr>
        <w:jc w:val="both"/>
      </w:pPr>
      <w:r w:rsidRPr="00C265E8">
        <w:t xml:space="preserve"> </w:t>
      </w:r>
      <w:r w:rsidR="0009281A" w:rsidRPr="00C265E8">
        <w:tab/>
      </w:r>
      <w:r w:rsidR="0009281A" w:rsidRPr="00C265E8">
        <w:tab/>
      </w:r>
      <w:r w:rsidR="0009281A" w:rsidRPr="00C265E8">
        <w:tab/>
      </w:r>
      <w:r w:rsidR="0009281A" w:rsidRPr="00C265E8">
        <w:tab/>
      </w:r>
      <w:r w:rsidR="0009281A" w:rsidRPr="00C265E8">
        <w:tab/>
      </w:r>
      <w:r w:rsidRPr="00C265E8">
        <w:t>summa cipariem</w:t>
      </w:r>
      <w:r w:rsidRPr="00C265E8">
        <w:tab/>
      </w:r>
      <w:r w:rsidRPr="00C265E8">
        <w:tab/>
        <w:t>summa vārdiem</w:t>
      </w:r>
    </w:p>
    <w:p w:rsidR="002B172E" w:rsidRPr="00C265E8" w:rsidRDefault="002B172E" w:rsidP="002B172E">
      <w:pPr>
        <w:jc w:val="both"/>
      </w:pPr>
    </w:p>
    <w:p w:rsidR="002B172E" w:rsidRPr="00C265E8" w:rsidRDefault="002B172E" w:rsidP="002B172E">
      <w:pPr>
        <w:jc w:val="both"/>
        <w:rPr>
          <w:vanish/>
        </w:rPr>
      </w:pPr>
    </w:p>
    <w:p w:rsidR="002B172E" w:rsidRPr="00C265E8" w:rsidRDefault="002B172E" w:rsidP="002B172E">
      <w:pPr>
        <w:jc w:val="both"/>
        <w:rPr>
          <w:vanish/>
        </w:rPr>
      </w:pPr>
    </w:p>
    <w:p w:rsidR="002B172E" w:rsidRPr="00C265E8" w:rsidRDefault="002B172E" w:rsidP="002B172E">
      <w:pPr>
        <w:jc w:val="both"/>
        <w:rPr>
          <w:vanish/>
        </w:rPr>
      </w:pPr>
    </w:p>
    <w:p w:rsidR="002B172E" w:rsidRPr="00C265E8" w:rsidRDefault="002B172E" w:rsidP="002B172E">
      <w:pPr>
        <w:jc w:val="both"/>
        <w:rPr>
          <w:vanish/>
        </w:rPr>
      </w:pPr>
    </w:p>
    <w:p w:rsidR="002B172E" w:rsidRPr="00C265E8" w:rsidRDefault="002B172E" w:rsidP="002B172E">
      <w:pPr>
        <w:jc w:val="both"/>
        <w:rPr>
          <w:vanish/>
        </w:rPr>
      </w:pPr>
    </w:p>
    <w:p w:rsidR="002B172E" w:rsidRPr="00C265E8" w:rsidRDefault="002B172E" w:rsidP="002B172E">
      <w:pPr>
        <w:jc w:val="both"/>
        <w:rPr>
          <w:vanish/>
        </w:rPr>
      </w:pPr>
    </w:p>
    <w:p w:rsidR="002B172E" w:rsidRPr="00C265E8" w:rsidRDefault="002B172E" w:rsidP="002B172E">
      <w:pPr>
        <w:jc w:val="both"/>
      </w:pPr>
      <w:r w:rsidRPr="00C265E8">
        <w:rPr>
          <w:color w:val="000000"/>
        </w:rPr>
        <w:t>Apliecība izdota 201____.______.____________________________</w:t>
      </w:r>
      <w:r w:rsidRPr="00C265E8">
        <w:t xml:space="preserve"> </w:t>
      </w:r>
    </w:p>
    <w:p w:rsidR="002B172E" w:rsidRPr="00C265E8" w:rsidRDefault="002B172E" w:rsidP="002B172E">
      <w:pPr>
        <w:jc w:val="both"/>
      </w:pPr>
    </w:p>
    <w:p w:rsidR="0013787F" w:rsidRPr="00C265E8" w:rsidRDefault="0013787F" w:rsidP="002B172E">
      <w:pPr>
        <w:jc w:val="both"/>
      </w:pPr>
    </w:p>
    <w:p w:rsidR="0013787F" w:rsidRPr="00C265E8" w:rsidRDefault="0013787F" w:rsidP="002B172E">
      <w:pPr>
        <w:jc w:val="both"/>
      </w:pPr>
    </w:p>
    <w:p w:rsidR="0013787F" w:rsidRPr="00C265E8" w:rsidRDefault="0013787F" w:rsidP="002B172E">
      <w:pPr>
        <w:jc w:val="both"/>
      </w:pPr>
    </w:p>
    <w:p w:rsidR="007243E1" w:rsidRPr="00C265E8" w:rsidRDefault="002B172E" w:rsidP="002B172E">
      <w:pPr>
        <w:jc w:val="both"/>
      </w:pPr>
      <w:r w:rsidRPr="00C265E8">
        <w:t>Priekules novada pašvaldības īpašumu atsavināšanas</w:t>
      </w:r>
    </w:p>
    <w:p w:rsidR="002B172E" w:rsidRPr="00C265E8" w:rsidRDefault="007243E1" w:rsidP="002B172E">
      <w:pPr>
        <w:jc w:val="both"/>
      </w:pPr>
      <w:r w:rsidRPr="00C265E8">
        <w:t>un nomas tiesību izsoles</w:t>
      </w:r>
      <w:r w:rsidR="002B172E" w:rsidRPr="00C265E8">
        <w:t xml:space="preserve"> komisija</w:t>
      </w:r>
      <w:r w:rsidR="00812EC2" w:rsidRPr="00C265E8">
        <w:t>s</w:t>
      </w:r>
    </w:p>
    <w:p w:rsidR="007243E1" w:rsidRPr="00C265E8" w:rsidRDefault="007243E1" w:rsidP="002B172E">
      <w:pPr>
        <w:jc w:val="both"/>
      </w:pPr>
    </w:p>
    <w:p w:rsidR="007243E1" w:rsidRPr="00C265E8" w:rsidRDefault="007243E1" w:rsidP="002B172E">
      <w:pPr>
        <w:jc w:val="both"/>
      </w:pPr>
    </w:p>
    <w:p w:rsidR="002B172E" w:rsidRPr="00C265E8" w:rsidRDefault="0013787F" w:rsidP="002B172E">
      <w:pPr>
        <w:jc w:val="both"/>
        <w:rPr>
          <w:color w:val="000000"/>
        </w:rPr>
      </w:pPr>
      <w:r w:rsidRPr="00C265E8">
        <w:t>priekšsēdētāj</w:t>
      </w:r>
      <w:r w:rsidR="00812EC2" w:rsidRPr="00C265E8">
        <w:t>a</w:t>
      </w:r>
      <w:r w:rsidR="007243E1" w:rsidRPr="00C265E8">
        <w:rPr>
          <w:color w:val="000000"/>
        </w:rPr>
        <w:t xml:space="preserve"> </w:t>
      </w:r>
      <w:r w:rsidR="007243E1" w:rsidRPr="00C265E8">
        <w:rPr>
          <w:color w:val="000000"/>
        </w:rPr>
        <w:tab/>
      </w:r>
      <w:r w:rsidR="0009281A" w:rsidRPr="00C265E8">
        <w:t>_______________________</w:t>
      </w:r>
      <w:r w:rsidR="0009281A" w:rsidRPr="00C265E8">
        <w:tab/>
      </w:r>
      <w:r w:rsidR="0009281A" w:rsidRPr="00C265E8">
        <w:tab/>
        <w:t>____________________________</w:t>
      </w:r>
    </w:p>
    <w:p w:rsidR="002B172E" w:rsidRPr="00C265E8" w:rsidRDefault="007243E1" w:rsidP="0009281A">
      <w:pPr>
        <w:tabs>
          <w:tab w:val="left" w:pos="3680"/>
        </w:tabs>
        <w:jc w:val="both"/>
      </w:pPr>
      <w:r w:rsidRPr="00C265E8">
        <w:t xml:space="preserve">                                           </w:t>
      </w:r>
      <w:r w:rsidR="0009281A" w:rsidRPr="00C265E8">
        <w:t>vārds/uzvārds</w:t>
      </w:r>
      <w:r w:rsidR="0009281A" w:rsidRPr="00C265E8">
        <w:tab/>
      </w:r>
      <w:r w:rsidRPr="00C265E8">
        <w:t xml:space="preserve">                                               </w:t>
      </w:r>
      <w:r w:rsidR="0009281A" w:rsidRPr="00C265E8">
        <w:t>paraksts/atšifrējums</w:t>
      </w:r>
    </w:p>
    <w:p w:rsidR="0009281A" w:rsidRPr="00C265E8" w:rsidRDefault="0009281A" w:rsidP="002B172E">
      <w:pPr>
        <w:jc w:val="both"/>
      </w:pPr>
    </w:p>
    <w:p w:rsidR="0009281A" w:rsidRPr="00C265E8" w:rsidRDefault="0009281A" w:rsidP="002B172E">
      <w:pPr>
        <w:jc w:val="both"/>
      </w:pPr>
    </w:p>
    <w:p w:rsidR="002B172E" w:rsidRPr="00C265E8" w:rsidRDefault="002B172E" w:rsidP="002B172E">
      <w:pPr>
        <w:jc w:val="both"/>
      </w:pPr>
    </w:p>
    <w:p w:rsidR="0071515C" w:rsidRPr="00C265E8" w:rsidRDefault="0071515C"/>
    <w:sectPr w:rsidR="0071515C" w:rsidRPr="00C265E8" w:rsidSect="003238E1">
      <w:headerReference w:type="default" r:id="rId12"/>
      <w:footerReference w:type="default" r:id="rId13"/>
      <w:pgSz w:w="11906" w:h="16838"/>
      <w:pgMar w:top="1135" w:right="1133" w:bottom="568"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AF6" w:rsidRDefault="00F46AF6" w:rsidP="0071515C">
      <w:r>
        <w:separator/>
      </w:r>
    </w:p>
  </w:endnote>
  <w:endnote w:type="continuationSeparator" w:id="0">
    <w:p w:rsidR="00F46AF6" w:rsidRDefault="00F46AF6" w:rsidP="00715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C5B" w:rsidRDefault="00792C5B">
    <w:pPr>
      <w:pStyle w:val="Kjene"/>
      <w:jc w:val="right"/>
    </w:pPr>
  </w:p>
  <w:p w:rsidR="00792C5B" w:rsidRDefault="00792C5B">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AF6" w:rsidRDefault="00F46AF6" w:rsidP="0071515C">
      <w:r>
        <w:separator/>
      </w:r>
    </w:p>
  </w:footnote>
  <w:footnote w:type="continuationSeparator" w:id="0">
    <w:p w:rsidR="00F46AF6" w:rsidRDefault="00F46AF6" w:rsidP="007151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2C5B" w:rsidRDefault="00792C5B">
    <w:pPr>
      <w:pStyle w:val="Galvene"/>
    </w:pPr>
  </w:p>
  <w:p w:rsidR="00792C5B" w:rsidRDefault="00792C5B">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124135"/>
    <w:multiLevelType w:val="hybridMultilevel"/>
    <w:tmpl w:val="03E81A3E"/>
    <w:lvl w:ilvl="0" w:tplc="0426000F">
      <w:start w:val="1"/>
      <w:numFmt w:val="decimal"/>
      <w:lvlText w:val="%1."/>
      <w:lvlJc w:val="left"/>
      <w:pPr>
        <w:tabs>
          <w:tab w:val="num" w:pos="720"/>
        </w:tabs>
        <w:ind w:left="720"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 w15:restartNumberingAfterBreak="0">
    <w:nsid w:val="10FD76C4"/>
    <w:multiLevelType w:val="hybridMultilevel"/>
    <w:tmpl w:val="AE1AC32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33508C3"/>
    <w:multiLevelType w:val="hybridMultilevel"/>
    <w:tmpl w:val="09A8C454"/>
    <w:lvl w:ilvl="0" w:tplc="04260001">
      <w:start w:val="2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26FB187C"/>
    <w:multiLevelType w:val="hybridMultilevel"/>
    <w:tmpl w:val="CF2092D2"/>
    <w:lvl w:ilvl="0" w:tplc="04260001">
      <w:start w:val="2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48A17A6D"/>
    <w:multiLevelType w:val="hybridMultilevel"/>
    <w:tmpl w:val="89CA96B4"/>
    <w:lvl w:ilvl="0" w:tplc="D950561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69356E27"/>
    <w:multiLevelType w:val="hybridMultilevel"/>
    <w:tmpl w:val="04C8CC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3F55C06"/>
    <w:multiLevelType w:val="hybridMultilevel"/>
    <w:tmpl w:val="62F008AC"/>
    <w:lvl w:ilvl="0" w:tplc="056C5E2E">
      <w:start w:val="1"/>
      <w:numFmt w:val="decimal"/>
      <w:lvlText w:val="%1."/>
      <w:lvlJc w:val="left"/>
      <w:pPr>
        <w:ind w:left="1080" w:hanging="360"/>
      </w:pPr>
      <w:rPr>
        <w:rFonts w:hint="default"/>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788678F7"/>
    <w:multiLevelType w:val="hybridMultilevel"/>
    <w:tmpl w:val="907093CA"/>
    <w:lvl w:ilvl="0" w:tplc="04260001">
      <w:start w:val="25"/>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num>
  <w:num w:numId="4">
    <w:abstractNumId w:val="7"/>
  </w:num>
  <w:num w:numId="5">
    <w:abstractNumId w:val="6"/>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074"/>
    <w:rsid w:val="000030D1"/>
    <w:rsid w:val="00054BAF"/>
    <w:rsid w:val="00076486"/>
    <w:rsid w:val="00085D51"/>
    <w:rsid w:val="0009281A"/>
    <w:rsid w:val="000A46FC"/>
    <w:rsid w:val="000B7FE9"/>
    <w:rsid w:val="000C3224"/>
    <w:rsid w:val="000C3334"/>
    <w:rsid w:val="000D41E6"/>
    <w:rsid w:val="000F202D"/>
    <w:rsid w:val="00107A7E"/>
    <w:rsid w:val="00107BAA"/>
    <w:rsid w:val="0013787F"/>
    <w:rsid w:val="0015129F"/>
    <w:rsid w:val="00187189"/>
    <w:rsid w:val="001B262D"/>
    <w:rsid w:val="001C3806"/>
    <w:rsid w:val="00211987"/>
    <w:rsid w:val="002B0959"/>
    <w:rsid w:val="002B172E"/>
    <w:rsid w:val="002C3D30"/>
    <w:rsid w:val="002D62B5"/>
    <w:rsid w:val="002F1EB6"/>
    <w:rsid w:val="00302A4F"/>
    <w:rsid w:val="0030740C"/>
    <w:rsid w:val="00311E97"/>
    <w:rsid w:val="003238E1"/>
    <w:rsid w:val="003239F3"/>
    <w:rsid w:val="00336309"/>
    <w:rsid w:val="0034341C"/>
    <w:rsid w:val="0034475A"/>
    <w:rsid w:val="00354CA5"/>
    <w:rsid w:val="00364DC0"/>
    <w:rsid w:val="003716AC"/>
    <w:rsid w:val="00377BBD"/>
    <w:rsid w:val="003906A2"/>
    <w:rsid w:val="00394107"/>
    <w:rsid w:val="003D662B"/>
    <w:rsid w:val="003E0D0D"/>
    <w:rsid w:val="004231BF"/>
    <w:rsid w:val="00430193"/>
    <w:rsid w:val="0047635E"/>
    <w:rsid w:val="004E32EB"/>
    <w:rsid w:val="00501651"/>
    <w:rsid w:val="00532407"/>
    <w:rsid w:val="005C0FD1"/>
    <w:rsid w:val="0063254C"/>
    <w:rsid w:val="0065411E"/>
    <w:rsid w:val="00671227"/>
    <w:rsid w:val="006C0BCC"/>
    <w:rsid w:val="006C0C49"/>
    <w:rsid w:val="007030F4"/>
    <w:rsid w:val="0071515C"/>
    <w:rsid w:val="007227C9"/>
    <w:rsid w:val="007243E1"/>
    <w:rsid w:val="00790B11"/>
    <w:rsid w:val="00792C5B"/>
    <w:rsid w:val="007963A8"/>
    <w:rsid w:val="007D7C7E"/>
    <w:rsid w:val="0081010F"/>
    <w:rsid w:val="00812EC2"/>
    <w:rsid w:val="008240C4"/>
    <w:rsid w:val="00824951"/>
    <w:rsid w:val="00826225"/>
    <w:rsid w:val="008374A0"/>
    <w:rsid w:val="008427C7"/>
    <w:rsid w:val="008765C4"/>
    <w:rsid w:val="00880DB8"/>
    <w:rsid w:val="0088111A"/>
    <w:rsid w:val="008B1C39"/>
    <w:rsid w:val="008C54F2"/>
    <w:rsid w:val="008E54C6"/>
    <w:rsid w:val="00966165"/>
    <w:rsid w:val="00970EC4"/>
    <w:rsid w:val="00971E1F"/>
    <w:rsid w:val="009750FD"/>
    <w:rsid w:val="009A1D55"/>
    <w:rsid w:val="009B500E"/>
    <w:rsid w:val="009C1223"/>
    <w:rsid w:val="009C1927"/>
    <w:rsid w:val="009C5D77"/>
    <w:rsid w:val="009E120C"/>
    <w:rsid w:val="009F2B60"/>
    <w:rsid w:val="00A54B90"/>
    <w:rsid w:val="00A81440"/>
    <w:rsid w:val="00AE1190"/>
    <w:rsid w:val="00B05B8D"/>
    <w:rsid w:val="00B25B96"/>
    <w:rsid w:val="00B36074"/>
    <w:rsid w:val="00B56C60"/>
    <w:rsid w:val="00B64186"/>
    <w:rsid w:val="00B762E2"/>
    <w:rsid w:val="00B84BEC"/>
    <w:rsid w:val="00BB4B08"/>
    <w:rsid w:val="00BD27BB"/>
    <w:rsid w:val="00BD70C9"/>
    <w:rsid w:val="00BF3AFC"/>
    <w:rsid w:val="00C05DD1"/>
    <w:rsid w:val="00C06739"/>
    <w:rsid w:val="00C265E8"/>
    <w:rsid w:val="00C37212"/>
    <w:rsid w:val="00CA0732"/>
    <w:rsid w:val="00CA53C8"/>
    <w:rsid w:val="00CF645D"/>
    <w:rsid w:val="00D25C86"/>
    <w:rsid w:val="00D366A3"/>
    <w:rsid w:val="00D5307B"/>
    <w:rsid w:val="00D610D9"/>
    <w:rsid w:val="00D71A8E"/>
    <w:rsid w:val="00DB195E"/>
    <w:rsid w:val="00DC77BA"/>
    <w:rsid w:val="00DD0223"/>
    <w:rsid w:val="00DD396A"/>
    <w:rsid w:val="00DE5509"/>
    <w:rsid w:val="00E12066"/>
    <w:rsid w:val="00E629EE"/>
    <w:rsid w:val="00E65545"/>
    <w:rsid w:val="00E82E06"/>
    <w:rsid w:val="00EE43B8"/>
    <w:rsid w:val="00EF6558"/>
    <w:rsid w:val="00F37492"/>
    <w:rsid w:val="00F46AF6"/>
    <w:rsid w:val="00F50C7B"/>
    <w:rsid w:val="00F61670"/>
    <w:rsid w:val="00F71315"/>
    <w:rsid w:val="00F86E6E"/>
    <w:rsid w:val="00FC66FC"/>
    <w:rsid w:val="00FD5DA3"/>
    <w:rsid w:val="00FF63E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phone"/>
  <w:shapeDefaults>
    <o:shapedefaults v:ext="edit" spidmax="1026"/>
    <o:shapelayout v:ext="edit">
      <o:idmap v:ext="edit" data="1"/>
    </o:shapelayout>
  </w:shapeDefaults>
  <w:decimalSymbol w:val=","/>
  <w:listSeparator w:val=";"/>
  <w15:docId w15:val="{8A8300DD-E8B0-4834-895D-43436C9FE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C3224"/>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F86E6E"/>
    <w:pPr>
      <w:keepNext/>
      <w:jc w:val="center"/>
      <w:outlineLvl w:val="0"/>
    </w:pPr>
    <w:rPr>
      <w:rFonts w:cs="Arial Unicode MS"/>
      <w:b/>
      <w:bCs/>
      <w:sz w:val="32"/>
      <w:szCs w:val="32"/>
      <w:lang w:val="en-AU" w:bidi="lo-L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nhideWhenUsed/>
    <w:rsid w:val="000C3224"/>
    <w:rPr>
      <w:color w:val="0000FF"/>
      <w:u w:val="single"/>
    </w:rPr>
  </w:style>
  <w:style w:type="paragraph" w:styleId="Sarakstarindkopa">
    <w:name w:val="List Paragraph"/>
    <w:basedOn w:val="Parasts"/>
    <w:uiPriority w:val="34"/>
    <w:qFormat/>
    <w:rsid w:val="000C3224"/>
    <w:pPr>
      <w:spacing w:after="200" w:line="276" w:lineRule="auto"/>
      <w:ind w:left="720"/>
      <w:contextualSpacing/>
    </w:pPr>
    <w:rPr>
      <w:rFonts w:ascii="Calibri" w:eastAsia="Calibri" w:hAnsi="Calibri"/>
      <w:sz w:val="22"/>
      <w:szCs w:val="22"/>
      <w:lang w:eastAsia="en-US"/>
    </w:rPr>
  </w:style>
  <w:style w:type="paragraph" w:styleId="Balonteksts">
    <w:name w:val="Balloon Text"/>
    <w:basedOn w:val="Parasts"/>
    <w:link w:val="BalontekstsRakstz"/>
    <w:uiPriority w:val="99"/>
    <w:semiHidden/>
    <w:unhideWhenUsed/>
    <w:rsid w:val="000C3224"/>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C3224"/>
    <w:rPr>
      <w:rFonts w:ascii="Tahoma" w:eastAsia="Times New Roman" w:hAnsi="Tahoma" w:cs="Tahoma"/>
      <w:sz w:val="16"/>
      <w:szCs w:val="16"/>
      <w:lang w:eastAsia="lv-LV"/>
    </w:rPr>
  </w:style>
  <w:style w:type="paragraph" w:styleId="Galvene">
    <w:name w:val="header"/>
    <w:basedOn w:val="Parasts"/>
    <w:link w:val="GalveneRakstz"/>
    <w:uiPriority w:val="99"/>
    <w:unhideWhenUsed/>
    <w:rsid w:val="0071515C"/>
    <w:pPr>
      <w:tabs>
        <w:tab w:val="center" w:pos="4153"/>
        <w:tab w:val="right" w:pos="8306"/>
      </w:tabs>
    </w:pPr>
  </w:style>
  <w:style w:type="character" w:customStyle="1" w:styleId="GalveneRakstz">
    <w:name w:val="Galvene Rakstz."/>
    <w:basedOn w:val="Noklusjumarindkopasfonts"/>
    <w:link w:val="Galvene"/>
    <w:uiPriority w:val="99"/>
    <w:rsid w:val="0071515C"/>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71515C"/>
    <w:pPr>
      <w:tabs>
        <w:tab w:val="center" w:pos="4153"/>
        <w:tab w:val="right" w:pos="8306"/>
      </w:tabs>
    </w:pPr>
  </w:style>
  <w:style w:type="character" w:customStyle="1" w:styleId="KjeneRakstz">
    <w:name w:val="Kājene Rakstz."/>
    <w:basedOn w:val="Noklusjumarindkopasfonts"/>
    <w:link w:val="Kjene"/>
    <w:uiPriority w:val="99"/>
    <w:rsid w:val="0071515C"/>
    <w:rPr>
      <w:rFonts w:ascii="Times New Roman" w:eastAsia="Times New Roman" w:hAnsi="Times New Roman" w:cs="Times New Roman"/>
      <w:sz w:val="24"/>
      <w:szCs w:val="24"/>
      <w:lang w:eastAsia="lv-LV"/>
    </w:rPr>
  </w:style>
  <w:style w:type="paragraph" w:styleId="Vresteksts">
    <w:name w:val="footnote text"/>
    <w:basedOn w:val="Parasts"/>
    <w:link w:val="VrestekstsRakstz"/>
    <w:uiPriority w:val="99"/>
    <w:semiHidden/>
    <w:unhideWhenUsed/>
    <w:rsid w:val="00B64186"/>
    <w:rPr>
      <w:sz w:val="20"/>
      <w:szCs w:val="20"/>
    </w:rPr>
  </w:style>
  <w:style w:type="character" w:customStyle="1" w:styleId="VrestekstsRakstz">
    <w:name w:val="Vēres teksts Rakstz."/>
    <w:basedOn w:val="Noklusjumarindkopasfonts"/>
    <w:link w:val="Vresteksts"/>
    <w:uiPriority w:val="99"/>
    <w:semiHidden/>
    <w:rsid w:val="00B64186"/>
    <w:rPr>
      <w:rFonts w:ascii="Times New Roman" w:eastAsia="Times New Roman" w:hAnsi="Times New Roman" w:cs="Times New Roman"/>
      <w:sz w:val="20"/>
      <w:szCs w:val="20"/>
      <w:lang w:eastAsia="lv-LV"/>
    </w:rPr>
  </w:style>
  <w:style w:type="character" w:styleId="Vresatsauce">
    <w:name w:val="footnote reference"/>
    <w:basedOn w:val="Noklusjumarindkopasfonts"/>
    <w:uiPriority w:val="99"/>
    <w:semiHidden/>
    <w:unhideWhenUsed/>
    <w:rsid w:val="00B64186"/>
    <w:rPr>
      <w:vertAlign w:val="superscript"/>
    </w:rPr>
  </w:style>
  <w:style w:type="character" w:customStyle="1" w:styleId="Virsraksts1Rakstz">
    <w:name w:val="Virsraksts 1 Rakstz."/>
    <w:basedOn w:val="Noklusjumarindkopasfonts"/>
    <w:link w:val="Virsraksts1"/>
    <w:rsid w:val="00F86E6E"/>
    <w:rPr>
      <w:rFonts w:ascii="Times New Roman" w:eastAsia="Times New Roman" w:hAnsi="Times New Roman" w:cs="Arial Unicode MS"/>
      <w:b/>
      <w:bCs/>
      <w:sz w:val="32"/>
      <w:szCs w:val="32"/>
      <w:lang w:val="en-AU" w:eastAsia="lv-LV" w:bidi="lo-L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766078">
      <w:bodyDiv w:val="1"/>
      <w:marLeft w:val="0"/>
      <w:marRight w:val="0"/>
      <w:marTop w:val="0"/>
      <w:marBottom w:val="0"/>
      <w:divBdr>
        <w:top w:val="none" w:sz="0" w:space="0" w:color="auto"/>
        <w:left w:val="none" w:sz="0" w:space="0" w:color="auto"/>
        <w:bottom w:val="none" w:sz="0" w:space="0" w:color="auto"/>
        <w:right w:val="none" w:sz="0" w:space="0" w:color="auto"/>
      </w:divBdr>
      <w:divsChild>
        <w:div w:id="1452431403">
          <w:marLeft w:val="0"/>
          <w:marRight w:val="0"/>
          <w:marTop w:val="400"/>
          <w:marBottom w:val="0"/>
          <w:divBdr>
            <w:top w:val="none" w:sz="0" w:space="0" w:color="auto"/>
            <w:left w:val="none" w:sz="0" w:space="0" w:color="auto"/>
            <w:bottom w:val="none" w:sz="0" w:space="0" w:color="auto"/>
            <w:right w:val="none" w:sz="0" w:space="0" w:color="auto"/>
          </w:divBdr>
        </w:div>
        <w:div w:id="327245588">
          <w:marLeft w:val="0"/>
          <w:marRight w:val="0"/>
          <w:marTop w:val="240"/>
          <w:marBottom w:val="0"/>
          <w:divBdr>
            <w:top w:val="none" w:sz="0" w:space="0" w:color="auto"/>
            <w:left w:val="none" w:sz="0" w:space="0" w:color="auto"/>
            <w:bottom w:val="none" w:sz="0" w:space="0" w:color="auto"/>
            <w:right w:val="none" w:sz="0" w:space="0" w:color="auto"/>
          </w:divBdr>
        </w:div>
      </w:divsChild>
    </w:div>
    <w:div w:id="816457065">
      <w:bodyDiv w:val="1"/>
      <w:marLeft w:val="0"/>
      <w:marRight w:val="0"/>
      <w:marTop w:val="0"/>
      <w:marBottom w:val="0"/>
      <w:divBdr>
        <w:top w:val="none" w:sz="0" w:space="0" w:color="auto"/>
        <w:left w:val="none" w:sz="0" w:space="0" w:color="auto"/>
        <w:bottom w:val="none" w:sz="0" w:space="0" w:color="auto"/>
        <w:right w:val="none" w:sz="0" w:space="0" w:color="auto"/>
      </w:divBdr>
    </w:div>
    <w:div w:id="1491017099">
      <w:bodyDiv w:val="1"/>
      <w:marLeft w:val="0"/>
      <w:marRight w:val="0"/>
      <w:marTop w:val="0"/>
      <w:marBottom w:val="0"/>
      <w:divBdr>
        <w:top w:val="none" w:sz="0" w:space="0" w:color="auto"/>
        <w:left w:val="none" w:sz="0" w:space="0" w:color="auto"/>
        <w:bottom w:val="none" w:sz="0" w:space="0" w:color="auto"/>
        <w:right w:val="none" w:sz="0" w:space="0" w:color="auto"/>
      </w:divBdr>
    </w:div>
    <w:div w:id="2050643668">
      <w:bodyDiv w:val="1"/>
      <w:marLeft w:val="0"/>
      <w:marRight w:val="0"/>
      <w:marTop w:val="0"/>
      <w:marBottom w:val="0"/>
      <w:divBdr>
        <w:top w:val="none" w:sz="0" w:space="0" w:color="auto"/>
        <w:left w:val="none" w:sz="0" w:space="0" w:color="auto"/>
        <w:bottom w:val="none" w:sz="0" w:space="0" w:color="auto"/>
        <w:right w:val="none" w:sz="0" w:space="0" w:color="auto"/>
      </w:divBdr>
      <w:divsChild>
        <w:div w:id="237328901">
          <w:marLeft w:val="0"/>
          <w:marRight w:val="0"/>
          <w:marTop w:val="0"/>
          <w:marBottom w:val="0"/>
          <w:divBdr>
            <w:top w:val="none" w:sz="0" w:space="0" w:color="auto"/>
            <w:left w:val="none" w:sz="0" w:space="0" w:color="auto"/>
            <w:bottom w:val="none" w:sz="0" w:space="0" w:color="auto"/>
            <w:right w:val="none" w:sz="0" w:space="0" w:color="auto"/>
          </w:divBdr>
          <w:divsChild>
            <w:div w:id="1821462651">
              <w:marLeft w:val="0"/>
              <w:marRight w:val="0"/>
              <w:marTop w:val="0"/>
              <w:marBottom w:val="0"/>
              <w:divBdr>
                <w:top w:val="none" w:sz="0" w:space="0" w:color="auto"/>
                <w:left w:val="none" w:sz="0" w:space="0" w:color="auto"/>
                <w:bottom w:val="none" w:sz="0" w:space="0" w:color="auto"/>
                <w:right w:val="none" w:sz="0" w:space="0" w:color="auto"/>
              </w:divBdr>
              <w:divsChild>
                <w:div w:id="1032077531">
                  <w:marLeft w:val="0"/>
                  <w:marRight w:val="0"/>
                  <w:marTop w:val="0"/>
                  <w:marBottom w:val="0"/>
                  <w:divBdr>
                    <w:top w:val="none" w:sz="0" w:space="0" w:color="auto"/>
                    <w:left w:val="none" w:sz="0" w:space="0" w:color="auto"/>
                    <w:bottom w:val="none" w:sz="0" w:space="0" w:color="auto"/>
                    <w:right w:val="none" w:sz="0" w:space="0" w:color="auto"/>
                  </w:divBdr>
                  <w:divsChild>
                    <w:div w:id="1180193666">
                      <w:marLeft w:val="0"/>
                      <w:marRight w:val="0"/>
                      <w:marTop w:val="0"/>
                      <w:marBottom w:val="0"/>
                      <w:divBdr>
                        <w:top w:val="none" w:sz="0" w:space="0" w:color="auto"/>
                        <w:left w:val="none" w:sz="0" w:space="0" w:color="auto"/>
                        <w:bottom w:val="none" w:sz="0" w:space="0" w:color="auto"/>
                        <w:right w:val="none" w:sz="0" w:space="0" w:color="auto"/>
                      </w:divBdr>
                      <w:divsChild>
                        <w:div w:id="213659208">
                          <w:marLeft w:val="0"/>
                          <w:marRight w:val="0"/>
                          <w:marTop w:val="0"/>
                          <w:marBottom w:val="0"/>
                          <w:divBdr>
                            <w:top w:val="none" w:sz="0" w:space="0" w:color="auto"/>
                            <w:left w:val="none" w:sz="0" w:space="0" w:color="auto"/>
                            <w:bottom w:val="none" w:sz="0" w:space="0" w:color="auto"/>
                            <w:right w:val="none" w:sz="0" w:space="0" w:color="auto"/>
                          </w:divBdr>
                          <w:divsChild>
                            <w:div w:id="1270771999">
                              <w:marLeft w:val="0"/>
                              <w:marRight w:val="0"/>
                              <w:marTop w:val="400"/>
                              <w:marBottom w:val="0"/>
                              <w:divBdr>
                                <w:top w:val="none" w:sz="0" w:space="0" w:color="auto"/>
                                <w:left w:val="none" w:sz="0" w:space="0" w:color="auto"/>
                                <w:bottom w:val="none" w:sz="0" w:space="0" w:color="auto"/>
                                <w:right w:val="none" w:sz="0" w:space="0" w:color="auto"/>
                              </w:divBdr>
                            </w:div>
                            <w:div w:id="1571620463">
                              <w:marLeft w:val="0"/>
                              <w:marRight w:val="0"/>
                              <w:marTop w:val="240"/>
                              <w:marBottom w:val="0"/>
                              <w:divBdr>
                                <w:top w:val="none" w:sz="0" w:space="0" w:color="auto"/>
                                <w:left w:val="none" w:sz="0" w:space="0" w:color="auto"/>
                                <w:bottom w:val="none" w:sz="0" w:space="0" w:color="auto"/>
                                <w:right w:val="none" w:sz="0" w:space="0" w:color="auto"/>
                              </w:divBdr>
                            </w:div>
                            <w:div w:id="1807967716">
                              <w:marLeft w:val="0"/>
                              <w:marRight w:val="0"/>
                              <w:marTop w:val="240"/>
                              <w:marBottom w:val="0"/>
                              <w:divBdr>
                                <w:top w:val="none" w:sz="0" w:space="0" w:color="auto"/>
                                <w:left w:val="none" w:sz="0" w:space="0" w:color="auto"/>
                                <w:bottom w:val="none" w:sz="0" w:space="0" w:color="auto"/>
                                <w:right w:val="none" w:sz="0" w:space="0" w:color="auto"/>
                              </w:divBdr>
                            </w:div>
                          </w:divsChild>
                        </w:div>
                        <w:div w:id="1439182486">
                          <w:marLeft w:val="0"/>
                          <w:marRight w:val="0"/>
                          <w:marTop w:val="0"/>
                          <w:marBottom w:val="0"/>
                          <w:divBdr>
                            <w:top w:val="none" w:sz="0" w:space="0" w:color="auto"/>
                            <w:left w:val="none" w:sz="0" w:space="0" w:color="auto"/>
                            <w:bottom w:val="none" w:sz="0" w:space="0" w:color="auto"/>
                            <w:right w:val="none" w:sz="0" w:space="0" w:color="auto"/>
                          </w:divBdr>
                          <w:divsChild>
                            <w:div w:id="475342606">
                              <w:marLeft w:val="0"/>
                              <w:marRight w:val="0"/>
                              <w:marTop w:val="0"/>
                              <w:marBottom w:val="0"/>
                              <w:divBdr>
                                <w:top w:val="none" w:sz="0" w:space="0" w:color="auto"/>
                                <w:left w:val="none" w:sz="0" w:space="0" w:color="auto"/>
                                <w:bottom w:val="none" w:sz="0" w:space="0" w:color="auto"/>
                                <w:right w:val="none" w:sz="0" w:space="0" w:color="auto"/>
                              </w:divBdr>
                              <w:divsChild>
                                <w:div w:id="409548692">
                                  <w:marLeft w:val="0"/>
                                  <w:marRight w:val="0"/>
                                  <w:marTop w:val="0"/>
                                  <w:marBottom w:val="0"/>
                                  <w:divBdr>
                                    <w:top w:val="none" w:sz="0" w:space="0" w:color="auto"/>
                                    <w:left w:val="none" w:sz="0" w:space="0" w:color="auto"/>
                                    <w:bottom w:val="none" w:sz="0" w:space="0" w:color="auto"/>
                                    <w:right w:val="none" w:sz="0" w:space="0" w:color="auto"/>
                                  </w:divBdr>
                                </w:div>
                                <w:div w:id="120764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328961">
                          <w:marLeft w:val="0"/>
                          <w:marRight w:val="0"/>
                          <w:marTop w:val="300"/>
                          <w:marBottom w:val="0"/>
                          <w:divBdr>
                            <w:top w:val="none" w:sz="0" w:space="0" w:color="auto"/>
                            <w:left w:val="none" w:sz="0" w:space="0" w:color="auto"/>
                            <w:bottom w:val="none" w:sz="0" w:space="0" w:color="auto"/>
                            <w:right w:val="none" w:sz="0" w:space="0" w:color="auto"/>
                          </w:divBdr>
                          <w:divsChild>
                            <w:div w:id="956984414">
                              <w:marLeft w:val="0"/>
                              <w:marRight w:val="0"/>
                              <w:marTop w:val="0"/>
                              <w:marBottom w:val="0"/>
                              <w:divBdr>
                                <w:top w:val="none" w:sz="0" w:space="0" w:color="auto"/>
                                <w:left w:val="none" w:sz="0" w:space="0" w:color="auto"/>
                                <w:bottom w:val="none" w:sz="0" w:space="0" w:color="auto"/>
                                <w:right w:val="none" w:sz="0" w:space="0" w:color="auto"/>
                              </w:divBdr>
                            </w:div>
                          </w:divsChild>
                        </w:div>
                        <w:div w:id="734201966">
                          <w:marLeft w:val="0"/>
                          <w:marRight w:val="0"/>
                          <w:marTop w:val="300"/>
                          <w:marBottom w:val="0"/>
                          <w:divBdr>
                            <w:top w:val="none" w:sz="0" w:space="0" w:color="auto"/>
                            <w:left w:val="none" w:sz="0" w:space="0" w:color="auto"/>
                            <w:bottom w:val="none" w:sz="0" w:space="0" w:color="auto"/>
                            <w:right w:val="none" w:sz="0" w:space="0" w:color="auto"/>
                          </w:divBdr>
                          <w:divsChild>
                            <w:div w:id="182210851">
                              <w:marLeft w:val="0"/>
                              <w:marRight w:val="0"/>
                              <w:marTop w:val="0"/>
                              <w:marBottom w:val="0"/>
                              <w:divBdr>
                                <w:top w:val="none" w:sz="0" w:space="0" w:color="auto"/>
                                <w:left w:val="none" w:sz="0" w:space="0" w:color="auto"/>
                                <w:bottom w:val="none" w:sz="0" w:space="0" w:color="auto"/>
                                <w:right w:val="none" w:sz="0" w:space="0" w:color="auto"/>
                              </w:divBdr>
                            </w:div>
                            <w:div w:id="181255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8131062">
                  <w:marLeft w:val="0"/>
                  <w:marRight w:val="0"/>
                  <w:marTop w:val="0"/>
                  <w:marBottom w:val="0"/>
                  <w:divBdr>
                    <w:top w:val="none" w:sz="0" w:space="0" w:color="auto"/>
                    <w:left w:val="none" w:sz="0" w:space="0" w:color="auto"/>
                    <w:bottom w:val="none" w:sz="0" w:space="0" w:color="auto"/>
                    <w:right w:val="none" w:sz="0" w:space="0" w:color="auto"/>
                  </w:divBdr>
                  <w:divsChild>
                    <w:div w:id="957103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7863594">
          <w:marLeft w:val="0"/>
          <w:marRight w:val="0"/>
          <w:marTop w:val="0"/>
          <w:marBottom w:val="0"/>
          <w:divBdr>
            <w:top w:val="none" w:sz="0" w:space="0" w:color="auto"/>
            <w:left w:val="none" w:sz="0" w:space="0" w:color="auto"/>
            <w:bottom w:val="none" w:sz="0" w:space="0" w:color="auto"/>
            <w:right w:val="none" w:sz="0" w:space="0" w:color="auto"/>
          </w:divBdr>
        </w:div>
        <w:div w:id="1845708484">
          <w:marLeft w:val="0"/>
          <w:marRight w:val="0"/>
          <w:marTop w:val="900"/>
          <w:marBottom w:val="0"/>
          <w:divBdr>
            <w:top w:val="none" w:sz="0" w:space="0" w:color="auto"/>
            <w:left w:val="none" w:sz="0" w:space="0" w:color="auto"/>
            <w:bottom w:val="none" w:sz="0" w:space="0" w:color="auto"/>
            <w:right w:val="none" w:sz="0" w:space="0" w:color="auto"/>
          </w:divBdr>
          <w:divsChild>
            <w:div w:id="548759352">
              <w:marLeft w:val="0"/>
              <w:marRight w:val="0"/>
              <w:marTop w:val="0"/>
              <w:marBottom w:val="0"/>
              <w:divBdr>
                <w:top w:val="none" w:sz="0" w:space="0" w:color="auto"/>
                <w:left w:val="none" w:sz="0" w:space="0" w:color="auto"/>
                <w:bottom w:val="none" w:sz="0" w:space="0" w:color="auto"/>
                <w:right w:val="none" w:sz="0" w:space="0" w:color="auto"/>
              </w:divBdr>
              <w:divsChild>
                <w:div w:id="138714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iekulesnovads.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riekulesnovads.lv" TargetMode="External"/><Relationship Id="rId4" Type="http://schemas.openxmlformats.org/officeDocument/2006/relationships/settings" Target="settings.xml"/><Relationship Id="rId9" Type="http://schemas.openxmlformats.org/officeDocument/2006/relationships/hyperlink" Target="http://www.priekulesnovads.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04455-791D-4482-BEBC-4B97E4B8FC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11</Pages>
  <Words>19864</Words>
  <Characters>11323</Characters>
  <Application>Microsoft Office Word</Application>
  <DocSecurity>0</DocSecurity>
  <Lines>94</Lines>
  <Paragraphs>62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neo</dc:creator>
  <cp:lastModifiedBy>User</cp:lastModifiedBy>
  <cp:revision>29</cp:revision>
  <cp:lastPrinted>2015-12-15T14:37:00Z</cp:lastPrinted>
  <dcterms:created xsi:type="dcterms:W3CDTF">2015-12-10T15:01:00Z</dcterms:created>
  <dcterms:modified xsi:type="dcterms:W3CDTF">2016-01-05T13:28:00Z</dcterms:modified>
</cp:coreProperties>
</file>