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E" w:rsidRDefault="00D8128E" w:rsidP="00EC10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128E" w:rsidRPr="00E31DCE" w:rsidRDefault="00026501" w:rsidP="007A305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lv-LV"/>
        </w:rPr>
      </w:pPr>
      <w:r>
        <w:rPr>
          <w:rFonts w:ascii="Times New Roman" w:eastAsia="Batang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style="width:43.5pt;height:62.25pt;visibility:visible;mso-wrap-style:square">
            <v:imagedata r:id="rId5" o:title=""/>
          </v:shape>
        </w:pict>
      </w:r>
    </w:p>
    <w:p w:rsidR="00D8128E" w:rsidRPr="00E31DCE" w:rsidRDefault="00D8128E" w:rsidP="007A30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E31DCE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D8128E" w:rsidRPr="00E31DCE" w:rsidRDefault="00D8128E" w:rsidP="007A305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E31DCE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7A305D" w:rsidRPr="007A305D" w:rsidRDefault="00D8128E" w:rsidP="007A305D">
      <w:pPr>
        <w:spacing w:after="0" w:line="240" w:lineRule="auto"/>
        <w:jc w:val="center"/>
        <w:rPr>
          <w:rFonts w:ascii="Times New Roman" w:eastAsia="Batang" w:hAnsi="Times New Roman"/>
        </w:rPr>
      </w:pPr>
      <w:r w:rsidRPr="007A305D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7A305D">
          <w:rPr>
            <w:rFonts w:ascii="Times New Roman" w:eastAsia="Batang" w:hAnsi="Times New Roman"/>
          </w:rPr>
          <w:t>90000031601</w:t>
        </w:r>
      </w:smartTag>
      <w:r w:rsidRPr="007A305D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7A305D">
          <w:rPr>
            <w:rFonts w:ascii="Times New Roman" w:eastAsia="Batang" w:hAnsi="Times New Roman"/>
          </w:rPr>
          <w:t>63461006</w:t>
        </w:r>
      </w:smartTag>
      <w:r w:rsidRPr="007A305D">
        <w:rPr>
          <w:rFonts w:ascii="Times New Roman" w:eastAsia="Batang" w:hAnsi="Times New Roman"/>
        </w:rPr>
        <w:t xml:space="preserve">, </w:t>
      </w:r>
      <w:r w:rsidR="007A305D" w:rsidRPr="007A305D">
        <w:rPr>
          <w:rFonts w:ascii="Times New Roman" w:eastAsia="Batang" w:hAnsi="Times New Roman"/>
        </w:rPr>
        <w:t>fakss 63497937, e-pasts: dome@priekulesnovads.lv</w:t>
      </w:r>
    </w:p>
    <w:p w:rsidR="00D8128E" w:rsidRPr="00E31DCE" w:rsidRDefault="00D8128E" w:rsidP="00E31DCE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D8128E" w:rsidRPr="00E31DCE" w:rsidRDefault="00D8128E" w:rsidP="00E31DC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8128E" w:rsidRPr="00E31DCE" w:rsidRDefault="00D8128E" w:rsidP="00E31DC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1DCE">
        <w:rPr>
          <w:rFonts w:ascii="Times New Roman" w:hAnsi="Times New Roman"/>
          <w:b/>
          <w:sz w:val="24"/>
          <w:szCs w:val="24"/>
        </w:rPr>
        <w:t>APSTIPRINĀTS</w:t>
      </w:r>
    </w:p>
    <w:p w:rsidR="00D8128E" w:rsidRPr="00E31DCE" w:rsidRDefault="00D8128E" w:rsidP="00E31D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31DCE">
        <w:rPr>
          <w:rFonts w:ascii="Times New Roman" w:hAnsi="Times New Roman"/>
          <w:sz w:val="24"/>
          <w:szCs w:val="24"/>
        </w:rPr>
        <w:t xml:space="preserve">Ar Priekules novada pašvaldības domes </w:t>
      </w:r>
    </w:p>
    <w:p w:rsidR="00D8128E" w:rsidRPr="00E31DCE" w:rsidRDefault="007A305D" w:rsidP="00E31D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8128E" w:rsidRPr="00E31D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D8128E" w:rsidRPr="00E31DCE">
        <w:rPr>
          <w:rFonts w:ascii="Times New Roman" w:hAnsi="Times New Roman"/>
          <w:sz w:val="24"/>
          <w:szCs w:val="24"/>
        </w:rPr>
        <w:t xml:space="preserve">.2015. sēdes lēmumu </w:t>
      </w:r>
    </w:p>
    <w:p w:rsidR="00D8128E" w:rsidRPr="00E31DCE" w:rsidRDefault="007A305D" w:rsidP="00E31D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(protokols Nr.2</w:t>
      </w:r>
      <w:r w:rsidR="000818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6.</w:t>
      </w:r>
      <w:r w:rsidR="00081813">
        <w:rPr>
          <w:rFonts w:ascii="Times New Roman" w:hAnsi="Times New Roman"/>
          <w:sz w:val="24"/>
          <w:szCs w:val="24"/>
        </w:rPr>
        <w:t>§</w:t>
      </w:r>
      <w:r w:rsidR="00D8128E" w:rsidRPr="00E31DCE">
        <w:rPr>
          <w:rFonts w:ascii="Times New Roman" w:hAnsi="Times New Roman"/>
          <w:sz w:val="24"/>
          <w:szCs w:val="24"/>
        </w:rPr>
        <w:t>)</w:t>
      </w:r>
    </w:p>
    <w:p w:rsidR="00D8128E" w:rsidRPr="00E31DCE" w:rsidRDefault="00D8128E" w:rsidP="00E31D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128E" w:rsidRDefault="00D8128E" w:rsidP="00E31D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128E" w:rsidRPr="00E31DCE" w:rsidRDefault="00D8128E" w:rsidP="00E31D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1DCE">
        <w:rPr>
          <w:rFonts w:ascii="Times New Roman" w:hAnsi="Times New Roman"/>
          <w:b/>
          <w:sz w:val="24"/>
          <w:szCs w:val="24"/>
        </w:rPr>
        <w:t>Priekules novada pašvaldības autoceļu fonda izlietošanas vidējā termiņa programma 2015.-2017.gadam.</w:t>
      </w:r>
    </w:p>
    <w:p w:rsidR="00D8128E" w:rsidRPr="00E31DCE" w:rsidRDefault="00D8128E" w:rsidP="00E31D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</w:tblGrid>
      <w:tr w:rsidR="00A9188E" w:rsidRPr="00A9188E" w:rsidTr="00A91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8E">
              <w:rPr>
                <w:rFonts w:ascii="Times New Roman" w:hAnsi="Times New Roman"/>
                <w:b/>
                <w:sz w:val="24"/>
                <w:szCs w:val="24"/>
              </w:rPr>
              <w:t>Plānotie darbi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8E">
              <w:rPr>
                <w:rFonts w:ascii="Times New Roman" w:hAnsi="Times New Roman"/>
                <w:b/>
                <w:sz w:val="24"/>
                <w:szCs w:val="24"/>
              </w:rPr>
              <w:t>2015.gadā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8E">
              <w:rPr>
                <w:rFonts w:ascii="Times New Roman" w:hAnsi="Times New Roman"/>
                <w:b/>
                <w:sz w:val="24"/>
                <w:szCs w:val="24"/>
              </w:rPr>
              <w:t>2016.gadā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8E">
              <w:rPr>
                <w:rFonts w:ascii="Times New Roman" w:hAnsi="Times New Roman"/>
                <w:b/>
                <w:sz w:val="24"/>
                <w:szCs w:val="24"/>
              </w:rPr>
              <w:t>2017.gadā EUR</w:t>
            </w:r>
          </w:p>
        </w:tc>
      </w:tr>
      <w:tr w:rsidR="00A9188E" w:rsidRPr="00A9188E" w:rsidTr="00A91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Autoceļu un ielu ikdienas uzturēšana (grants seguma uzturēšana, caurteku atjaunošana, atlīdzība strādniekiem, degvielas iegāde ikdienas uzturēšanas darbiem, sniega tīrīšanas pakalpojumi, ceļa klātnes planēšanas pakalpojumi, asfalta/betona seguma bedrīšu remonts u</w:t>
            </w:r>
            <w:r w:rsidR="00DB0AC5">
              <w:rPr>
                <w:rFonts w:ascii="Times New Roman" w:hAnsi="Times New Roman"/>
                <w:sz w:val="24"/>
                <w:szCs w:val="24"/>
              </w:rPr>
              <w:t>.</w:t>
            </w:r>
            <w:r w:rsidRPr="00A9188E">
              <w:rPr>
                <w:rFonts w:ascii="Times New Roman" w:hAnsi="Times New Roman"/>
                <w:sz w:val="24"/>
                <w:szCs w:val="24"/>
              </w:rPr>
              <w:t>tml.)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239524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228447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228447</w:t>
            </w:r>
          </w:p>
        </w:tc>
      </w:tr>
      <w:tr w:rsidR="00A9188E" w:rsidRPr="00A9188E" w:rsidTr="00A91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Autoceļu un ielu periodiskā uzturēšana (asfalta/betona seguma atjaunošana)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46980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8E" w:rsidRPr="00A9188E" w:rsidRDefault="00D8128E" w:rsidP="00A918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8E" w:rsidRPr="00A9188E" w:rsidRDefault="00D8128E" w:rsidP="00A918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88E" w:rsidRPr="00A9188E" w:rsidTr="00A91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Satiksmes drošības uzlabošana (ceļa zīmju uzstādīšana un uzturēšana, apgaismojuma izbūve un uzturēšana)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11731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8E" w:rsidRPr="00A9188E" w:rsidRDefault="00D8128E" w:rsidP="00A918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8E" w:rsidRPr="00A9188E" w:rsidRDefault="00D8128E" w:rsidP="00A918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88E" w:rsidRPr="00A9188E" w:rsidTr="00A91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Pārējie izdevumi (bankas pakalpojumi, rezerves daļu un aprīkojuma iegāde, ceļu apsekošana)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8E">
              <w:rPr>
                <w:rFonts w:ascii="Times New Roman" w:hAnsi="Times New Roman"/>
                <w:sz w:val="24"/>
                <w:szCs w:val="24"/>
              </w:rPr>
              <w:t>19719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8E" w:rsidRPr="00A9188E" w:rsidRDefault="00D8128E" w:rsidP="00A918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8E" w:rsidRPr="00A9188E" w:rsidRDefault="00D8128E" w:rsidP="00A918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88E" w:rsidRPr="00A9188E" w:rsidTr="00A918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8E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8E">
              <w:rPr>
                <w:rFonts w:ascii="Times New Roman" w:hAnsi="Times New Roman"/>
                <w:b/>
                <w:sz w:val="24"/>
                <w:szCs w:val="24"/>
              </w:rPr>
              <w:t>317954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8E">
              <w:rPr>
                <w:rFonts w:ascii="Times New Roman" w:hAnsi="Times New Roman"/>
                <w:b/>
                <w:sz w:val="24"/>
                <w:szCs w:val="24"/>
              </w:rPr>
              <w:t>228447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8E" w:rsidRPr="00A9188E" w:rsidRDefault="00D8128E" w:rsidP="00A91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8E">
              <w:rPr>
                <w:rFonts w:ascii="Times New Roman" w:hAnsi="Times New Roman"/>
                <w:b/>
                <w:sz w:val="24"/>
                <w:szCs w:val="24"/>
              </w:rPr>
              <w:t>228447</w:t>
            </w:r>
          </w:p>
        </w:tc>
      </w:tr>
    </w:tbl>
    <w:p w:rsidR="00D8128E" w:rsidRPr="00E31DCE" w:rsidRDefault="00D8128E" w:rsidP="00E31DC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8128E" w:rsidRPr="00E31DCE" w:rsidRDefault="00D8128E" w:rsidP="00E31D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128E" w:rsidRPr="00E31DCE" w:rsidRDefault="00D8128E" w:rsidP="00E31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1DCE">
        <w:rPr>
          <w:rFonts w:ascii="Times New Roman" w:hAnsi="Times New Roman"/>
          <w:sz w:val="24"/>
          <w:szCs w:val="24"/>
        </w:rPr>
        <w:t xml:space="preserve">Pašvaldības domes priekšsēdētāja </w:t>
      </w:r>
      <w:r w:rsidRPr="00E31DCE">
        <w:rPr>
          <w:rFonts w:ascii="Times New Roman" w:hAnsi="Times New Roman"/>
          <w:sz w:val="24"/>
          <w:szCs w:val="24"/>
        </w:rPr>
        <w:tab/>
      </w:r>
      <w:r w:rsidRPr="00E31DCE">
        <w:rPr>
          <w:rFonts w:ascii="Times New Roman" w:hAnsi="Times New Roman"/>
          <w:sz w:val="24"/>
          <w:szCs w:val="24"/>
        </w:rPr>
        <w:tab/>
      </w:r>
      <w:r w:rsidRPr="00E31DCE">
        <w:rPr>
          <w:rFonts w:ascii="Times New Roman" w:hAnsi="Times New Roman"/>
          <w:sz w:val="24"/>
          <w:szCs w:val="24"/>
        </w:rPr>
        <w:tab/>
      </w:r>
      <w:r w:rsidRPr="00E31DCE">
        <w:rPr>
          <w:rFonts w:ascii="Times New Roman" w:hAnsi="Times New Roman"/>
          <w:sz w:val="24"/>
          <w:szCs w:val="24"/>
        </w:rPr>
        <w:tab/>
        <w:t>V</w:t>
      </w:r>
      <w:r w:rsidR="00DB0A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1DCE">
        <w:rPr>
          <w:rFonts w:ascii="Times New Roman" w:hAnsi="Times New Roman"/>
          <w:sz w:val="24"/>
          <w:szCs w:val="24"/>
        </w:rPr>
        <w:t>Jablonska</w:t>
      </w:r>
      <w:proofErr w:type="spellEnd"/>
    </w:p>
    <w:p w:rsidR="00D8128E" w:rsidRPr="00E31DCE" w:rsidRDefault="00D8128E" w:rsidP="00E31D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128E" w:rsidRPr="00E31DCE" w:rsidSect="006E03C0">
      <w:pgSz w:w="11906" w:h="16838"/>
      <w:pgMar w:top="851" w:right="128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7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AD4"/>
    <w:rsid w:val="00000126"/>
    <w:rsid w:val="00026501"/>
    <w:rsid w:val="000307B9"/>
    <w:rsid w:val="00047FFA"/>
    <w:rsid w:val="000542F1"/>
    <w:rsid w:val="00061BC4"/>
    <w:rsid w:val="00081813"/>
    <w:rsid w:val="000B212D"/>
    <w:rsid w:val="001218BB"/>
    <w:rsid w:val="00172A53"/>
    <w:rsid w:val="001770FE"/>
    <w:rsid w:val="00216041"/>
    <w:rsid w:val="00227F02"/>
    <w:rsid w:val="002A7543"/>
    <w:rsid w:val="002B5818"/>
    <w:rsid w:val="002F1E26"/>
    <w:rsid w:val="00363E50"/>
    <w:rsid w:val="003664C2"/>
    <w:rsid w:val="00480DDA"/>
    <w:rsid w:val="00501F74"/>
    <w:rsid w:val="00513760"/>
    <w:rsid w:val="00540746"/>
    <w:rsid w:val="006156CE"/>
    <w:rsid w:val="006325E4"/>
    <w:rsid w:val="00696AEA"/>
    <w:rsid w:val="006E03C0"/>
    <w:rsid w:val="006F4056"/>
    <w:rsid w:val="006F6378"/>
    <w:rsid w:val="00703175"/>
    <w:rsid w:val="007A305D"/>
    <w:rsid w:val="007C1FC9"/>
    <w:rsid w:val="007F56C7"/>
    <w:rsid w:val="00825DF5"/>
    <w:rsid w:val="00843EDA"/>
    <w:rsid w:val="0086105E"/>
    <w:rsid w:val="009519D8"/>
    <w:rsid w:val="009B13C0"/>
    <w:rsid w:val="00A1307E"/>
    <w:rsid w:val="00A723FC"/>
    <w:rsid w:val="00A9188E"/>
    <w:rsid w:val="00B335EE"/>
    <w:rsid w:val="00BB2BA8"/>
    <w:rsid w:val="00C73047"/>
    <w:rsid w:val="00CC3987"/>
    <w:rsid w:val="00D8128E"/>
    <w:rsid w:val="00DB0AC5"/>
    <w:rsid w:val="00E31DCE"/>
    <w:rsid w:val="00E62E27"/>
    <w:rsid w:val="00EC1074"/>
    <w:rsid w:val="00F46AD4"/>
    <w:rsid w:val="00F63766"/>
    <w:rsid w:val="00F7440F"/>
    <w:rsid w:val="00F96B68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D92068AB-AF48-4798-83D5-99C98CD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6AD4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FA5434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99"/>
    <w:qFormat/>
    <w:rsid w:val="00F46AD4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FA5434"/>
    <w:rPr>
      <w:rFonts w:ascii="Tahoma" w:eastAsia="Times New Roman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rsid w:val="002B5818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2B5818"/>
    <w:rPr>
      <w:rFonts w:ascii="Calibri" w:hAnsi="Calibri" w:cs="Times New Roman"/>
      <w:sz w:val="21"/>
      <w:szCs w:val="21"/>
    </w:rPr>
  </w:style>
  <w:style w:type="paragraph" w:styleId="Sarakstarindkopa">
    <w:name w:val="List Paragraph"/>
    <w:basedOn w:val="Parasts"/>
    <w:uiPriority w:val="99"/>
    <w:qFormat/>
    <w:rsid w:val="002B5818"/>
    <w:pPr>
      <w:ind w:left="720"/>
      <w:contextualSpacing/>
    </w:pPr>
  </w:style>
  <w:style w:type="table" w:styleId="Reatabula">
    <w:name w:val="Table Grid"/>
    <w:basedOn w:val="Parastatabula"/>
    <w:uiPriority w:val="59"/>
    <w:locked/>
    <w:rsid w:val="00D8128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14</cp:revision>
  <cp:lastPrinted>2014-03-21T09:16:00Z</cp:lastPrinted>
  <dcterms:created xsi:type="dcterms:W3CDTF">2015-02-04T15:03:00Z</dcterms:created>
  <dcterms:modified xsi:type="dcterms:W3CDTF">2015-02-27T07:17:00Z</dcterms:modified>
</cp:coreProperties>
</file>