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724E0B"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iepirkumu komisijas</w:t>
      </w:r>
    </w:p>
    <w:p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2017</w:t>
      </w:r>
      <w:r w:rsidR="005C3662" w:rsidRPr="00724E0B">
        <w:rPr>
          <w:rFonts w:ascii="Times New Roman" w:eastAsia="Times New Roman" w:hAnsi="Times New Roman" w:cs="Times New Roman"/>
          <w:noProof w:val="0"/>
          <w:sz w:val="24"/>
          <w:szCs w:val="20"/>
          <w:lang w:eastAsia="ar-SA"/>
        </w:rPr>
        <w:t xml:space="preserve">.gada </w:t>
      </w:r>
      <w:r w:rsidR="00824DE5">
        <w:rPr>
          <w:rFonts w:ascii="Times New Roman" w:eastAsia="Times New Roman" w:hAnsi="Times New Roman" w:cs="Times New Roman"/>
          <w:noProof w:val="0"/>
          <w:sz w:val="24"/>
          <w:szCs w:val="20"/>
          <w:lang w:eastAsia="ar-SA"/>
        </w:rPr>
        <w:t>17</w:t>
      </w:r>
      <w:bookmarkStart w:id="0" w:name="_GoBack"/>
      <w:bookmarkEnd w:id="0"/>
      <w:r w:rsidR="00AF6178">
        <w:rPr>
          <w:rFonts w:ascii="Times New Roman" w:eastAsia="Times New Roman" w:hAnsi="Times New Roman" w:cs="Times New Roman"/>
          <w:noProof w:val="0"/>
          <w:sz w:val="24"/>
          <w:szCs w:val="20"/>
          <w:lang w:eastAsia="ar-SA"/>
        </w:rPr>
        <w:t>.maija</w:t>
      </w:r>
      <w:r w:rsidR="005C3662" w:rsidRPr="00724E0B">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506B55">
        <w:rPr>
          <w:rFonts w:ascii="Times New Roman" w:eastAsia="Times New Roman" w:hAnsi="Times New Roman" w:cs="Times New Roman"/>
          <w:noProof w:val="0"/>
          <w:sz w:val="24"/>
          <w:szCs w:val="20"/>
          <w:lang w:eastAsia="ar-SA"/>
        </w:rPr>
        <w:t>2017/1</w:t>
      </w:r>
      <w:r w:rsidR="007E6353">
        <w:rPr>
          <w:rFonts w:ascii="Times New Roman" w:eastAsia="Times New Roman" w:hAnsi="Times New Roman" w:cs="Times New Roman"/>
          <w:noProof w:val="0"/>
          <w:sz w:val="24"/>
          <w:szCs w:val="20"/>
          <w:lang w:eastAsia="ar-SA"/>
        </w:rPr>
        <w:t>5</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A960A7" w:rsidRDefault="005C3662" w:rsidP="005C3662">
      <w:pPr>
        <w:suppressAutoHyphens/>
        <w:spacing w:after="0" w:line="240" w:lineRule="auto"/>
        <w:rPr>
          <w:rFonts w:ascii="Times New Roman" w:eastAsia="Times New Roman" w:hAnsi="Times New Roman" w:cs="Times New Roman"/>
          <w:i/>
          <w:noProof w:val="0"/>
          <w:sz w:val="24"/>
          <w:szCs w:val="24"/>
          <w:lang w:eastAsia="ar-SA"/>
        </w:rPr>
      </w:pPr>
    </w:p>
    <w:p w:rsidR="005C3662" w:rsidRPr="001B6C8B" w:rsidRDefault="005C3662" w:rsidP="005C3662">
      <w:pPr>
        <w:spacing w:after="0" w:line="240" w:lineRule="auto"/>
        <w:jc w:val="center"/>
        <w:rPr>
          <w:rFonts w:ascii="Times New Roman" w:eastAsia="Times New Roman" w:hAnsi="Times New Roman" w:cs="Times New Roman"/>
          <w:b/>
          <w:i/>
          <w:noProof w:val="0"/>
          <w:sz w:val="36"/>
          <w:szCs w:val="28"/>
          <w:lang w:eastAsia="ar-SA"/>
        </w:rPr>
      </w:pPr>
      <w:r w:rsidRPr="001B6C8B">
        <w:rPr>
          <w:rFonts w:ascii="Times New Roman" w:eastAsia="Times New Roman" w:hAnsi="Times New Roman" w:cs="Times New Roman"/>
          <w:b/>
          <w:i/>
          <w:noProof w:val="0"/>
          <w:sz w:val="36"/>
          <w:szCs w:val="28"/>
          <w:lang w:eastAsia="ar-SA"/>
        </w:rPr>
        <w:t>„</w:t>
      </w:r>
      <w:r w:rsidR="00CF37EB" w:rsidRPr="001B6C8B">
        <w:rPr>
          <w:rFonts w:ascii="Times New Roman" w:eastAsia="Times New Roman" w:hAnsi="Times New Roman" w:cs="Times New Roman"/>
          <w:b/>
          <w:i/>
          <w:noProof w:val="0"/>
          <w:sz w:val="36"/>
          <w:szCs w:val="28"/>
          <w:lang w:eastAsia="ar-SA"/>
        </w:rPr>
        <w:t>Spēka kabeļu izbūve un uzskaišu pārbūve Priekulē, Aizputes ielā 1</w:t>
      </w:r>
      <w:r w:rsidRPr="001B6C8B">
        <w:rPr>
          <w:rFonts w:ascii="Times New Roman" w:eastAsia="Times New Roman" w:hAnsi="Times New Roman" w:cs="Times New Roman"/>
          <w:b/>
          <w:i/>
          <w:noProof w:val="0"/>
          <w:sz w:val="36"/>
          <w:szCs w:val="28"/>
          <w:lang w:eastAsia="ar-SA"/>
        </w:rPr>
        <w:t>”</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F37EB">
        <w:rPr>
          <w:rFonts w:ascii="Times New Roman" w:eastAsia="Times New Roman" w:hAnsi="Times New Roman" w:cs="Times New Roman"/>
          <w:noProof w:val="0"/>
          <w:sz w:val="28"/>
          <w:szCs w:val="28"/>
          <w:lang w:eastAsia="ar-SA"/>
        </w:rPr>
        <w:t>PNP2017/15</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2017</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CF37EB">
        <w:rPr>
          <w:rFonts w:ascii="Times New Roman" w:eastAsia="Times New Roman" w:hAnsi="Times New Roman" w:cs="Times New Roman"/>
          <w:b/>
          <w:noProof w:val="0"/>
          <w:sz w:val="24"/>
          <w:szCs w:val="20"/>
          <w:lang w:eastAsia="ar-SA"/>
        </w:rPr>
        <w:t>PNP2017/15</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077A45"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r w:rsidRPr="005C3662">
        <w:rPr>
          <w:rFonts w:ascii="Times New Roman" w:eastAsia="Times New Roman" w:hAnsi="Times New Roman" w:cs="Times New Roman"/>
          <w:noProof w:val="0"/>
          <w:color w:val="0000FF"/>
          <w:sz w:val="24"/>
          <w:szCs w:val="20"/>
          <w:u w:val="single"/>
          <w:lang w:eastAsia="ar-SA"/>
        </w:rPr>
        <w:t>dome@priekulesnovads.lv</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proofErr w:type="spellStart"/>
      <w:r w:rsidRPr="005C3662">
        <w:rPr>
          <w:rFonts w:ascii="Times New Roman" w:eastAsia="Times New Roman" w:hAnsi="Times New Roman" w:cs="Times New Roman"/>
          <w:noProof w:val="0"/>
          <w:color w:val="0000FF"/>
          <w:sz w:val="24"/>
          <w:szCs w:val="20"/>
          <w:u w:val="single"/>
          <w:lang w:eastAsia="ar-SA"/>
        </w:rPr>
        <w:t>www.priekulesnovads.lv</w:t>
      </w:r>
      <w:proofErr w:type="spellEnd"/>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color w:val="0000FF"/>
          <w:sz w:val="24"/>
          <w:szCs w:val="24"/>
          <w:u w:val="single"/>
        </w:rPr>
        <w:t>www.priekulesnovads.lv</w:t>
      </w:r>
      <w:proofErr w:type="spellEnd"/>
      <w:r w:rsidRPr="005C3662">
        <w:rPr>
          <w:rFonts w:ascii="Times New Roman" w:eastAsia="Times New Roman" w:hAnsi="Times New Roman" w:cs="Times New Roman"/>
          <w:noProof w:val="0"/>
          <w:sz w:val="24"/>
          <w:szCs w:val="24"/>
        </w:rPr>
        <w:t xml:space="preserve"> sadaļā ”Publiskie iepirkumi”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009548B7" w:rsidRPr="00630917">
        <w:rPr>
          <w:rFonts w:ascii="Times New Roman" w:eastAsia="Times New Roman" w:hAnsi="Times New Roman" w:cs="Times New Roman"/>
          <w:noProof w:val="0"/>
          <w:sz w:val="24"/>
          <w:szCs w:val="24"/>
        </w:rPr>
        <w:t xml:space="preserve">.gada </w:t>
      </w:r>
      <w:r w:rsidR="00CF37EB">
        <w:rPr>
          <w:rFonts w:ascii="Times New Roman" w:eastAsia="Times New Roman" w:hAnsi="Times New Roman" w:cs="Times New Roman"/>
          <w:noProof w:val="0"/>
          <w:sz w:val="24"/>
          <w:szCs w:val="24"/>
        </w:rPr>
        <w:t>29.mai</w:t>
      </w:r>
      <w:r w:rsidR="000571EC">
        <w:rPr>
          <w:rFonts w:ascii="Times New Roman" w:eastAsia="Times New Roman" w:hAnsi="Times New Roman" w:cs="Times New Roman"/>
          <w:noProof w:val="0"/>
          <w:sz w:val="24"/>
          <w:szCs w:val="24"/>
        </w:rPr>
        <w:t>jam</w:t>
      </w:r>
      <w:r w:rsidRPr="00630917">
        <w:rPr>
          <w:rFonts w:ascii="Times New Roman" w:eastAsia="Times New Roman" w:hAnsi="Times New Roman" w:cs="Times New Roman"/>
          <w:noProof w:val="0"/>
          <w:sz w:val="24"/>
          <w:szCs w:val="24"/>
        </w:rPr>
        <w:t xml:space="preserve">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Kontaktpersona</w:t>
      </w:r>
      <w:r w:rsidR="00CF37EB">
        <w:rPr>
          <w:rFonts w:ascii="Times New Roman" w:eastAsia="Times New Roman" w:hAnsi="Times New Roman" w:cs="Times New Roman"/>
          <w:bCs/>
          <w:noProof w:val="0"/>
          <w:sz w:val="24"/>
          <w:szCs w:val="20"/>
          <w:lang w:eastAsia="ar-SA"/>
        </w:rPr>
        <w:t>s</w:t>
      </w:r>
      <w:r w:rsidRPr="005C3662">
        <w:rPr>
          <w:rFonts w:ascii="Times New Roman" w:eastAsia="Times New Roman" w:hAnsi="Times New Roman" w:cs="Times New Roman"/>
          <w:bCs/>
          <w:noProof w:val="0"/>
          <w:sz w:val="24"/>
          <w:szCs w:val="20"/>
          <w:lang w:eastAsia="ar-SA"/>
        </w:rPr>
        <w:t xml:space="preserve">: Priekules novada pašvaldības </w:t>
      </w:r>
      <w:r w:rsidR="00F47CA1">
        <w:rPr>
          <w:rFonts w:ascii="Times New Roman" w:eastAsia="Times New Roman" w:hAnsi="Times New Roman" w:cs="Times New Roman"/>
          <w:bCs/>
          <w:noProof w:val="0"/>
          <w:sz w:val="24"/>
          <w:szCs w:val="20"/>
          <w:lang w:eastAsia="ar-SA"/>
        </w:rPr>
        <w:t>galvenais iepirkumu speciālists Juris Džeriņš</w:t>
      </w:r>
      <w:r w:rsidRPr="005C3662">
        <w:rPr>
          <w:rFonts w:ascii="Times New Roman" w:eastAsia="Times New Roman" w:hAnsi="Times New Roman" w:cs="Times New Roman"/>
          <w:bCs/>
          <w:noProof w:val="0"/>
          <w:sz w:val="24"/>
          <w:szCs w:val="20"/>
          <w:lang w:eastAsia="ar-SA"/>
        </w:rPr>
        <w:t>, tel.</w:t>
      </w:r>
      <w:r w:rsidR="00F47CA1">
        <w:rPr>
          <w:rFonts w:ascii="Times New Roman" w:eastAsia="Times New Roman" w:hAnsi="Times New Roman" w:cs="Times New Roman"/>
          <w:bCs/>
          <w:noProof w:val="0"/>
          <w:sz w:val="24"/>
          <w:szCs w:val="20"/>
          <w:lang w:eastAsia="ar-SA"/>
        </w:rPr>
        <w:t>26426586</w:t>
      </w:r>
      <w:r w:rsidRPr="005C3662">
        <w:rPr>
          <w:rFonts w:ascii="Times New Roman" w:eastAsia="Times New Roman" w:hAnsi="Times New Roman" w:cs="Times New Roman"/>
          <w:bCs/>
          <w:noProof w:val="0"/>
          <w:sz w:val="24"/>
          <w:szCs w:val="20"/>
          <w:lang w:eastAsia="ar-SA"/>
        </w:rPr>
        <w:t xml:space="preserve">, e-pasts </w:t>
      </w:r>
      <w:hyperlink r:id="rId10" w:history="1">
        <w:r w:rsidR="007716FE" w:rsidRPr="00E94FAC">
          <w:rPr>
            <w:rStyle w:val="Hipersaite"/>
            <w:rFonts w:ascii="Times New Roman" w:eastAsia="Times New Roman" w:hAnsi="Times New Roman" w:cs="Times New Roman"/>
            <w:bCs/>
            <w:noProof w:val="0"/>
            <w:sz w:val="24"/>
            <w:szCs w:val="20"/>
            <w:lang w:eastAsia="ar-SA"/>
          </w:rPr>
          <w:t>juris.dzerins@priekulesnovads.lv</w:t>
        </w:r>
      </w:hyperlink>
      <w:r w:rsidR="00CF37EB">
        <w:rPr>
          <w:rFonts w:ascii="Times New Roman" w:eastAsia="Times New Roman" w:hAnsi="Times New Roman" w:cs="Times New Roman"/>
          <w:bCs/>
          <w:noProof w:val="0"/>
          <w:sz w:val="24"/>
          <w:szCs w:val="20"/>
          <w:lang w:eastAsia="ar-SA"/>
        </w:rPr>
        <w:t xml:space="preserve">, Priekules novada pašvaldības elektriķis Aigars </w:t>
      </w:r>
      <w:proofErr w:type="spellStart"/>
      <w:r w:rsidR="00CF37EB">
        <w:rPr>
          <w:rFonts w:ascii="Times New Roman" w:eastAsia="Times New Roman" w:hAnsi="Times New Roman" w:cs="Times New Roman"/>
          <w:bCs/>
          <w:noProof w:val="0"/>
          <w:sz w:val="24"/>
          <w:szCs w:val="20"/>
          <w:lang w:eastAsia="ar-SA"/>
        </w:rPr>
        <w:t>Legzdiņš</w:t>
      </w:r>
      <w:proofErr w:type="spellEnd"/>
      <w:r w:rsidR="00CF37EB">
        <w:rPr>
          <w:rFonts w:ascii="Times New Roman" w:eastAsia="Times New Roman" w:hAnsi="Times New Roman" w:cs="Times New Roman"/>
          <w:bCs/>
          <w:noProof w:val="0"/>
          <w:sz w:val="24"/>
          <w:szCs w:val="20"/>
          <w:lang w:eastAsia="ar-SA"/>
        </w:rPr>
        <w:t xml:space="preserve">, tel. 26141560, e-pasts: </w:t>
      </w:r>
      <w:hyperlink r:id="rId11" w:history="1">
        <w:r w:rsidR="00CF37EB" w:rsidRPr="00997983">
          <w:rPr>
            <w:rStyle w:val="Hipersaite"/>
            <w:rFonts w:ascii="Times New Roman" w:eastAsia="Times New Roman" w:hAnsi="Times New Roman" w:cs="Times New Roman"/>
            <w:bCs/>
            <w:noProof w:val="0"/>
            <w:sz w:val="24"/>
            <w:szCs w:val="20"/>
            <w:lang w:eastAsia="ar-SA"/>
          </w:rPr>
          <w:t>aigarslegzdins@inbox.lv</w:t>
        </w:r>
      </w:hyperlink>
      <w:r w:rsidR="00CF37EB">
        <w:rPr>
          <w:rFonts w:ascii="Times New Roman" w:eastAsia="Times New Roman" w:hAnsi="Times New Roman" w:cs="Times New Roman"/>
          <w:bCs/>
          <w:noProof w:val="0"/>
          <w:sz w:val="24"/>
          <w:szCs w:val="20"/>
          <w:lang w:eastAsia="ar-SA"/>
        </w:rPr>
        <w:t xml:space="preserve"> </w:t>
      </w: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 xml:space="preserve">1.5.1. Ieinteresētās personas piedāvājumus var iesniegt personīgi Priekules novada pašvaldībā pie sekretāres vai atsūtot pa pastu ierakstītā sūtījumā līdz </w:t>
      </w:r>
      <w:r w:rsidR="00CB737F">
        <w:rPr>
          <w:rFonts w:ascii="Times New Roman" w:hAnsi="Times New Roman"/>
          <w:noProof w:val="0"/>
          <w:sz w:val="24"/>
          <w:szCs w:val="20"/>
          <w:lang w:eastAsia="ar-SA"/>
        </w:rPr>
        <w:t>2017</w:t>
      </w:r>
      <w:r w:rsidRPr="005C3662">
        <w:rPr>
          <w:rFonts w:ascii="Times New Roman" w:hAnsi="Times New Roman"/>
          <w:noProof w:val="0"/>
          <w:sz w:val="24"/>
          <w:szCs w:val="20"/>
          <w:lang w:eastAsia="ar-SA"/>
        </w:rPr>
        <w:t xml:space="preserve">.gada </w:t>
      </w:r>
      <w:r w:rsidR="00CF37EB">
        <w:rPr>
          <w:rFonts w:ascii="Times New Roman" w:hAnsi="Times New Roman"/>
          <w:noProof w:val="0"/>
          <w:sz w:val="24"/>
          <w:szCs w:val="20"/>
          <w:lang w:eastAsia="ar-SA"/>
        </w:rPr>
        <w:t>29.mai</w:t>
      </w:r>
      <w:r w:rsidR="000571EC">
        <w:rPr>
          <w:rFonts w:ascii="Times New Roman" w:hAnsi="Times New Roman"/>
          <w:noProof w:val="0"/>
          <w:sz w:val="24"/>
          <w:szCs w:val="20"/>
          <w:lang w:eastAsia="ar-SA"/>
        </w:rPr>
        <w:t>jam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proofErr w:type="spellStart"/>
      <w:r w:rsidRPr="005C3662">
        <w:rPr>
          <w:rFonts w:ascii="Times New Roman" w:hAnsi="Times New Roman"/>
          <w:noProof w:val="0"/>
          <w:color w:val="0000FF"/>
          <w:sz w:val="24"/>
          <w:szCs w:val="20"/>
          <w:u w:val="single"/>
          <w:lang w:eastAsia="ar-SA"/>
        </w:rPr>
        <w:t>www.iub.gov.lv</w:t>
      </w:r>
      <w:proofErr w:type="spellEnd"/>
      <w:r w:rsidRPr="005C3662">
        <w:rPr>
          <w:rFonts w:ascii="Times New Roman" w:hAnsi="Times New Roman"/>
          <w:noProof w:val="0"/>
          <w:sz w:val="24"/>
          <w:szCs w:val="20"/>
          <w:lang w:eastAsia="ar-SA"/>
        </w:rPr>
        <w:t xml:space="preserve">. Pasta sūtījumam jābūt nogādātam norādītajā adresē līdz augstākminētajam termiņam. </w:t>
      </w:r>
    </w:p>
    <w:p w:rsidR="009548B7" w:rsidRDefault="005C3662" w:rsidP="005C3662">
      <w:pPr>
        <w:suppressAutoHyphens/>
        <w:autoSpaceDN w:val="0"/>
        <w:spacing w:before="120" w:after="0" w:line="240" w:lineRule="auto"/>
        <w:jc w:val="both"/>
        <w:textAlignment w:val="baseline"/>
        <w:rPr>
          <w:rFonts w:ascii="Times New Roman" w:eastAsia="Calibri" w:hAnsi="Times New Roman"/>
          <w:noProof w:val="0"/>
          <w:sz w:val="24"/>
          <w:szCs w:val="24"/>
        </w:rPr>
      </w:pPr>
      <w:r w:rsidRPr="00655710">
        <w:rPr>
          <w:rFonts w:ascii="Times New Roman" w:eastAsia="Calibri" w:hAnsi="Times New Roman" w:cs="Times New Roman"/>
          <w:noProof w:val="0"/>
          <w:sz w:val="24"/>
          <w:szCs w:val="24"/>
        </w:rPr>
        <w:t xml:space="preserve">1.5.2. </w:t>
      </w:r>
      <w:r w:rsidR="00463602">
        <w:rPr>
          <w:rFonts w:ascii="Times New Roman" w:eastAsia="Calibri" w:hAnsi="Times New Roman"/>
          <w:noProof w:val="0"/>
          <w:sz w:val="24"/>
          <w:szCs w:val="24"/>
        </w:rPr>
        <w:t>Piedāvājumu iesniegšanas termiņš</w:t>
      </w:r>
      <w:r w:rsidRPr="00655710">
        <w:rPr>
          <w:rFonts w:ascii="Times New Roman" w:eastAsia="Calibri" w:hAnsi="Times New Roman"/>
          <w:noProof w:val="0"/>
          <w:sz w:val="24"/>
          <w:szCs w:val="24"/>
        </w:rPr>
        <w:t xml:space="preserve"> </w:t>
      </w:r>
      <w:r w:rsidRPr="00630917">
        <w:rPr>
          <w:rFonts w:ascii="Times New Roman" w:eastAsia="Calibri" w:hAnsi="Times New Roman"/>
          <w:noProof w:val="0"/>
          <w:sz w:val="24"/>
          <w:szCs w:val="24"/>
        </w:rPr>
        <w:t xml:space="preserve">– </w:t>
      </w:r>
      <w:r w:rsidR="00CB737F" w:rsidRPr="00630917">
        <w:rPr>
          <w:rFonts w:ascii="Times New Roman" w:eastAsia="Calibri" w:hAnsi="Times New Roman"/>
          <w:noProof w:val="0"/>
          <w:sz w:val="24"/>
          <w:szCs w:val="24"/>
        </w:rPr>
        <w:t>2017</w:t>
      </w:r>
      <w:r w:rsidRPr="00630917">
        <w:rPr>
          <w:rFonts w:ascii="Times New Roman" w:eastAsia="Calibri" w:hAnsi="Times New Roman"/>
          <w:noProof w:val="0"/>
          <w:sz w:val="24"/>
          <w:szCs w:val="24"/>
        </w:rPr>
        <w:t xml:space="preserve">.gada </w:t>
      </w:r>
      <w:r w:rsidR="00CF37EB">
        <w:rPr>
          <w:rFonts w:ascii="Times New Roman" w:eastAsia="Calibri" w:hAnsi="Times New Roman"/>
          <w:noProof w:val="0"/>
          <w:sz w:val="24"/>
          <w:szCs w:val="24"/>
        </w:rPr>
        <w:t>29.mai</w:t>
      </w:r>
      <w:r w:rsidR="008330CF">
        <w:rPr>
          <w:rFonts w:ascii="Times New Roman" w:eastAsia="Calibri" w:hAnsi="Times New Roman"/>
          <w:noProof w:val="0"/>
          <w:sz w:val="24"/>
          <w:szCs w:val="24"/>
        </w:rPr>
        <w:t>js,</w:t>
      </w:r>
      <w:r w:rsidR="00463602">
        <w:rPr>
          <w:rFonts w:ascii="Times New Roman" w:eastAsia="Calibri" w:hAnsi="Times New Roman"/>
          <w:noProof w:val="0"/>
          <w:sz w:val="24"/>
          <w:szCs w:val="24"/>
        </w:rPr>
        <w:t xml:space="preserve"> </w:t>
      </w:r>
      <w:r w:rsidRPr="00630917">
        <w:rPr>
          <w:rFonts w:ascii="Times New Roman" w:eastAsia="Calibri" w:hAnsi="Times New Roman"/>
          <w:noProof w:val="0"/>
          <w:sz w:val="24"/>
          <w:szCs w:val="24"/>
        </w:rPr>
        <w:t>plkst.14:00</w:t>
      </w:r>
      <w:r w:rsidR="009548B7" w:rsidRPr="00630917">
        <w:rPr>
          <w:rFonts w:ascii="Times New Roman" w:eastAsia="Calibri" w:hAnsi="Times New Roman"/>
          <w:noProof w:val="0"/>
          <w:sz w:val="24"/>
          <w:szCs w:val="24"/>
        </w:rPr>
        <w:t xml:space="preserve">. Laiks tiek nofiksēts mājaslapā </w:t>
      </w:r>
      <w:hyperlink r:id="rId12" w:history="1">
        <w:r w:rsidR="002C01B4" w:rsidRPr="00B733BB">
          <w:rPr>
            <w:rStyle w:val="Hipersaite"/>
            <w:rFonts w:ascii="Times New Roman" w:eastAsia="Calibri" w:hAnsi="Times New Roman"/>
            <w:noProof w:val="0"/>
            <w:sz w:val="24"/>
            <w:szCs w:val="24"/>
          </w:rPr>
          <w:t>http://www.time.is</w:t>
        </w:r>
      </w:hyperlink>
      <w:r w:rsidR="002C01B4">
        <w:rPr>
          <w:rFonts w:ascii="Times New Roman" w:eastAsia="Calibri" w:hAnsi="Times New Roman"/>
          <w:noProof w:val="0"/>
          <w:sz w:val="24"/>
          <w:szCs w:val="24"/>
        </w:rPr>
        <w:t xml:space="preserve"> </w:t>
      </w:r>
      <w:r w:rsidR="009548B7" w:rsidRPr="00630917">
        <w:rPr>
          <w:rFonts w:ascii="Times New Roman" w:eastAsia="Calibri" w:hAnsi="Times New Roman"/>
          <w:noProof w:val="0"/>
          <w:sz w:val="24"/>
          <w:szCs w:val="24"/>
        </w:rPr>
        <w:t>vai, ja neparedzētu apstākļu dēļ nav pieejams internets, - ar Latvijas Radio 1, kas paziņo par pilnas stundas iestāšanos, palīdzību. Piedāvājumi</w:t>
      </w:r>
      <w:r w:rsidR="009548B7" w:rsidRPr="009548B7">
        <w:rPr>
          <w:rFonts w:ascii="Times New Roman" w:eastAsia="Calibri" w:hAnsi="Times New Roman"/>
          <w:noProof w:val="0"/>
          <w:sz w:val="24"/>
          <w:szCs w:val="24"/>
        </w:rPr>
        <w:t>,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 xml:space="preserve">Piedāvājumi, kas atvērti pirms piedāvājumu iesniegšanas termiņa beigām neatbilstoši iepirkuma nolikuma 4.4.punkta prasībām noformētas aploksnes dēļ, netiek vērtēti. Pretendents tiek rakstiski informēts par šo faktu, piedāvājums pretendentam netiek </w:t>
      </w:r>
      <w:r w:rsidR="009548B7">
        <w:rPr>
          <w:rFonts w:ascii="Times New Roman" w:hAnsi="Times New Roman"/>
          <w:noProof w:val="0"/>
          <w:sz w:val="24"/>
          <w:szCs w:val="24"/>
        </w:rPr>
        <w:t>nosūtīts atpakaļ</w:t>
      </w:r>
      <w:r w:rsidRPr="005C3662">
        <w:rPr>
          <w:rFonts w:ascii="Times New Roman" w:hAnsi="Times New Roman"/>
          <w:noProof w:val="0"/>
          <w:sz w:val="24"/>
          <w:szCs w:val="24"/>
        </w:rPr>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1" w:name="_Toc136396874"/>
      <w:bookmarkStart w:id="2" w:name="_Toc138148509"/>
      <w:bookmarkStart w:id="3"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1"/>
      <w:bookmarkEnd w:id="2"/>
      <w:bookmarkEnd w:id="3"/>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Default="005C3662" w:rsidP="002F2CBD">
      <w:pPr>
        <w:suppressAutoHyphens/>
        <w:autoSpaceDE w:val="0"/>
        <w:autoSpaceDN w:val="0"/>
        <w:adjustRightInd w:val="0"/>
        <w:spacing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 xml:space="preserve">Priekules novada pašvaldības </w:t>
      </w:r>
      <w:r w:rsidR="00CF37EB">
        <w:rPr>
          <w:rFonts w:ascii="Times New Roman" w:eastAsia="Times New Roman" w:hAnsi="Times New Roman" w:cs="Times New Roman"/>
          <w:noProof w:val="0"/>
          <w:sz w:val="24"/>
          <w:szCs w:val="24"/>
          <w:lang w:eastAsia="ar-SA"/>
        </w:rPr>
        <w:t>Spēka kabeļu izbūve un uzskaišu pārbūve Priekulē, Aizputes ielā 1</w:t>
      </w:r>
      <w:r w:rsidR="00D92A25">
        <w:rPr>
          <w:rFonts w:ascii="Times New Roman" w:eastAsia="Times New Roman" w:hAnsi="Times New Roman" w:cs="Times New Roman"/>
          <w:noProof w:val="0"/>
          <w:sz w:val="24"/>
          <w:szCs w:val="24"/>
          <w:lang w:eastAsia="ar-SA"/>
        </w:rPr>
        <w:t>.</w:t>
      </w:r>
    </w:p>
    <w:p w:rsidR="00646B96" w:rsidRDefault="00646B96" w:rsidP="00646B96">
      <w:pPr>
        <w:suppressAutoHyphens/>
        <w:autoSpaceDE w:val="0"/>
        <w:autoSpaceDN w:val="0"/>
        <w:adjustRightInd w:val="0"/>
        <w:spacing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2.1.2. </w:t>
      </w:r>
      <w:r w:rsidR="00CE36BD" w:rsidRPr="00CE36BD">
        <w:rPr>
          <w:rFonts w:ascii="Times New Roman" w:eastAsia="Times New Roman" w:hAnsi="Times New Roman" w:cs="Times New Roman"/>
          <w:noProof w:val="0"/>
          <w:sz w:val="24"/>
          <w:szCs w:val="24"/>
          <w:lang w:eastAsia="ar-SA"/>
        </w:rPr>
        <w:t>CPV kodi</w:t>
      </w:r>
      <w:r w:rsidR="00846356" w:rsidRPr="00CE36BD">
        <w:rPr>
          <w:rFonts w:ascii="Times New Roman" w:eastAsia="Times New Roman" w:hAnsi="Times New Roman" w:cs="Times New Roman"/>
          <w:noProof w:val="0"/>
          <w:sz w:val="24"/>
          <w:szCs w:val="24"/>
          <w:lang w:eastAsia="ar-SA"/>
        </w:rPr>
        <w:t>:</w:t>
      </w:r>
      <w:r w:rsidR="00CE36BD">
        <w:rPr>
          <w:rFonts w:ascii="Times New Roman" w:eastAsia="Times New Roman" w:hAnsi="Times New Roman" w:cs="Times New Roman"/>
          <w:noProof w:val="0"/>
          <w:sz w:val="24"/>
          <w:szCs w:val="24"/>
          <w:lang w:eastAsia="ar-SA"/>
        </w:rPr>
        <w:t xml:space="preserve"> </w:t>
      </w:r>
      <w:r w:rsidR="00CE36BD" w:rsidRPr="00CE36BD">
        <w:rPr>
          <w:rFonts w:ascii="Times New Roman" w:eastAsia="Times New Roman" w:hAnsi="Times New Roman" w:cs="Times New Roman"/>
          <w:noProof w:val="0"/>
          <w:sz w:val="24"/>
          <w:szCs w:val="24"/>
          <w:lang w:eastAsia="ar-SA"/>
        </w:rPr>
        <w:t>45311100-</w:t>
      </w:r>
      <w:r w:rsidR="0031616B">
        <w:rPr>
          <w:rFonts w:ascii="Times New Roman" w:eastAsia="Times New Roman" w:hAnsi="Times New Roman" w:cs="Times New Roman"/>
          <w:noProof w:val="0"/>
          <w:sz w:val="24"/>
          <w:szCs w:val="24"/>
          <w:lang w:eastAsia="ar-SA"/>
        </w:rPr>
        <w:t>2</w:t>
      </w:r>
      <w:r w:rsidR="00CE36BD">
        <w:rPr>
          <w:rFonts w:ascii="Times New Roman" w:eastAsia="Times New Roman" w:hAnsi="Times New Roman" w:cs="Times New Roman"/>
          <w:noProof w:val="0"/>
          <w:sz w:val="24"/>
          <w:szCs w:val="24"/>
          <w:lang w:eastAsia="ar-SA"/>
        </w:rPr>
        <w:t xml:space="preserve">; </w:t>
      </w:r>
      <w:r w:rsidR="00CE36BD" w:rsidRPr="00CE36BD">
        <w:rPr>
          <w:rFonts w:ascii="Times New Roman" w:eastAsia="Times New Roman" w:hAnsi="Times New Roman" w:cs="Times New Roman"/>
          <w:noProof w:val="0"/>
          <w:sz w:val="24"/>
          <w:szCs w:val="24"/>
          <w:lang w:eastAsia="ar-SA"/>
        </w:rPr>
        <w:t>45311200-</w:t>
      </w:r>
      <w:r w:rsidR="0031616B">
        <w:rPr>
          <w:rFonts w:ascii="Times New Roman" w:eastAsia="Times New Roman" w:hAnsi="Times New Roman" w:cs="Times New Roman"/>
          <w:noProof w:val="0"/>
          <w:sz w:val="24"/>
          <w:szCs w:val="24"/>
          <w:lang w:eastAsia="ar-SA"/>
        </w:rPr>
        <w:t>1</w:t>
      </w:r>
    </w:p>
    <w:p w:rsidR="005C3662" w:rsidRPr="00724E0B" w:rsidRDefault="00646B96" w:rsidP="00646B96">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2.1.3</w:t>
      </w:r>
      <w:r w:rsidR="005C3662" w:rsidRPr="00724E0B">
        <w:rPr>
          <w:rFonts w:ascii="Times New Roman" w:eastAsia="Times New Roman" w:hAnsi="Times New Roman" w:cs="Times New Roman"/>
          <w:noProof w:val="0"/>
          <w:sz w:val="24"/>
          <w:szCs w:val="20"/>
          <w:lang w:eastAsia="ar-SA"/>
        </w:rPr>
        <w:t>.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b/>
          <w:noProof w:val="0"/>
          <w:sz w:val="24"/>
          <w:szCs w:val="20"/>
          <w:lang w:eastAsia="ar-SA"/>
        </w:rPr>
        <w:t xml:space="preserve">2.2. Līguma izpildes laiks: </w:t>
      </w:r>
      <w:r w:rsidRPr="00724E0B">
        <w:rPr>
          <w:rFonts w:ascii="Times New Roman" w:eastAsia="Times New Roman" w:hAnsi="Times New Roman" w:cs="Times New Roman"/>
          <w:noProof w:val="0"/>
          <w:sz w:val="24"/>
          <w:szCs w:val="20"/>
          <w:lang w:eastAsia="ar-SA"/>
        </w:rPr>
        <w:t xml:space="preserve">atbilstoši nolikuma tehniskajās specifikācijās </w:t>
      </w:r>
      <w:r w:rsidRPr="00CE36BD">
        <w:rPr>
          <w:rFonts w:ascii="Times New Roman" w:eastAsia="Times New Roman" w:hAnsi="Times New Roman"/>
          <w:noProof w:val="0"/>
          <w:sz w:val="24"/>
          <w:szCs w:val="24"/>
        </w:rPr>
        <w:t>(</w:t>
      </w:r>
      <w:r w:rsidR="008330CF">
        <w:rPr>
          <w:rFonts w:ascii="Times New Roman" w:eastAsia="Times New Roman" w:hAnsi="Times New Roman"/>
          <w:noProof w:val="0"/>
          <w:sz w:val="24"/>
          <w:szCs w:val="24"/>
        </w:rPr>
        <w:t xml:space="preserve">nolikuma </w:t>
      </w:r>
      <w:r w:rsidR="002F2CBD" w:rsidRPr="00CE36BD">
        <w:rPr>
          <w:rFonts w:ascii="Times New Roman" w:eastAsia="Times New Roman" w:hAnsi="Times New Roman"/>
          <w:noProof w:val="0"/>
          <w:sz w:val="24"/>
          <w:szCs w:val="24"/>
        </w:rPr>
        <w:t>7</w:t>
      </w:r>
      <w:r w:rsidRPr="00CE36BD">
        <w:rPr>
          <w:rFonts w:ascii="Times New Roman" w:eastAsia="Times New Roman" w:hAnsi="Times New Roman"/>
          <w:noProof w:val="0"/>
          <w:sz w:val="24"/>
          <w:szCs w:val="24"/>
        </w:rPr>
        <w:t>.</w:t>
      </w:r>
      <w:r w:rsidR="008330CF">
        <w:rPr>
          <w:rFonts w:ascii="Times New Roman" w:eastAsia="Times New Roman" w:hAnsi="Times New Roman"/>
          <w:noProof w:val="0"/>
          <w:sz w:val="24"/>
          <w:szCs w:val="24"/>
        </w:rPr>
        <w:t>nodaļa</w:t>
      </w:r>
      <w:r w:rsidRPr="00CE36BD">
        <w:rPr>
          <w:rFonts w:ascii="Times New Roman" w:eastAsia="Times New Roman" w:hAnsi="Times New Roman"/>
          <w:noProof w:val="0"/>
          <w:sz w:val="24"/>
          <w:szCs w:val="24"/>
        </w:rPr>
        <w:t xml:space="preserve">) </w:t>
      </w:r>
      <w:r w:rsidRPr="00CE36BD">
        <w:rPr>
          <w:rFonts w:ascii="Times New Roman" w:eastAsia="Times New Roman" w:hAnsi="Times New Roman" w:cs="Times New Roman"/>
          <w:noProof w:val="0"/>
          <w:sz w:val="24"/>
          <w:szCs w:val="20"/>
          <w:lang w:eastAsia="ar-SA"/>
        </w:rPr>
        <w:t>noteiktajam.</w:t>
      </w:r>
      <w:r w:rsidR="00392557">
        <w:rPr>
          <w:rFonts w:ascii="Times New Roman" w:eastAsia="Times New Roman" w:hAnsi="Times New Roman" w:cs="Times New Roman"/>
          <w:noProof w:val="0"/>
          <w:sz w:val="24"/>
          <w:szCs w:val="20"/>
          <w:lang w:eastAsia="ar-SA"/>
        </w:rPr>
        <w:t xml:space="preserve"> </w:t>
      </w:r>
    </w:p>
    <w:p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4" w:name="_Toc74056699"/>
      <w:bookmarkStart w:id="5" w:name="_Toc61422132"/>
      <w:r w:rsidRPr="005C3662">
        <w:rPr>
          <w:rFonts w:ascii="Times New Roman" w:eastAsia="Times New Roman" w:hAnsi="Times New Roman" w:cs="Times New Roman"/>
          <w:b/>
          <w:bCs/>
          <w:iCs/>
          <w:noProof w:val="0"/>
          <w:sz w:val="24"/>
          <w:szCs w:val="28"/>
          <w:lang w:eastAsia="ar-SA"/>
        </w:rPr>
        <w:t>2.3. Cita informācija</w:t>
      </w:r>
      <w:bookmarkEnd w:id="4"/>
      <w:bookmarkEnd w:id="5"/>
      <w:r w:rsidRPr="005C3662">
        <w:rPr>
          <w:rFonts w:ascii="Times New Roman" w:eastAsia="Times New Roman" w:hAnsi="Times New Roman" w:cs="Times New Roman"/>
          <w:b/>
          <w:bCs/>
          <w:iCs/>
          <w:noProof w:val="0"/>
          <w:sz w:val="24"/>
          <w:szCs w:val="28"/>
          <w:lang w:eastAsia="ar-SA"/>
        </w:rPr>
        <w:t xml:space="preserve">: </w:t>
      </w:r>
    </w:p>
    <w:p w:rsidR="00AF64AC" w:rsidRPr="00AF64AC" w:rsidRDefault="00AF64AC" w:rsidP="00AF64AC">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2.3.1.</w:t>
      </w:r>
      <w:r w:rsidRPr="00AF64AC">
        <w:rPr>
          <w:rFonts w:ascii="Times New Roman" w:hAnsi="Times New Roman"/>
          <w:sz w:val="24"/>
          <w:szCs w:val="26"/>
        </w:rPr>
        <w:t xml:space="preserve">Ieinteresētais piegādātājs savus jautājumus par iepirkuma nolikumā iekļautajām prasībām iesniedz rakstveidā Priekules novada pašvaldībā (adrese – </w:t>
      </w:r>
      <w:r w:rsidRPr="00AF64AC">
        <w:rPr>
          <w:rFonts w:ascii="Times New Roman" w:hAnsi="Times New Roman"/>
          <w:sz w:val="24"/>
          <w:szCs w:val="24"/>
        </w:rPr>
        <w:t xml:space="preserve">Saules iela 1, Priekule, Priekules novads) vai elektroniskā veidā nosūtot to uz e-pasta adresi </w:t>
      </w:r>
      <w:hyperlink r:id="rId13" w:history="1">
        <w:r w:rsidR="00F30397" w:rsidRPr="00B733BB">
          <w:rPr>
            <w:rStyle w:val="Hipersaite"/>
            <w:rFonts w:ascii="Times New Roman" w:hAnsi="Times New Roman"/>
            <w:sz w:val="24"/>
          </w:rPr>
          <w:t>dome@priekulesnovads.lv</w:t>
        </w:r>
      </w:hyperlink>
      <w:r w:rsidR="00F30397">
        <w:rPr>
          <w:rFonts w:ascii="Times New Roman" w:hAnsi="Times New Roman"/>
          <w:sz w:val="24"/>
        </w:rPr>
        <w:t>.</w:t>
      </w:r>
      <w:r w:rsidRPr="00AF64AC">
        <w:rPr>
          <w:rFonts w:ascii="Times New Roman" w:hAnsi="Times New Roman"/>
          <w:sz w:val="24"/>
          <w:szCs w:val="24"/>
        </w:rPr>
        <w:t xml:space="preserve"> Ja no ieinteresētā</w:t>
      </w:r>
      <w:r w:rsidRPr="00AF64AC">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mājaslapas </w:t>
      </w:r>
      <w:hyperlink r:id="rId14" w:history="1">
        <w:r w:rsidRPr="00AF64AC">
          <w:rPr>
            <w:rStyle w:val="Hipersaite"/>
            <w:rFonts w:ascii="Times New Roman" w:hAnsi="Times New Roman"/>
            <w:color w:val="0000FF"/>
            <w:sz w:val="24"/>
            <w:szCs w:val="24"/>
          </w:rPr>
          <w:t>www.priekulesnovads.lv</w:t>
        </w:r>
      </w:hyperlink>
      <w:r w:rsidRPr="00AF64AC">
        <w:rPr>
          <w:rFonts w:ascii="Times New Roman" w:hAnsi="Times New Roman"/>
          <w:sz w:val="24"/>
          <w:szCs w:val="24"/>
        </w:rPr>
        <w:t xml:space="preserve"> sadaļā ”Publiskie iepirkumi” pie konkrētā iepirkuma paziņojuma ar norādi „Papildus informācija”</w:t>
      </w:r>
      <w:r w:rsidRPr="00AF64AC">
        <w:rPr>
          <w:rFonts w:ascii="Times New Roman" w:hAnsi="Times New Roman"/>
          <w:sz w:val="24"/>
          <w:szCs w:val="26"/>
        </w:rPr>
        <w:t>.</w:t>
      </w:r>
    </w:p>
    <w:p w:rsidR="005C3662" w:rsidRPr="005C3662" w:rsidRDefault="00AF64AC" w:rsidP="004B38C8">
      <w:pPr>
        <w:suppressAutoHyphens/>
        <w:spacing w:before="120" w:after="120" w:line="240" w:lineRule="auto"/>
        <w:jc w:val="both"/>
        <w:rPr>
          <w:rFonts w:ascii="Times New Roman" w:eastAsia="Times New Roman" w:hAnsi="Times New Roman" w:cs="Times New Roman"/>
          <w:noProof w:val="0"/>
          <w:sz w:val="24"/>
          <w:szCs w:val="26"/>
          <w:lang w:eastAsia="ar-SA"/>
        </w:rPr>
      </w:pPr>
      <w:r>
        <w:rPr>
          <w:rFonts w:ascii="Times New Roman" w:eastAsia="Times New Roman" w:hAnsi="Times New Roman" w:cs="Times New Roman"/>
          <w:noProof w:val="0"/>
          <w:sz w:val="24"/>
          <w:szCs w:val="24"/>
        </w:rPr>
        <w:t>2.3</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 xml:space="preserve">. Pretendentam ir pienākums sekot aktuālajai informācijai (atbildēm uz ieinteresēto piegādātāju jautājumiem u.c.) pasūtītāja mājaslapā </w:t>
      </w:r>
      <w:hyperlink r:id="rId15" w:history="1">
        <w:r w:rsidR="005C3662" w:rsidRPr="005C3662">
          <w:rPr>
            <w:rFonts w:ascii="Times New Roman" w:eastAsia="Times New Roman" w:hAnsi="Times New Roman" w:cs="Times New Roman"/>
            <w:noProof w:val="0"/>
            <w:color w:val="0000FF" w:themeColor="hyperlink"/>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w:t>
      </w:r>
      <w:r w:rsidRPr="005C3662">
        <w:rPr>
          <w:rFonts w:ascii="Times New Roman" w:eastAsia="Times New Roman" w:hAnsi="Times New Roman" w:cs="Times New Roman"/>
          <w:noProof w:val="0"/>
          <w:sz w:val="24"/>
          <w:szCs w:val="20"/>
          <w:lang w:eastAsia="ar-SA"/>
        </w:rPr>
        <w:t>. P</w:t>
      </w:r>
      <w:r w:rsidR="00AF6178">
        <w:rPr>
          <w:rFonts w:ascii="Times New Roman" w:eastAsia="Times New Roman" w:hAnsi="Times New Roman" w:cs="Times New Roman"/>
          <w:noProof w:val="0"/>
          <w:sz w:val="24"/>
          <w:szCs w:val="20"/>
          <w:lang w:eastAsia="ar-SA"/>
        </w:rPr>
        <w:t>iedāvājums jāiesniedz par visu</w:t>
      </w:r>
      <w:r w:rsidRPr="005C3662">
        <w:rPr>
          <w:rFonts w:ascii="Times New Roman" w:eastAsia="Times New Roman" w:hAnsi="Times New Roman" w:cs="Times New Roman"/>
          <w:noProof w:val="0"/>
          <w:sz w:val="24"/>
          <w:szCs w:val="20"/>
          <w:lang w:eastAsia="ar-SA"/>
        </w:rPr>
        <w:t xml:space="preserve"> iepirkuma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retendentam ir jāpiedāvā visas pozīcijas. </w:t>
      </w:r>
      <w:r w:rsidR="00AF6178">
        <w:rPr>
          <w:rFonts w:ascii="Times New Roman" w:eastAsia="Times New Roman" w:hAnsi="Times New Roman" w:cs="Times New Roman"/>
          <w:noProof w:val="0"/>
          <w:sz w:val="24"/>
          <w:szCs w:val="24"/>
          <w:lang w:eastAsia="ar-SA"/>
        </w:rPr>
        <w:t>Nepilnīgi piedāvājumi n</w:t>
      </w:r>
      <w:r w:rsidRPr="005C3662">
        <w:rPr>
          <w:rFonts w:ascii="Times New Roman" w:eastAsia="Times New Roman" w:hAnsi="Times New Roman" w:cs="Times New Roman"/>
          <w:noProof w:val="0"/>
          <w:sz w:val="24"/>
          <w:szCs w:val="24"/>
          <w:lang w:eastAsia="ar-SA"/>
        </w:rPr>
        <w:t>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3.4. Piedāvājums sastāv no šādiem dokumentiem:</w:t>
      </w:r>
    </w:p>
    <w:p w:rsidR="005C3662" w:rsidRPr="00724E0B"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00AF6178">
        <w:rPr>
          <w:rFonts w:ascii="Times New Roman" w:eastAsia="Times New Roman" w:hAnsi="Times New Roman" w:cs="Times New Roman"/>
          <w:noProof w:val="0"/>
          <w:sz w:val="24"/>
          <w:szCs w:val="20"/>
          <w:lang w:eastAsia="ar-SA"/>
        </w:rPr>
        <w:t xml:space="preserve">finanšu </w:t>
      </w:r>
      <w:r w:rsidR="00AF6178" w:rsidRPr="00C43BF9">
        <w:rPr>
          <w:rFonts w:ascii="Times New Roman" w:eastAsia="Times New Roman" w:hAnsi="Times New Roman" w:cs="Times New Roman"/>
          <w:noProof w:val="0"/>
          <w:sz w:val="24"/>
          <w:szCs w:val="20"/>
          <w:lang w:eastAsia="ar-SA"/>
        </w:rPr>
        <w:t xml:space="preserve">piedāvājums </w:t>
      </w:r>
      <w:r w:rsidRPr="00C43BF9">
        <w:rPr>
          <w:rFonts w:ascii="Times New Roman" w:eastAsia="Times New Roman" w:hAnsi="Times New Roman" w:cs="Times New Roman"/>
          <w:noProof w:val="0"/>
          <w:sz w:val="24"/>
          <w:szCs w:val="20"/>
          <w:lang w:eastAsia="ar-SA"/>
        </w:rPr>
        <w:t>(</w:t>
      </w:r>
      <w:r w:rsidR="00F30397" w:rsidRPr="00C43BF9">
        <w:rPr>
          <w:rFonts w:ascii="Times New Roman" w:eastAsia="Times New Roman" w:hAnsi="Times New Roman" w:cs="Times New Roman"/>
          <w:noProof w:val="0"/>
          <w:sz w:val="24"/>
          <w:szCs w:val="20"/>
          <w:lang w:eastAsia="ar-SA"/>
        </w:rPr>
        <w:t>nolikuma 1.</w:t>
      </w:r>
      <w:r w:rsidRPr="00C43BF9">
        <w:rPr>
          <w:rFonts w:ascii="Times New Roman" w:eastAsia="Times New Roman" w:hAnsi="Times New Roman" w:cs="Times New Roman"/>
          <w:noProof w:val="0"/>
          <w:sz w:val="24"/>
          <w:szCs w:val="20"/>
          <w:lang w:eastAsia="ar-SA"/>
        </w:rPr>
        <w:t>pielikums);</w:t>
      </w:r>
      <w:r w:rsidRPr="00724E0B">
        <w:rPr>
          <w:rFonts w:ascii="Times New Roman" w:eastAsia="Times New Roman" w:hAnsi="Times New Roman" w:cs="Times New Roman"/>
          <w:noProof w:val="0"/>
          <w:sz w:val="24"/>
          <w:szCs w:val="24"/>
          <w:lang w:eastAsia="ar-SA"/>
        </w:rPr>
        <w:t xml:space="preserve"> </w:t>
      </w:r>
    </w:p>
    <w:p w:rsidR="005C3662" w:rsidRPr="00724E0B"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3.4.2.</w:t>
      </w:r>
      <w:r w:rsidR="00AF6178">
        <w:rPr>
          <w:rFonts w:ascii="Times New Roman" w:eastAsia="Times New Roman" w:hAnsi="Times New Roman"/>
          <w:noProof w:val="0"/>
          <w:sz w:val="24"/>
          <w:szCs w:val="24"/>
        </w:rPr>
        <w:t xml:space="preserve"> </w:t>
      </w:r>
      <w:r w:rsidRPr="00724E0B">
        <w:rPr>
          <w:rFonts w:ascii="Times New Roman" w:eastAsia="Times New Roman" w:hAnsi="Times New Roman"/>
          <w:noProof w:val="0"/>
          <w:sz w:val="24"/>
          <w:szCs w:val="24"/>
        </w:rPr>
        <w:t xml:space="preserve">nolikuma </w:t>
      </w:r>
      <w:r w:rsidR="008D1B4D" w:rsidRPr="00724E0B">
        <w:rPr>
          <w:rFonts w:ascii="Times New Roman" w:eastAsia="Times New Roman" w:hAnsi="Times New Roman"/>
          <w:noProof w:val="0"/>
          <w:sz w:val="24"/>
          <w:szCs w:val="24"/>
        </w:rPr>
        <w:t>6</w:t>
      </w:r>
      <w:r w:rsidRPr="00724E0B">
        <w:rPr>
          <w:rFonts w:ascii="Times New Roman" w:eastAsia="Times New Roman" w:hAnsi="Times New Roman"/>
          <w:noProof w:val="0"/>
          <w:sz w:val="24"/>
          <w:szCs w:val="24"/>
        </w:rPr>
        <w:t>.</w:t>
      </w:r>
      <w:r w:rsidR="008D1B4D" w:rsidRPr="00724E0B">
        <w:rPr>
          <w:rFonts w:ascii="Times New Roman" w:eastAsia="Times New Roman" w:hAnsi="Times New Roman"/>
          <w:noProof w:val="0"/>
          <w:sz w:val="24"/>
          <w:szCs w:val="24"/>
        </w:rPr>
        <w:t>no</w:t>
      </w:r>
      <w:r w:rsidRPr="00724E0B">
        <w:rPr>
          <w:rFonts w:ascii="Times New Roman" w:eastAsia="Times New Roman" w:hAnsi="Times New Roman"/>
          <w:noProof w:val="0"/>
          <w:sz w:val="24"/>
          <w:szCs w:val="24"/>
        </w:rPr>
        <w:t>daļā minētajiem pretendenta kvalifikācijas atlases dokumentiem.</w:t>
      </w:r>
    </w:p>
    <w:p w:rsidR="005C3662" w:rsidRPr="00C43BF9"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 xml:space="preserve">3.4.3. </w:t>
      </w:r>
      <w:r w:rsidR="00AF6178">
        <w:rPr>
          <w:rFonts w:ascii="Times New Roman" w:eastAsia="Times New Roman" w:hAnsi="Times New Roman"/>
          <w:noProof w:val="0"/>
          <w:sz w:val="24"/>
          <w:szCs w:val="24"/>
        </w:rPr>
        <w:t>t</w:t>
      </w:r>
      <w:r w:rsidRPr="00724E0B">
        <w:rPr>
          <w:rFonts w:ascii="Times New Roman" w:eastAsia="Times New Roman" w:hAnsi="Times New Roman"/>
          <w:noProof w:val="0"/>
          <w:sz w:val="24"/>
          <w:szCs w:val="24"/>
        </w:rPr>
        <w:t>ehniskā</w:t>
      </w:r>
      <w:r w:rsidR="00846356">
        <w:rPr>
          <w:rFonts w:ascii="Times New Roman" w:eastAsia="Times New Roman" w:hAnsi="Times New Roman"/>
          <w:noProof w:val="0"/>
          <w:sz w:val="24"/>
          <w:szCs w:val="24"/>
        </w:rPr>
        <w:t xml:space="preserve"> </w:t>
      </w:r>
      <w:r w:rsidR="00846356" w:rsidRPr="00C43BF9">
        <w:rPr>
          <w:rFonts w:ascii="Times New Roman" w:eastAsia="Times New Roman" w:hAnsi="Times New Roman"/>
          <w:noProof w:val="0"/>
          <w:sz w:val="24"/>
          <w:szCs w:val="24"/>
        </w:rPr>
        <w:t xml:space="preserve">piedāvājuma </w:t>
      </w:r>
      <w:r w:rsidRPr="00C43BF9">
        <w:rPr>
          <w:rFonts w:ascii="Times New Roman" w:eastAsia="Times New Roman" w:hAnsi="Times New Roman"/>
          <w:noProof w:val="0"/>
          <w:sz w:val="24"/>
          <w:szCs w:val="24"/>
        </w:rPr>
        <w:t>(</w:t>
      </w:r>
      <w:r w:rsidR="00C43BF9" w:rsidRPr="00C43BF9">
        <w:rPr>
          <w:rFonts w:ascii="Times New Roman" w:eastAsia="Times New Roman" w:hAnsi="Times New Roman" w:cs="Times New Roman"/>
          <w:sz w:val="24"/>
          <w:szCs w:val="24"/>
        </w:rPr>
        <w:t>atbilstoši nolikuma 7.nodaļas prasībām</w:t>
      </w:r>
      <w:r w:rsidRPr="00C43BF9">
        <w:rPr>
          <w:rFonts w:ascii="Times New Roman" w:eastAsia="Times New Roman" w:hAnsi="Times New Roman"/>
          <w:noProof w:val="0"/>
          <w:sz w:val="24"/>
          <w:szCs w:val="24"/>
        </w:rPr>
        <w:t>).</w:t>
      </w:r>
      <w:r w:rsidR="00680141" w:rsidRPr="00C43BF9">
        <w:rPr>
          <w:rFonts w:ascii="Times New Roman" w:eastAsia="Times New Roman" w:hAnsi="Times New Roman"/>
          <w:noProof w:val="0"/>
          <w:sz w:val="24"/>
          <w:szCs w:val="24"/>
        </w:rPr>
        <w:t>,</w:t>
      </w:r>
    </w:p>
    <w:p w:rsidR="00680141" w:rsidRPr="00C43BF9" w:rsidRDefault="00680141" w:rsidP="005C3662">
      <w:pPr>
        <w:spacing w:before="120" w:after="0" w:line="240" w:lineRule="auto"/>
        <w:ind w:left="1080"/>
        <w:jc w:val="both"/>
        <w:rPr>
          <w:rFonts w:ascii="Times New Roman" w:eastAsia="Times New Roman" w:hAnsi="Times New Roman"/>
          <w:noProof w:val="0"/>
          <w:sz w:val="24"/>
          <w:szCs w:val="24"/>
        </w:rPr>
      </w:pPr>
      <w:r w:rsidRPr="00C43BF9">
        <w:rPr>
          <w:rFonts w:ascii="Times New Roman" w:eastAsia="Times New Roman" w:hAnsi="Times New Roman"/>
          <w:noProof w:val="0"/>
          <w:sz w:val="24"/>
          <w:szCs w:val="24"/>
        </w:rPr>
        <w:t xml:space="preserve">3.4.4. </w:t>
      </w:r>
      <w:r w:rsidRPr="00C43BF9">
        <w:rPr>
          <w:rFonts w:ascii="Times New Roman" w:eastAsia="Times New Roman" w:hAnsi="Times New Roman" w:cs="Times New Roman"/>
          <w:sz w:val="24"/>
          <w:szCs w:val="24"/>
        </w:rPr>
        <w:t xml:space="preserve">darbu izpildes kalendārā grafika </w:t>
      </w:r>
      <w:r w:rsidR="00C43BF9" w:rsidRPr="00C43BF9">
        <w:rPr>
          <w:rFonts w:ascii="Times New Roman" w:eastAsia="Times New Roman" w:hAnsi="Times New Roman" w:cs="Times New Roman"/>
          <w:sz w:val="24"/>
          <w:szCs w:val="24"/>
        </w:rPr>
        <w:t>(nolikuma 9</w:t>
      </w:r>
      <w:r w:rsidRPr="00C43BF9">
        <w:rPr>
          <w:rFonts w:ascii="Times New Roman" w:eastAsia="Times New Roman" w:hAnsi="Times New Roman" w:cs="Times New Roman"/>
          <w:sz w:val="24"/>
          <w:szCs w:val="24"/>
        </w:rPr>
        <w:t>.pielikums);</w:t>
      </w:r>
    </w:p>
    <w:p w:rsidR="00581503" w:rsidRPr="005C3662" w:rsidRDefault="00680141" w:rsidP="005C3662">
      <w:pPr>
        <w:spacing w:before="120" w:after="0" w:line="240" w:lineRule="auto"/>
        <w:ind w:left="1080"/>
        <w:jc w:val="both"/>
        <w:rPr>
          <w:rFonts w:ascii="Times New Roman" w:eastAsia="Times New Roman" w:hAnsi="Times New Roman"/>
          <w:noProof w:val="0"/>
          <w:sz w:val="24"/>
          <w:szCs w:val="24"/>
        </w:rPr>
      </w:pPr>
      <w:r w:rsidRPr="00C43BF9">
        <w:rPr>
          <w:rFonts w:ascii="Times New Roman" w:eastAsia="Times New Roman" w:hAnsi="Times New Roman"/>
          <w:noProof w:val="0"/>
          <w:sz w:val="24"/>
          <w:szCs w:val="24"/>
        </w:rPr>
        <w:t>3.4.5</w:t>
      </w:r>
      <w:r w:rsidR="00581503" w:rsidRPr="00C43BF9">
        <w:rPr>
          <w:rFonts w:ascii="Times New Roman" w:eastAsia="Times New Roman" w:hAnsi="Times New Roman"/>
          <w:noProof w:val="0"/>
          <w:sz w:val="24"/>
          <w:szCs w:val="24"/>
        </w:rPr>
        <w:t xml:space="preserve">. </w:t>
      </w:r>
      <w:r w:rsidR="00AF6178" w:rsidRPr="00C43BF9">
        <w:rPr>
          <w:rFonts w:ascii="Times New Roman" w:eastAsia="Times New Roman" w:hAnsi="Times New Roman"/>
          <w:noProof w:val="0"/>
          <w:sz w:val="24"/>
          <w:szCs w:val="24"/>
        </w:rPr>
        <w:t>a</w:t>
      </w:r>
      <w:r w:rsidR="007E4860" w:rsidRPr="00C43BF9">
        <w:rPr>
          <w:rFonts w:ascii="Times New Roman" w:eastAsia="Times New Roman" w:hAnsi="Times New Roman"/>
          <w:noProof w:val="0"/>
          <w:sz w:val="24"/>
          <w:szCs w:val="24"/>
        </w:rPr>
        <w:t>izpildītu</w:t>
      </w:r>
      <w:r w:rsidR="00275ED9" w:rsidRPr="00C43BF9">
        <w:rPr>
          <w:rFonts w:ascii="Times New Roman" w:eastAsia="Times New Roman" w:hAnsi="Times New Roman"/>
          <w:noProof w:val="0"/>
          <w:sz w:val="24"/>
          <w:szCs w:val="24"/>
        </w:rPr>
        <w:t xml:space="preserve"> </w:t>
      </w:r>
      <w:r w:rsidR="002F2CBD" w:rsidRPr="00C43BF9">
        <w:rPr>
          <w:rFonts w:ascii="Times New Roman" w:eastAsia="Times New Roman" w:hAnsi="Times New Roman"/>
          <w:noProof w:val="0"/>
          <w:sz w:val="24"/>
          <w:szCs w:val="24"/>
        </w:rPr>
        <w:t>8</w:t>
      </w:r>
      <w:r w:rsidR="007E4860" w:rsidRPr="00C43BF9">
        <w:rPr>
          <w:rFonts w:ascii="Times New Roman" w:eastAsia="Times New Roman" w:hAnsi="Times New Roman"/>
          <w:noProof w:val="0"/>
          <w:sz w:val="24"/>
          <w:szCs w:val="24"/>
        </w:rPr>
        <w:t xml:space="preserve">. pielikumu, ja pretendents </w:t>
      </w:r>
      <w:r w:rsidR="00AE6A23" w:rsidRPr="00C43BF9">
        <w:rPr>
          <w:rFonts w:ascii="Times New Roman" w:eastAsia="Times New Roman" w:hAnsi="Times New Roman"/>
          <w:noProof w:val="0"/>
          <w:sz w:val="24"/>
          <w:szCs w:val="24"/>
        </w:rPr>
        <w:t xml:space="preserve">vai tā piesaistītie apakšuzņēmēji </w:t>
      </w:r>
      <w:r w:rsidR="007E4860" w:rsidRPr="00C43BF9">
        <w:rPr>
          <w:rFonts w:ascii="Times New Roman" w:eastAsia="Times New Roman" w:hAnsi="Times New Roman"/>
          <w:noProof w:val="0"/>
          <w:sz w:val="24"/>
          <w:szCs w:val="24"/>
        </w:rPr>
        <w:t>atbilst mazā vai vidējā uzņēmuma statusam</w:t>
      </w:r>
      <w:r w:rsidR="007E4860">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5C3662">
        <w:rPr>
          <w:rFonts w:ascii="Times New Roman" w:hAnsi="Times New Roman"/>
          <w:noProof w:val="0"/>
          <w:sz w:val="24"/>
          <w:szCs w:val="24"/>
        </w:rPr>
        <w:lastRenderedPageBreak/>
        <w:t>konfidenciāla. Par konfidenciālu nevar tikt uzskatīta informācija, kas minēta Publisko iepirkumu likuma 6</w:t>
      </w:r>
      <w:r w:rsidR="00342966">
        <w:rPr>
          <w:rFonts w:ascii="Times New Roman" w:hAnsi="Times New Roman"/>
          <w:noProof w:val="0"/>
          <w:sz w:val="24"/>
          <w:szCs w:val="24"/>
        </w:rPr>
        <w:t>0</w:t>
      </w:r>
      <w:r w:rsidRPr="005C3662">
        <w:rPr>
          <w:rFonts w:ascii="Times New Roman" w:hAnsi="Times New Roman"/>
          <w:noProof w:val="0"/>
          <w:sz w:val="24"/>
          <w:szCs w:val="24"/>
        </w:rPr>
        <w:t>.pantā.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Piedā</w:t>
      </w:r>
      <w:r w:rsidR="00AF6178">
        <w:rPr>
          <w:rFonts w:ascii="Times New Roman" w:eastAsia="Times New Roman" w:hAnsi="Times New Roman" w:cs="Times New Roman"/>
          <w:noProof w:val="0"/>
          <w:sz w:val="24"/>
          <w:szCs w:val="20"/>
          <w:lang w:eastAsia="ar-SA"/>
        </w:rPr>
        <w:t>vājuma cenā jāiekļauj visas ar iepirkumā</w:t>
      </w:r>
      <w:r w:rsidRPr="005C3662">
        <w:rPr>
          <w:rFonts w:ascii="Times New Roman" w:eastAsia="Times New Roman" w:hAnsi="Times New Roman" w:cs="Times New Roman"/>
          <w:noProof w:val="0"/>
          <w:sz w:val="24"/>
          <w:szCs w:val="20"/>
          <w:lang w:eastAsia="ar-SA"/>
        </w:rPr>
        <w:t xml:space="preserve"> veicamajiem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00CF37EB">
        <w:rPr>
          <w:rFonts w:ascii="Times New Roman" w:eastAsia="Times New Roman" w:hAnsi="Times New Roman" w:cs="Times New Roman"/>
          <w:noProof w:val="0"/>
          <w:sz w:val="24"/>
          <w:szCs w:val="20"/>
          <w:lang w:eastAsia="lv-LV"/>
        </w:rPr>
        <w:t>Spēka kabeļu izbūve un uzskaišu pārbūve Priekulē, Aizputes ielā 1</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4.4.3. atzīme „Iepirkuma identifikācijas </w:t>
      </w:r>
      <w:r w:rsidRPr="00655710">
        <w:rPr>
          <w:rFonts w:ascii="Times New Roman" w:eastAsia="Times New Roman" w:hAnsi="Times New Roman" w:cs="Times New Roman"/>
          <w:noProof w:val="0"/>
          <w:sz w:val="24"/>
          <w:szCs w:val="24"/>
        </w:rPr>
        <w:t>Nr.</w:t>
      </w:r>
      <w:r w:rsidR="00CF37EB">
        <w:rPr>
          <w:rFonts w:ascii="Times New Roman" w:eastAsia="Times New Roman" w:hAnsi="Times New Roman" w:cs="Times New Roman"/>
          <w:noProof w:val="0"/>
          <w:sz w:val="24"/>
          <w:szCs w:val="24"/>
        </w:rPr>
        <w:t>PNP2017/15</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 xml:space="preserve">4.4.4. atzīme „Neatvērt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Pr="00630917">
        <w:rPr>
          <w:rFonts w:ascii="Times New Roman" w:eastAsia="Times New Roman" w:hAnsi="Times New Roman" w:cs="Times New Roman"/>
          <w:noProof w:val="0"/>
          <w:sz w:val="24"/>
          <w:szCs w:val="24"/>
        </w:rPr>
        <w:t xml:space="preserve">.gada </w:t>
      </w:r>
      <w:r w:rsidR="00CF37EB">
        <w:rPr>
          <w:rFonts w:ascii="Times New Roman" w:eastAsia="Times New Roman" w:hAnsi="Times New Roman" w:cs="Times New Roman"/>
          <w:noProof w:val="0"/>
          <w:sz w:val="24"/>
          <w:szCs w:val="24"/>
        </w:rPr>
        <w:t>29.mai</w:t>
      </w:r>
      <w:r w:rsidR="000571EC">
        <w:rPr>
          <w:rFonts w:ascii="Times New Roman" w:eastAsia="Times New Roman" w:hAnsi="Times New Roman" w:cs="Times New Roman"/>
          <w:noProof w:val="0"/>
          <w:sz w:val="24"/>
          <w:szCs w:val="24"/>
        </w:rPr>
        <w:t>ja</w:t>
      </w:r>
      <w:r w:rsidR="00825396" w:rsidRPr="00630917">
        <w:rPr>
          <w:rFonts w:ascii="Times New Roman" w:eastAsia="Times New Roman" w:hAnsi="Times New Roman" w:cs="Times New Roman"/>
          <w:noProof w:val="0"/>
          <w:sz w:val="24"/>
          <w:szCs w:val="24"/>
        </w:rPr>
        <w:t xml:space="preserve"> </w:t>
      </w:r>
      <w:r w:rsidRPr="00630917">
        <w:rPr>
          <w:rFonts w:ascii="Times New Roman" w:eastAsia="Times New Roman" w:hAnsi="Times New Roman" w:cs="Times New Roman"/>
          <w:noProof w:val="0"/>
          <w:sz w:val="24"/>
          <w:szCs w:val="24"/>
        </w:rPr>
        <w:t>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9548B7" w:rsidRDefault="009548B7" w:rsidP="009548B7">
      <w:pPr>
        <w:pStyle w:val="Sarakstarindkopa"/>
        <w:numPr>
          <w:ilvl w:val="0"/>
          <w:numId w:val="21"/>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 xml:space="preserve">5.1.1.  ir pasludināts pretendenta maksātnespējas process (izņemot gadījumu, kad maksātnespējas procesā tiek piemērota sanācija vai cits līdzīga veida pasākumu kopums, kas vērsts uz parādnieka iespējamā bankrota novēršanu </w:t>
      </w:r>
      <w:r>
        <w:rPr>
          <w:rFonts w:ascii="Times New Roman" w:hAnsi="Times New Roman"/>
          <w:sz w:val="24"/>
          <w:szCs w:val="24"/>
        </w:rPr>
        <w:lastRenderedPageBreak/>
        <w:t>un maksātspējas atjaunošanu), apturēta vai pārtraukta pretendenta saimnieciskā darbība, uzsākta tiesvedība par pretendenta bankrotu vai pretendents tiek likvidēts;</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548B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9548B7" w:rsidRDefault="009548B7" w:rsidP="009548B7">
      <w:pPr>
        <w:pStyle w:val="Sarakstarindkopa"/>
        <w:numPr>
          <w:ilvl w:val="0"/>
          <w:numId w:val="22"/>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9548B7" w:rsidRDefault="009548B7" w:rsidP="009548B7">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A14543" w:rsidRDefault="009548B7" w:rsidP="00671DEC">
      <w:pPr>
        <w:spacing w:after="120"/>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14543" w:rsidRDefault="00A14543">
      <w:pPr>
        <w:rPr>
          <w:rFonts w:ascii="Times New Roman" w:hAnsi="Times New Roman"/>
          <w:i/>
          <w:sz w:val="24"/>
          <w:szCs w:val="24"/>
        </w:rPr>
      </w:pPr>
      <w:r>
        <w:rPr>
          <w:rFonts w:ascii="Times New Roman" w:hAnsi="Times New Roman"/>
          <w:i/>
          <w:sz w:val="24"/>
          <w:szCs w:val="24"/>
        </w:rPr>
        <w:br w:type="page"/>
      </w:r>
    </w:p>
    <w:p w:rsidR="005C3662" w:rsidRPr="005C3662" w:rsidRDefault="005C3662" w:rsidP="00671DEC">
      <w:pPr>
        <w:spacing w:after="120"/>
        <w:jc w:val="both"/>
        <w:rPr>
          <w:rFonts w:ascii="Times New Roman" w:eastAsia="Calibri" w:hAnsi="Times New Roman" w:cs="Times New Roman"/>
          <w:b/>
          <w:bCs/>
          <w:noProof w:val="0"/>
          <w:sz w:val="24"/>
          <w:szCs w:val="28"/>
          <w:u w:val="single"/>
          <w:lang w:eastAsia="ar-SA"/>
        </w:rPr>
      </w:pP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4948"/>
      </w:tblGrid>
      <w:tr w:rsidR="00AF6178" w:rsidRPr="007B0518" w:rsidTr="00AF6178">
        <w:tc>
          <w:tcPr>
            <w:tcW w:w="404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48"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AF6178" w:rsidRPr="007B0518" w:rsidTr="00AF6178">
        <w:tc>
          <w:tcPr>
            <w:tcW w:w="8992"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AF6178" w:rsidRPr="007B0518" w:rsidTr="00AF6178">
        <w:tc>
          <w:tcPr>
            <w:tcW w:w="4044" w:type="dxa"/>
            <w:shd w:val="clear" w:color="auto" w:fill="auto"/>
          </w:tcPr>
          <w:p w:rsidR="007B0518" w:rsidRDefault="007B0518" w:rsidP="00F3039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6.1. </w:t>
            </w:r>
            <w:r w:rsidR="00A97648" w:rsidRPr="00A97648">
              <w:rPr>
                <w:rFonts w:ascii="Times New Roman" w:eastAsia="Times New Roman" w:hAnsi="Times New Roman" w:cs="Times New Roman"/>
                <w:noProof w:val="0"/>
                <w:sz w:val="24"/>
                <w:szCs w:val="24"/>
              </w:rPr>
              <w:t xml:space="preserve">Pretendents ir reģistrēts, licencēts vai sertificēts atbilstoši reģistrācijas vai pastāvīgās dzīvesvietas valsts normatīvo aktu prasībām. </w:t>
            </w:r>
          </w:p>
          <w:p w:rsidR="00D92A25" w:rsidRPr="007B0518" w:rsidRDefault="00D92A25" w:rsidP="00F3039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p>
        </w:tc>
        <w:tc>
          <w:tcPr>
            <w:tcW w:w="4948"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F3039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1F61AE" w:rsidRPr="007B0518" w:rsidTr="00AF6178">
        <w:tc>
          <w:tcPr>
            <w:tcW w:w="4044" w:type="dxa"/>
            <w:shd w:val="clear" w:color="auto" w:fill="auto"/>
          </w:tcPr>
          <w:p w:rsidR="001F61AE" w:rsidRPr="007B0518" w:rsidRDefault="001F61AE" w:rsidP="00F3039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6.2. </w:t>
            </w:r>
            <w:r w:rsidRPr="001F61AE">
              <w:rPr>
                <w:rFonts w:ascii="Times New Roman" w:eastAsia="Times New Roman" w:hAnsi="Times New Roman" w:cs="Times New Roman"/>
                <w:noProof w:val="0"/>
                <w:sz w:val="24"/>
                <w:szCs w:val="24"/>
              </w:rPr>
              <w:t>Pretendents ir reģistrēts Būvkomersantu reģistrā vai attiecīgajā profesionālās darbības reģistrācijas iestādē ārvalstīs, atbilstoši attiecīgās valsts normatīviem aktiem.</w:t>
            </w:r>
          </w:p>
        </w:tc>
        <w:tc>
          <w:tcPr>
            <w:tcW w:w="4948" w:type="dxa"/>
            <w:shd w:val="clear" w:color="auto" w:fill="auto"/>
          </w:tcPr>
          <w:p w:rsidR="001F61AE" w:rsidRPr="001F61AE" w:rsidRDefault="001F61AE" w:rsidP="001F61AE">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sz w:val="24"/>
                <w:szCs w:val="24"/>
              </w:rPr>
            </w:pPr>
            <w:r w:rsidRPr="001F61AE">
              <w:rPr>
                <w:rFonts w:ascii="Times New Roman" w:eastAsia="Calibri" w:hAnsi="Times New Roman" w:cs="Times New Roman"/>
                <w:noProof w:val="0"/>
                <w:color w:val="000000"/>
                <w:sz w:val="24"/>
                <w:szCs w:val="24"/>
                <w:u w:val="single"/>
              </w:rPr>
              <w:t xml:space="preserve">Latvijā reģistrētam pretendentam </w:t>
            </w:r>
            <w:r w:rsidRPr="001F61AE">
              <w:rPr>
                <w:rFonts w:ascii="Times New Roman" w:eastAsia="Calibri" w:hAnsi="Times New Roman" w:cs="Times New Roman"/>
                <w:noProof w:val="0"/>
                <w:color w:val="000000"/>
                <w:sz w:val="24"/>
                <w:szCs w:val="24"/>
              </w:rPr>
              <w:t>būvkomersanta reģistrācijas apliecības kopija nav jāiesniedz.</w:t>
            </w:r>
          </w:p>
          <w:p w:rsidR="001F61AE" w:rsidRPr="007B0518" w:rsidRDefault="001F61AE" w:rsidP="001F61AE">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sz w:val="24"/>
                <w:szCs w:val="24"/>
              </w:rPr>
            </w:pPr>
            <w:r w:rsidRPr="001F61AE">
              <w:rPr>
                <w:rFonts w:ascii="Times New Roman" w:eastAsia="Calibri" w:hAnsi="Times New Roman" w:cs="Times New Roman"/>
                <w:noProof w:val="0"/>
                <w:color w:val="000000"/>
                <w:sz w:val="24"/>
                <w:szCs w:val="24"/>
                <w:u w:val="single"/>
              </w:rPr>
              <w:t>Ārvalstī reģistrēts pretendents</w:t>
            </w:r>
            <w:r w:rsidRPr="001F61AE">
              <w:rPr>
                <w:rFonts w:ascii="Times New Roman" w:eastAsia="Calibri" w:hAnsi="Times New Roman" w:cs="Times New Roman"/>
                <w:noProof w:val="0"/>
                <w:color w:val="000000"/>
                <w:sz w:val="24"/>
                <w:szCs w:val="24"/>
              </w:rPr>
              <w:t xml:space="preserve"> iesniedz līdzvērtīgas kompetentas attiecīgās valsts iestādes izdotu dokumenta, kas atbilstoši attiecīgās valsts normatīviem aktiem apliecina pretendenta tiesības veikt iepirkuma nolikumā noteiktos darbus, kopiju.</w:t>
            </w:r>
          </w:p>
        </w:tc>
      </w:tr>
      <w:tr w:rsidR="00AF6178" w:rsidRPr="007B0518" w:rsidTr="00AF6178">
        <w:tc>
          <w:tcPr>
            <w:tcW w:w="8992"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AF6178" w:rsidRPr="007B0518" w:rsidTr="00AF6178">
        <w:tc>
          <w:tcPr>
            <w:tcW w:w="4044" w:type="dxa"/>
            <w:shd w:val="clear" w:color="auto" w:fill="auto"/>
          </w:tcPr>
          <w:p w:rsidR="005E31BA" w:rsidRPr="000A70CB" w:rsidRDefault="00C41795" w:rsidP="008330CF">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val="0"/>
                <w:sz w:val="24"/>
                <w:szCs w:val="24"/>
                <w:lang w:eastAsia="ar-SA"/>
              </w:rPr>
              <w:t xml:space="preserve">6.3. </w:t>
            </w:r>
            <w:r w:rsidR="002C54A7" w:rsidRPr="000A70CB">
              <w:rPr>
                <w:rFonts w:ascii="Times New Roman" w:eastAsia="Times New Roman" w:hAnsi="Times New Roman" w:cs="Times New Roman"/>
                <w:noProof w:val="0"/>
                <w:sz w:val="24"/>
                <w:szCs w:val="24"/>
                <w:lang w:eastAsia="ar-SA"/>
              </w:rPr>
              <w:t>Pretendentam iepriekšējo 5 (piecu) gadu laikā ir līdzvēr</w:t>
            </w:r>
            <w:r w:rsidR="008330CF">
              <w:rPr>
                <w:rFonts w:ascii="Times New Roman" w:eastAsia="Times New Roman" w:hAnsi="Times New Roman" w:cs="Times New Roman"/>
                <w:noProof w:val="0"/>
                <w:sz w:val="24"/>
                <w:szCs w:val="24"/>
                <w:lang w:eastAsia="ar-SA"/>
              </w:rPr>
              <w:t xml:space="preserve">tīga </w:t>
            </w:r>
            <w:r w:rsidR="002C54A7" w:rsidRPr="000A70CB">
              <w:rPr>
                <w:rFonts w:ascii="Times New Roman" w:eastAsia="Times New Roman" w:hAnsi="Times New Roman" w:cs="Times New Roman"/>
                <w:noProof w:val="0"/>
                <w:sz w:val="24"/>
                <w:szCs w:val="24"/>
                <w:lang w:eastAsia="ar-SA"/>
              </w:rPr>
              <w:t>rakstura</w:t>
            </w:r>
            <w:r w:rsidR="002F2CBD">
              <w:rPr>
                <w:rFonts w:ascii="Times New Roman" w:eastAsia="Times New Roman" w:hAnsi="Times New Roman" w:cs="Times New Roman"/>
                <w:noProof w:val="0"/>
                <w:sz w:val="24"/>
                <w:szCs w:val="24"/>
                <w:lang w:eastAsia="ar-SA"/>
              </w:rPr>
              <w:t xml:space="preserve"> </w:t>
            </w:r>
            <w:r w:rsidR="001F61AE">
              <w:rPr>
                <w:rFonts w:ascii="Times New Roman" w:eastAsia="Times New Roman" w:hAnsi="Times New Roman" w:cs="Times New Roman"/>
                <w:sz w:val="24"/>
                <w:szCs w:val="24"/>
                <w:lang w:eastAsia="ar-SA"/>
              </w:rPr>
              <w:t xml:space="preserve">pieredze, kur veikto darbu ietvaros ir veikta </w:t>
            </w:r>
            <w:r>
              <w:rPr>
                <w:rFonts w:ascii="Times New Roman" w:eastAsia="Times New Roman" w:hAnsi="Times New Roman" w:cs="Times New Roman"/>
                <w:sz w:val="24"/>
                <w:szCs w:val="24"/>
                <w:lang w:eastAsia="ar-SA"/>
              </w:rPr>
              <w:t xml:space="preserve">komunikāciju izbūve ar </w:t>
            </w:r>
            <w:r w:rsidR="001F61AE">
              <w:rPr>
                <w:rFonts w:ascii="Times New Roman" w:eastAsia="Times New Roman" w:hAnsi="Times New Roman" w:cs="Times New Roman"/>
                <w:sz w:val="24"/>
                <w:szCs w:val="24"/>
                <w:lang w:eastAsia="ar-SA"/>
              </w:rPr>
              <w:t>horizontālā virziena urb</w:t>
            </w:r>
            <w:r>
              <w:rPr>
                <w:rFonts w:ascii="Times New Roman" w:eastAsia="Times New Roman" w:hAnsi="Times New Roman" w:cs="Times New Roman"/>
                <w:sz w:val="24"/>
                <w:szCs w:val="24"/>
                <w:lang w:eastAsia="ar-SA"/>
              </w:rPr>
              <w:t>šanu (caurduri).</w:t>
            </w:r>
          </w:p>
        </w:tc>
        <w:tc>
          <w:tcPr>
            <w:tcW w:w="4948" w:type="dxa"/>
            <w:shd w:val="clear" w:color="auto" w:fill="auto"/>
          </w:tcPr>
          <w:p w:rsidR="00866554" w:rsidRPr="00C43BF9" w:rsidRDefault="000A70CB" w:rsidP="004816EF">
            <w:pPr>
              <w:pStyle w:val="Sarakstarindkopa"/>
              <w:numPr>
                <w:ilvl w:val="0"/>
                <w:numId w:val="28"/>
              </w:numPr>
              <w:suppressAutoHyphens/>
              <w:spacing w:before="120" w:after="120" w:line="240" w:lineRule="auto"/>
              <w:ind w:left="339" w:hanging="283"/>
              <w:jc w:val="both"/>
              <w:rPr>
                <w:rFonts w:ascii="Times New Roman" w:hAnsi="Times New Roman" w:cs="Times New Roman"/>
                <w:sz w:val="24"/>
                <w:szCs w:val="24"/>
              </w:rPr>
            </w:pPr>
            <w:r w:rsidRPr="00C43BF9">
              <w:rPr>
                <w:rFonts w:ascii="Times New Roman" w:eastAsia="Times New Roman" w:hAnsi="Times New Roman" w:cs="Times New Roman"/>
                <w:sz w:val="24"/>
                <w:szCs w:val="24"/>
                <w:lang w:eastAsia="ar-SA"/>
              </w:rPr>
              <w:t>Pretendenta pieredzes apraksts saskaņā ar nolikuma</w:t>
            </w:r>
            <w:r w:rsidR="002F2CBD" w:rsidRPr="00C43BF9">
              <w:rPr>
                <w:rFonts w:ascii="Times New Roman" w:hAnsi="Times New Roman" w:cs="Times New Roman"/>
                <w:sz w:val="24"/>
                <w:szCs w:val="24"/>
              </w:rPr>
              <w:t xml:space="preserve"> 6</w:t>
            </w:r>
            <w:r w:rsidRPr="00C43BF9">
              <w:rPr>
                <w:rFonts w:ascii="Times New Roman" w:hAnsi="Times New Roman" w:cs="Times New Roman"/>
                <w:sz w:val="24"/>
                <w:szCs w:val="24"/>
              </w:rPr>
              <w:t xml:space="preserve">. pielikumu. </w:t>
            </w:r>
          </w:p>
          <w:p w:rsidR="00866554" w:rsidRDefault="00866554" w:rsidP="004816EF">
            <w:pPr>
              <w:pStyle w:val="Sarakstarindkopa"/>
              <w:numPr>
                <w:ilvl w:val="0"/>
                <w:numId w:val="28"/>
              </w:numPr>
              <w:suppressAutoHyphens/>
              <w:spacing w:before="120" w:after="120" w:line="240" w:lineRule="auto"/>
              <w:ind w:left="33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C43BF9" w:rsidRDefault="00C43BF9" w:rsidP="00C43BF9">
            <w:pPr>
              <w:pStyle w:val="Sarakstarindkopa"/>
              <w:suppressAutoHyphens/>
              <w:spacing w:before="120" w:after="120" w:line="240" w:lineRule="auto"/>
              <w:ind w:left="339"/>
              <w:jc w:val="both"/>
              <w:rPr>
                <w:rFonts w:ascii="Times New Roman" w:eastAsia="Times New Roman" w:hAnsi="Times New Roman" w:cs="Times New Roman"/>
                <w:sz w:val="24"/>
                <w:szCs w:val="24"/>
                <w:lang w:eastAsia="ar-SA"/>
              </w:rPr>
            </w:pPr>
          </w:p>
          <w:p w:rsidR="00C43BF9" w:rsidRPr="000A70CB" w:rsidRDefault="00C43BF9" w:rsidP="004816EF">
            <w:pPr>
              <w:pStyle w:val="Sarakstarindkopa"/>
              <w:suppressAutoHyphens/>
              <w:spacing w:before="120" w:after="120" w:line="240" w:lineRule="auto"/>
              <w:ind w:left="339" w:hanging="283"/>
              <w:jc w:val="both"/>
              <w:rPr>
                <w:rFonts w:ascii="Times New Roman" w:eastAsia="Times New Roman" w:hAnsi="Times New Roman" w:cs="Times New Roman"/>
                <w:sz w:val="24"/>
                <w:szCs w:val="24"/>
                <w:lang w:eastAsia="ar-SA"/>
              </w:rPr>
            </w:pPr>
            <w:r w:rsidRPr="00C43BF9">
              <w:rPr>
                <w:rFonts w:ascii="Times New Roman" w:eastAsia="Times New Roman" w:hAnsi="Times New Roman" w:cs="Times New Roman"/>
                <w:sz w:val="24"/>
                <w:szCs w:val="24"/>
                <w:lang w:eastAsia="ar-SA"/>
              </w:rPr>
              <w:t xml:space="preserve">Pretendents, lai apliecinātu profesionālo pieredzi, </w:t>
            </w:r>
            <w:r w:rsidRPr="00C43BF9">
              <w:rPr>
                <w:rFonts w:ascii="Times New Roman" w:eastAsia="Times New Roman" w:hAnsi="Times New Roman" w:cs="Times New Roman"/>
                <w:sz w:val="24"/>
                <w:szCs w:val="24"/>
                <w:u w:val="single"/>
                <w:lang w:eastAsia="ar-SA"/>
              </w:rPr>
              <w:t>var balstīties uz citu personu iespējām tikai tad, ja šīs personas veiks darbus, kuru izpildei attiecīgās spējas ir nepieciešamas.</w:t>
            </w:r>
          </w:p>
        </w:tc>
      </w:tr>
      <w:tr w:rsidR="00C41795" w:rsidRPr="007B0518" w:rsidTr="00AF6178">
        <w:tc>
          <w:tcPr>
            <w:tcW w:w="4044" w:type="dxa"/>
            <w:shd w:val="clear" w:color="auto" w:fill="auto"/>
          </w:tcPr>
          <w:p w:rsidR="00C41795" w:rsidRDefault="00C41795" w:rsidP="005E31BA">
            <w:pPr>
              <w:spacing w:before="120" w:after="120"/>
              <w:ind w:right="142"/>
              <w:jc w:val="both"/>
              <w:rPr>
                <w:rFonts w:ascii="Times New Roman" w:eastAsia="Times New Roman" w:hAnsi="Times New Roman" w:cs="Times New Roman"/>
                <w:noProof w:val="0"/>
                <w:sz w:val="24"/>
                <w:szCs w:val="24"/>
                <w:lang w:eastAsia="ar-SA"/>
              </w:rPr>
            </w:pPr>
            <w:r w:rsidRPr="00C41795">
              <w:rPr>
                <w:rFonts w:ascii="Times New Roman" w:eastAsia="Times New Roman" w:hAnsi="Times New Roman" w:cs="Times New Roman"/>
                <w:noProof w:val="0"/>
                <w:sz w:val="24"/>
                <w:szCs w:val="24"/>
                <w:lang w:eastAsia="ar-SA"/>
              </w:rPr>
              <w:lastRenderedPageBreak/>
              <w:t xml:space="preserve">6.4. Pretendenta rīcībā ir kvalificēts personāls visu iepirkuma tehniskajā specifikācijā minēto darbu veikšanai. </w:t>
            </w:r>
          </w:p>
          <w:p w:rsidR="00C41795" w:rsidRDefault="00C41795" w:rsidP="005E31BA">
            <w:pPr>
              <w:spacing w:before="120" w:after="120"/>
              <w:ind w:right="142"/>
              <w:jc w:val="both"/>
              <w:rPr>
                <w:rFonts w:ascii="Times New Roman" w:eastAsia="Times New Roman" w:hAnsi="Times New Roman" w:cs="Times New Roman"/>
                <w:noProof w:val="0"/>
                <w:sz w:val="24"/>
                <w:szCs w:val="24"/>
                <w:lang w:eastAsia="ar-SA"/>
              </w:rPr>
            </w:pPr>
            <w:r w:rsidRPr="00C41795">
              <w:rPr>
                <w:rFonts w:ascii="Times New Roman" w:eastAsia="Times New Roman" w:hAnsi="Times New Roman" w:cs="Times New Roman"/>
                <w:noProof w:val="0"/>
                <w:sz w:val="24"/>
                <w:szCs w:val="24"/>
                <w:lang w:eastAsia="ar-SA"/>
              </w:rPr>
              <w:t>Pre</w:t>
            </w:r>
            <w:r w:rsidR="00B334E5">
              <w:rPr>
                <w:rFonts w:ascii="Times New Roman" w:eastAsia="Times New Roman" w:hAnsi="Times New Roman" w:cs="Times New Roman"/>
                <w:noProof w:val="0"/>
                <w:sz w:val="24"/>
                <w:szCs w:val="24"/>
                <w:lang w:eastAsia="ar-SA"/>
              </w:rPr>
              <w:t xml:space="preserve">tendentam jānodrošina šāds </w:t>
            </w:r>
            <w:r w:rsidRPr="00C41795">
              <w:rPr>
                <w:rFonts w:ascii="Times New Roman" w:eastAsia="Times New Roman" w:hAnsi="Times New Roman" w:cs="Times New Roman"/>
                <w:noProof w:val="0"/>
                <w:sz w:val="24"/>
                <w:szCs w:val="24"/>
                <w:lang w:eastAsia="ar-SA"/>
              </w:rPr>
              <w:t>Būvkomersantu re</w:t>
            </w:r>
            <w:r w:rsidR="001B6C8B">
              <w:rPr>
                <w:rFonts w:ascii="Times New Roman" w:eastAsia="Times New Roman" w:hAnsi="Times New Roman" w:cs="Times New Roman"/>
                <w:noProof w:val="0"/>
                <w:sz w:val="24"/>
                <w:szCs w:val="24"/>
                <w:lang w:eastAsia="ar-SA"/>
              </w:rPr>
              <w:t>ģistrā reģistrēts</w:t>
            </w:r>
            <w:r>
              <w:rPr>
                <w:rFonts w:ascii="Times New Roman" w:eastAsia="Times New Roman" w:hAnsi="Times New Roman" w:cs="Times New Roman"/>
                <w:noProof w:val="0"/>
                <w:sz w:val="24"/>
                <w:szCs w:val="24"/>
                <w:lang w:eastAsia="ar-SA"/>
              </w:rPr>
              <w:t xml:space="preserve"> un sertificēts </w:t>
            </w:r>
            <w:proofErr w:type="spellStart"/>
            <w:r>
              <w:rPr>
                <w:rFonts w:ascii="Times New Roman" w:eastAsia="Times New Roman" w:hAnsi="Times New Roman" w:cs="Times New Roman"/>
                <w:noProof w:val="0"/>
                <w:sz w:val="24"/>
                <w:szCs w:val="24"/>
                <w:lang w:eastAsia="ar-SA"/>
              </w:rPr>
              <w:t>būvspeciālists</w:t>
            </w:r>
            <w:proofErr w:type="spellEnd"/>
            <w:r>
              <w:rPr>
                <w:rFonts w:ascii="Times New Roman" w:eastAsia="Times New Roman" w:hAnsi="Times New Roman" w:cs="Times New Roman"/>
                <w:noProof w:val="0"/>
                <w:sz w:val="24"/>
                <w:szCs w:val="24"/>
                <w:lang w:eastAsia="ar-SA"/>
              </w:rPr>
              <w:t>:</w:t>
            </w:r>
          </w:p>
          <w:p w:rsidR="00C41795" w:rsidRPr="00C41795" w:rsidRDefault="00C41795" w:rsidP="005E31BA">
            <w:pPr>
              <w:spacing w:before="120" w:after="120"/>
              <w:ind w:right="142"/>
              <w:jc w:val="both"/>
              <w:rPr>
                <w:rFonts w:ascii="Times New Roman" w:eastAsia="Times New Roman" w:hAnsi="Times New Roman" w:cs="Times New Roman"/>
                <w:noProof w:val="0"/>
                <w:sz w:val="24"/>
                <w:szCs w:val="24"/>
                <w:lang w:eastAsia="ar-SA"/>
              </w:rPr>
            </w:pPr>
            <w:r w:rsidRPr="00C41795">
              <w:rPr>
                <w:rFonts w:ascii="Times New Roman" w:eastAsia="Times New Roman" w:hAnsi="Times New Roman" w:cs="Times New Roman"/>
                <w:noProof w:val="0"/>
                <w:sz w:val="24"/>
                <w:szCs w:val="24"/>
                <w:lang w:eastAsia="ar-SA"/>
              </w:rPr>
              <w:t>būvspeciālists elektroietaišu izbūves darbu vadīšanā elektrotīkliem ar spriegumu līdz 1 kV</w:t>
            </w:r>
          </w:p>
          <w:p w:rsidR="00C41795" w:rsidRPr="000A70CB" w:rsidRDefault="00C41795" w:rsidP="005E31BA">
            <w:pPr>
              <w:suppressAutoHyphens/>
              <w:spacing w:before="120" w:after="120" w:line="240" w:lineRule="auto"/>
              <w:jc w:val="both"/>
              <w:rPr>
                <w:rFonts w:ascii="Times New Roman" w:eastAsia="Times New Roman" w:hAnsi="Times New Roman" w:cs="Times New Roman"/>
                <w:noProof w:val="0"/>
                <w:sz w:val="24"/>
                <w:szCs w:val="24"/>
                <w:lang w:eastAsia="ar-SA"/>
              </w:rPr>
            </w:pPr>
          </w:p>
        </w:tc>
        <w:tc>
          <w:tcPr>
            <w:tcW w:w="4948" w:type="dxa"/>
            <w:shd w:val="clear" w:color="auto" w:fill="auto"/>
          </w:tcPr>
          <w:p w:rsidR="005E31BA" w:rsidRPr="004816EF" w:rsidRDefault="005E31BA" w:rsidP="005E31BA">
            <w:pPr>
              <w:keepLines/>
              <w:widowControl w:val="0"/>
              <w:spacing w:after="0" w:line="240" w:lineRule="auto"/>
              <w:ind w:left="339"/>
              <w:contextualSpacing/>
              <w:jc w:val="both"/>
              <w:rPr>
                <w:rFonts w:ascii="Times New Roman" w:eastAsia="Times New Roman" w:hAnsi="Times New Roman" w:cs="Times New Roman"/>
                <w:sz w:val="24"/>
                <w:szCs w:val="24"/>
                <w:lang w:eastAsia="ar-SA"/>
              </w:rPr>
            </w:pPr>
          </w:p>
          <w:p w:rsidR="004816EF" w:rsidRPr="004816EF" w:rsidRDefault="004816EF" w:rsidP="004816EF">
            <w:pPr>
              <w:keepLines/>
              <w:widowControl w:val="0"/>
              <w:numPr>
                <w:ilvl w:val="0"/>
                <w:numId w:val="29"/>
              </w:numPr>
              <w:spacing w:after="0" w:line="240" w:lineRule="auto"/>
              <w:ind w:left="339" w:hanging="283"/>
              <w:contextualSpacing/>
              <w:jc w:val="both"/>
              <w:rPr>
                <w:rFonts w:ascii="Times New Roman" w:eastAsia="Times New Roman" w:hAnsi="Times New Roman" w:cs="Times New Roman"/>
                <w:sz w:val="24"/>
                <w:szCs w:val="24"/>
                <w:lang w:eastAsia="ar-SA"/>
              </w:rPr>
            </w:pPr>
            <w:r w:rsidRPr="004816EF">
              <w:rPr>
                <w:rFonts w:ascii="Times New Roman" w:eastAsia="Times New Roman" w:hAnsi="Times New Roman" w:cs="Times New Roman"/>
                <w:sz w:val="24"/>
                <w:szCs w:val="24"/>
                <w:lang w:eastAsia="ar-SA"/>
              </w:rPr>
              <w:t>Būvdarbu vadītāja kvalifikāciju apliecinoša sertifikāta kopija, ja attiecīgais speciālists reģistrēts ārvalstīs.</w:t>
            </w:r>
          </w:p>
          <w:p w:rsidR="004816EF" w:rsidRPr="004816EF" w:rsidRDefault="004816EF" w:rsidP="004816EF">
            <w:pPr>
              <w:keepLines/>
              <w:widowControl w:val="0"/>
              <w:spacing w:after="0" w:line="240" w:lineRule="auto"/>
              <w:ind w:left="339" w:hanging="283"/>
              <w:jc w:val="both"/>
              <w:rPr>
                <w:rFonts w:ascii="Times New Roman" w:eastAsia="Times New Roman" w:hAnsi="Times New Roman" w:cs="Times New Roman"/>
                <w:sz w:val="24"/>
                <w:szCs w:val="24"/>
                <w:lang w:eastAsia="ar-SA"/>
              </w:rPr>
            </w:pPr>
          </w:p>
          <w:p w:rsidR="004816EF" w:rsidRPr="004816EF" w:rsidRDefault="004816EF" w:rsidP="004816EF">
            <w:pPr>
              <w:keepLines/>
              <w:widowControl w:val="0"/>
              <w:spacing w:after="0" w:line="240" w:lineRule="auto"/>
              <w:ind w:left="339" w:hanging="283"/>
              <w:jc w:val="both"/>
              <w:rPr>
                <w:rFonts w:ascii="Times New Roman" w:eastAsia="Times New Roman" w:hAnsi="Times New Roman" w:cs="Times New Roman"/>
                <w:sz w:val="24"/>
                <w:szCs w:val="24"/>
                <w:lang w:eastAsia="ar-SA"/>
              </w:rPr>
            </w:pPr>
            <w:r w:rsidRPr="004816EF">
              <w:rPr>
                <w:rFonts w:ascii="Times New Roman" w:eastAsia="Times New Roman" w:hAnsi="Times New Roman" w:cs="Times New Roman"/>
                <w:sz w:val="24"/>
                <w:szCs w:val="24"/>
                <w:lang w:eastAsia="ar-SA"/>
              </w:rPr>
              <w:t>Informāciju par Latvijā reģistrētiem pretendenta piesaistītajiem speciālistiem iepirkumu komisija pārbauda publiski pieejamās datu bāzēs.</w:t>
            </w:r>
          </w:p>
          <w:p w:rsidR="00C41795" w:rsidRPr="000A70CB" w:rsidRDefault="00C41795" w:rsidP="004816EF">
            <w:pPr>
              <w:pStyle w:val="Sarakstarindkopa"/>
              <w:suppressAutoHyphens/>
              <w:spacing w:before="120" w:after="120" w:line="240" w:lineRule="auto"/>
              <w:ind w:left="339" w:hanging="283"/>
              <w:jc w:val="both"/>
              <w:rPr>
                <w:rFonts w:ascii="Times New Roman" w:eastAsia="Times New Roman" w:hAnsi="Times New Roman" w:cs="Times New Roman"/>
                <w:sz w:val="24"/>
                <w:szCs w:val="24"/>
                <w:lang w:eastAsia="ar-SA"/>
              </w:rPr>
            </w:pPr>
          </w:p>
        </w:tc>
      </w:tr>
      <w:tr w:rsidR="00AF6178" w:rsidRPr="007B0518" w:rsidTr="00AF6178">
        <w:tc>
          <w:tcPr>
            <w:tcW w:w="4044" w:type="dxa"/>
            <w:shd w:val="clear" w:color="auto" w:fill="auto"/>
          </w:tcPr>
          <w:p w:rsidR="007B0518" w:rsidRPr="004816EF" w:rsidRDefault="007B0518" w:rsidP="004A662E">
            <w:pPr>
              <w:keepLines/>
              <w:widowControl w:val="0"/>
              <w:spacing w:after="0" w:line="240" w:lineRule="auto"/>
              <w:jc w:val="both"/>
              <w:outlineLvl w:val="2"/>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lang w:eastAsia="ar-SA"/>
              </w:rPr>
              <w:t>6.</w:t>
            </w:r>
            <w:r w:rsidR="005E31BA">
              <w:rPr>
                <w:rFonts w:ascii="Times New Roman" w:eastAsia="Times New Roman" w:hAnsi="Times New Roman" w:cs="Times New Roman"/>
                <w:noProof w:val="0"/>
                <w:sz w:val="24"/>
                <w:szCs w:val="24"/>
                <w:lang w:eastAsia="ar-SA"/>
              </w:rPr>
              <w:t>5</w:t>
            </w:r>
            <w:r w:rsidRPr="007B0518">
              <w:rPr>
                <w:rFonts w:ascii="Times New Roman" w:eastAsia="Times New Roman" w:hAnsi="Times New Roman" w:cs="Times New Roman"/>
                <w:noProof w:val="0"/>
                <w:sz w:val="24"/>
                <w:szCs w:val="24"/>
                <w:lang w:eastAsia="ar-SA"/>
              </w:rPr>
              <w:t>. Personas, uz kuru iespējām pretendents balstās, lai apliecinātu, ka tā kvalifikācija atbilst iepirkuma nolikumā izvirzītajām prasībām.</w:t>
            </w:r>
          </w:p>
        </w:tc>
        <w:tc>
          <w:tcPr>
            <w:tcW w:w="4948"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saskaņā ar n</w:t>
            </w:r>
            <w:r w:rsidRPr="00F30397">
              <w:rPr>
                <w:rFonts w:ascii="Times New Roman" w:eastAsia="Times New Roman" w:hAnsi="Times New Roman" w:cs="Times New Roman"/>
                <w:noProof w:val="0"/>
                <w:sz w:val="24"/>
                <w:szCs w:val="24"/>
                <w:lang w:eastAsia="ar-SA"/>
              </w:rPr>
              <w:t xml:space="preserve">olikuma </w:t>
            </w:r>
            <w:r w:rsidR="002F2CBD" w:rsidRPr="00C43BF9">
              <w:rPr>
                <w:rFonts w:ascii="Times New Roman" w:eastAsia="Times New Roman" w:hAnsi="Times New Roman" w:cs="Times New Roman"/>
                <w:noProof w:val="0"/>
                <w:sz w:val="24"/>
                <w:szCs w:val="24"/>
                <w:lang w:eastAsia="ar-SA"/>
              </w:rPr>
              <w:t>2</w:t>
            </w:r>
            <w:r w:rsidRPr="00C43BF9">
              <w:rPr>
                <w:rFonts w:ascii="Times New Roman" w:eastAsia="Times New Roman" w:hAnsi="Times New Roman" w:cs="Times New Roman"/>
                <w:noProof w:val="0"/>
                <w:sz w:val="24"/>
                <w:szCs w:val="24"/>
                <w:lang w:eastAsia="ar-SA"/>
              </w:rPr>
              <w:t>.pielikumu.</w:t>
            </w:r>
          </w:p>
          <w:p w:rsidR="007B0518" w:rsidRDefault="007B0518" w:rsidP="003C3CD6">
            <w:pPr>
              <w:spacing w:before="120" w:after="120" w:line="240" w:lineRule="auto"/>
              <w:jc w:val="both"/>
              <w:rPr>
                <w:rFonts w:ascii="Times New Roman" w:eastAsia="Times New Roman" w:hAnsi="Times New Roman" w:cs="Times New Roman"/>
                <w:noProof w:val="0"/>
                <w:sz w:val="24"/>
                <w:szCs w:val="24"/>
                <w:lang w:eastAsia="ar-SA"/>
              </w:rPr>
            </w:pPr>
            <w:r w:rsidRPr="00F30397">
              <w:rPr>
                <w:rFonts w:ascii="Times New Roman" w:eastAsia="Times New Roman" w:hAnsi="Times New Roman" w:cs="Times New Roman"/>
                <w:noProof w:val="0"/>
                <w:sz w:val="24"/>
                <w:szCs w:val="24"/>
                <w:lang w:eastAsia="ar-SA"/>
              </w:rPr>
              <w:t xml:space="preserve">Katras </w:t>
            </w:r>
            <w:r w:rsidRPr="00F30397">
              <w:rPr>
                <w:rFonts w:ascii="Times New Roman" w:eastAsia="Times New Roman" w:hAnsi="Times New Roman" w:cs="Times New Roman"/>
                <w:noProof w:val="0"/>
                <w:sz w:val="24"/>
                <w:szCs w:val="24"/>
              </w:rPr>
              <w:t xml:space="preserve">personas, uz kuru iespējām pretendents balstās, </w:t>
            </w:r>
            <w:r w:rsidRPr="00F30397">
              <w:rPr>
                <w:rFonts w:ascii="Times New Roman" w:eastAsia="Times New Roman" w:hAnsi="Times New Roman" w:cs="Times New Roman"/>
                <w:noProof w:val="0"/>
                <w:sz w:val="24"/>
                <w:szCs w:val="24"/>
                <w:lang w:eastAsia="ar-SA"/>
              </w:rPr>
              <w:t xml:space="preserve">apliecinājums par sadarbību konkrētā </w:t>
            </w:r>
            <w:r w:rsidRPr="00C43BF9">
              <w:rPr>
                <w:rFonts w:ascii="Times New Roman" w:eastAsia="Times New Roman" w:hAnsi="Times New Roman" w:cs="Times New Roman"/>
                <w:noProof w:val="0"/>
                <w:sz w:val="24"/>
                <w:szCs w:val="24"/>
                <w:lang w:eastAsia="ar-SA"/>
              </w:rPr>
              <w:t xml:space="preserve">līguma izpildei saskaņā ar nolikuma  </w:t>
            </w:r>
            <w:r w:rsidR="002F2CBD" w:rsidRPr="00C43BF9">
              <w:rPr>
                <w:rFonts w:ascii="Times New Roman" w:eastAsia="Times New Roman" w:hAnsi="Times New Roman" w:cs="Times New Roman"/>
                <w:noProof w:val="0"/>
                <w:sz w:val="24"/>
                <w:szCs w:val="24"/>
                <w:lang w:eastAsia="ar-SA"/>
              </w:rPr>
              <w:t>3</w:t>
            </w:r>
            <w:r w:rsidRPr="00C43BF9">
              <w:rPr>
                <w:rFonts w:ascii="Times New Roman" w:eastAsia="Times New Roman" w:hAnsi="Times New Roman" w:cs="Times New Roman"/>
                <w:noProof w:val="0"/>
                <w:sz w:val="24"/>
                <w:szCs w:val="24"/>
                <w:lang w:eastAsia="ar-SA"/>
              </w:rPr>
              <w:t>.pielikumu.</w:t>
            </w:r>
          </w:p>
          <w:p w:rsidR="00C43BF9" w:rsidRPr="007B0518" w:rsidRDefault="00C43BF9" w:rsidP="003C3CD6">
            <w:pPr>
              <w:spacing w:before="120" w:after="120" w:line="240" w:lineRule="auto"/>
              <w:jc w:val="both"/>
              <w:rPr>
                <w:rFonts w:ascii="Times New Roman" w:eastAsia="Times New Roman" w:hAnsi="Times New Roman" w:cs="Times New Roman"/>
                <w:noProof w:val="0"/>
                <w:sz w:val="24"/>
                <w:szCs w:val="24"/>
              </w:rPr>
            </w:pPr>
            <w:r w:rsidRPr="00C43BF9">
              <w:rPr>
                <w:rFonts w:ascii="Times New Roman" w:eastAsia="Times New Roman" w:hAnsi="Times New Roman" w:cs="Times New Roman"/>
                <w:noProof w:val="0"/>
                <w:sz w:val="24"/>
                <w:szCs w:val="24"/>
              </w:rPr>
              <w:t xml:space="preserve">Pretendents </w:t>
            </w:r>
            <w:r w:rsidRPr="00C43BF9">
              <w:rPr>
                <w:rFonts w:ascii="Times New Roman" w:eastAsia="Times New Roman" w:hAnsi="Times New Roman" w:cs="Times New Roman"/>
                <w:noProof w:val="0"/>
                <w:sz w:val="24"/>
                <w:szCs w:val="24"/>
                <w:u w:val="single"/>
              </w:rPr>
              <w:t>var balstīties uz citu personu iespējām tikai tad, ja šīs personas vai to rīcībā esošie atbilstošie speciālisti sniegs pakalpojumus, kuru izpildei attiecīgā speciālista piesaiste ir nepieciešama.</w:t>
            </w:r>
          </w:p>
        </w:tc>
      </w:tr>
      <w:tr w:rsidR="00AF6178" w:rsidRPr="007B0518" w:rsidTr="00AF6178">
        <w:tc>
          <w:tcPr>
            <w:tcW w:w="4044"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5E31BA">
              <w:rPr>
                <w:rFonts w:ascii="Times New Roman" w:eastAsia="Times New Roman" w:hAnsi="Times New Roman" w:cs="Times New Roman"/>
                <w:noProof w:val="0"/>
                <w:sz w:val="24"/>
                <w:szCs w:val="24"/>
              </w:rPr>
              <w:t>6</w:t>
            </w:r>
            <w:r w:rsidRPr="007B0518">
              <w:rPr>
                <w:rFonts w:ascii="Times New Roman" w:eastAsia="Times New Roman" w:hAnsi="Times New Roman" w:cs="Times New Roman"/>
                <w:noProof w:val="0"/>
                <w:sz w:val="24"/>
                <w:szCs w:val="24"/>
              </w:rPr>
              <w:t>. Piesaistītie apakšuzņēmēji.</w:t>
            </w:r>
          </w:p>
        </w:tc>
        <w:tc>
          <w:tcPr>
            <w:tcW w:w="4948"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F2CBD">
              <w:rPr>
                <w:rFonts w:ascii="Times New Roman" w:eastAsia="Times New Roman" w:hAnsi="Times New Roman" w:cs="Times New Roman"/>
                <w:noProof w:val="0"/>
                <w:sz w:val="24"/>
                <w:szCs w:val="24"/>
              </w:rPr>
              <w:t>4</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F2CBD">
              <w:rPr>
                <w:rFonts w:ascii="Times New Roman" w:eastAsia="Times New Roman" w:hAnsi="Times New Roman" w:cs="Times New Roman"/>
                <w:noProof w:val="0"/>
                <w:sz w:val="24"/>
                <w:szCs w:val="24"/>
              </w:rPr>
              <w:t>5</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r w:rsidR="00AF6178" w:rsidRPr="007B0518" w:rsidTr="00CF37EB">
        <w:tc>
          <w:tcPr>
            <w:tcW w:w="8992" w:type="dxa"/>
            <w:gridSpan w:val="2"/>
            <w:shd w:val="clear" w:color="auto" w:fill="auto"/>
          </w:tcPr>
          <w:p w:rsidR="00AF6178" w:rsidRDefault="005E31BA"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6.7</w:t>
            </w:r>
            <w:r w:rsidR="00AF6178">
              <w:rPr>
                <w:rFonts w:ascii="Times New Roman" w:eastAsia="Times New Roman" w:hAnsi="Times New Roman" w:cs="Times New Roman"/>
              </w:rPr>
              <w:t xml:space="preserve">. </w:t>
            </w:r>
            <w:r w:rsidR="00AF6178">
              <w:rPr>
                <w:rFonts w:ascii="Times New Roman" w:eastAsia="Times New Roman" w:hAnsi="Times New Roman" w:cs="Times New Roman"/>
                <w:b/>
                <w:u w:val="single"/>
              </w:rPr>
              <w:t>Kā sākotnējo pierādījumu</w:t>
            </w:r>
            <w:r w:rsidR="00AF6178">
              <w:rPr>
                <w:rFonts w:ascii="Times New Roman" w:eastAsia="Times New Roman" w:hAnsi="Times New Roman" w:cs="Times New Roman"/>
              </w:rPr>
              <w:t xml:space="preserve"> atbilstībai iepirkuma nolikumā noteiktajām pretendentu atlases prasībām (6.nodaļa) </w:t>
            </w:r>
            <w:r w:rsidR="00AF6178">
              <w:rPr>
                <w:rFonts w:ascii="Times New Roman" w:eastAsia="Times New Roman" w:hAnsi="Times New Roman" w:cs="Times New Roman"/>
                <w:b/>
                <w:u w:val="single"/>
              </w:rPr>
              <w:t>Pasūtītājs pieņem Eiropas vienoto iepirkuma procedūras dokumentu</w:t>
            </w:r>
            <w:r w:rsidR="00AF6178">
              <w:rPr>
                <w:rFonts w:ascii="Times New Roman" w:eastAsia="Times New Roman" w:hAnsi="Times New Roman" w:cs="Times New Roman"/>
              </w:rPr>
              <w:t xml:space="preserve"> (veidlapa pieejama saitē - </w:t>
            </w:r>
            <w:hyperlink r:id="rId16" w:history="1">
              <w:r w:rsidR="00AF6178">
                <w:rPr>
                  <w:rStyle w:val="Hipersaite"/>
                  <w:rFonts w:ascii="Times New Roman" w:hAnsi="Times New Roman" w:cs="Times New Roman"/>
                </w:rPr>
                <w:t>https://ec.europa.eu/growth/tools-databases/espd/filter?lang=lv</w:t>
              </w:r>
            </w:hyperlink>
            <w:r w:rsidR="00AF6178">
              <w:rPr>
                <w:rFonts w:ascii="Times New Roman" w:eastAsia="Times New Roman" w:hAnsi="Times New Roman" w:cs="Times New Roman"/>
              </w:rPr>
              <w:t xml:space="preserve"> ). </w:t>
            </w:r>
          </w:p>
          <w:p w:rsidR="00AF6178" w:rsidRDefault="00AF6178" w:rsidP="00AF6178">
            <w:pPr>
              <w:tabs>
                <w:tab w:val="left" w:pos="709"/>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Pr>
                <w:rFonts w:ascii="Times New Roman" w:eastAsia="Times New Roman" w:hAnsi="Times New Roman" w:cs="Times New Roman"/>
                <w:u w:val="single"/>
              </w:rPr>
              <w:t>iesniedz šo dokumentu arī par katru personu, uz kuras iespējām tas balstās</w:t>
            </w:r>
            <w:r>
              <w:rPr>
                <w:rFonts w:ascii="Times New Roman" w:eastAsia="Times New Roman" w:hAnsi="Times New Roman" w:cs="Times New Roman"/>
              </w:rPr>
              <w:t xml:space="preserve">, lai apliecinātu, ka tā kvalifikācija atbilst paziņojumā par līgumu vai iepirkuma procedūras dokumentos noteiktajām prasībām, </w:t>
            </w:r>
            <w:r>
              <w:rPr>
                <w:rFonts w:ascii="Times New Roman" w:eastAsia="Times New Roman" w:hAnsi="Times New Roman" w:cs="Times New Roman"/>
                <w:u w:val="single"/>
              </w:rPr>
              <w:t>un par tā norādīto apakšuzņēmēju</w:t>
            </w:r>
            <w:r>
              <w:rPr>
                <w:rFonts w:ascii="Times New Roman" w:eastAsia="Times New Roman" w:hAnsi="Times New Roman" w:cs="Times New Roman"/>
              </w:rPr>
              <w:t xml:space="preserve">, kura veicamo būvdarbu vai sniedzamo </w:t>
            </w:r>
            <w:r>
              <w:rPr>
                <w:rFonts w:ascii="Times New Roman" w:eastAsia="Times New Roman" w:hAnsi="Times New Roman" w:cs="Times New Roman"/>
              </w:rPr>
              <w:lastRenderedPageBreak/>
              <w:t xml:space="preserve">pakalpojumu vērtība ir vismaz 10 procenti no iepirkuma līguma vērtības. </w:t>
            </w:r>
            <w:r>
              <w:rPr>
                <w:rFonts w:ascii="Times New Roman" w:eastAsia="Times New Roman" w:hAnsi="Times New Roman" w:cs="Times New Roman"/>
              </w:rPr>
              <w:tab/>
            </w:r>
          </w:p>
          <w:p w:rsidR="00AF6178" w:rsidRDefault="00AF6178" w:rsidP="00AF6178">
            <w:pPr>
              <w:spacing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Piegādātāju apvienība</w:t>
            </w:r>
            <w:r>
              <w:rPr>
                <w:rFonts w:ascii="Times New Roman" w:eastAsia="Times New Roman" w:hAnsi="Times New Roman" w:cs="Times New Roman"/>
              </w:rPr>
              <w:t xml:space="preserve"> iesniedz atsevišķu Eiropas vienoto iepirkuma procedūras dokumentu </w:t>
            </w:r>
            <w:r>
              <w:rPr>
                <w:rFonts w:ascii="Times New Roman" w:eastAsia="Times New Roman" w:hAnsi="Times New Roman" w:cs="Times New Roman"/>
                <w:u w:val="single"/>
              </w:rPr>
              <w:t>par katru tās dalībnieku</w:t>
            </w:r>
            <w:r>
              <w:rPr>
                <w:rFonts w:ascii="Times New Roman" w:eastAsia="Times New Roman" w:hAnsi="Times New Roman" w:cs="Times New Roman"/>
              </w:rPr>
              <w:t>.</w:t>
            </w:r>
          </w:p>
          <w:p w:rsidR="00AF6178" w:rsidRDefault="005E31BA"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6.7</w:t>
            </w:r>
            <w:r w:rsidR="00AF6178">
              <w:rPr>
                <w:rFonts w:ascii="Times New Roman" w:eastAsia="Times New Roman" w:hAnsi="Times New Roman" w:cs="Times New Roman"/>
              </w:rPr>
              <w:t xml:space="preserve">.1. Piegādātājs var pasūtītājam iesniegt Eiropas vienoto iepirkuma procedūras </w:t>
            </w:r>
            <w:r w:rsidR="00AF6178">
              <w:rPr>
                <w:rFonts w:ascii="Times New Roman" w:eastAsia="Times New Roman" w:hAnsi="Times New Roman" w:cs="Times New Roman"/>
              </w:rPr>
              <w:tab/>
              <w:t xml:space="preserve">dokumentu, kas ir bijis iesniegts citā iepirkuma procedūrā, ja apliecina, ka tajā iekļautā </w:t>
            </w:r>
            <w:r w:rsidR="00AF6178">
              <w:rPr>
                <w:rFonts w:ascii="Times New Roman" w:eastAsia="Times New Roman" w:hAnsi="Times New Roman" w:cs="Times New Roman"/>
              </w:rPr>
              <w:tab/>
              <w:t>informācija ir pareiza.</w:t>
            </w:r>
          </w:p>
          <w:p w:rsidR="00AF6178" w:rsidRDefault="005E31BA"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6.7</w:t>
            </w:r>
            <w:r w:rsidR="00AF6178">
              <w:rPr>
                <w:rFonts w:ascii="Times New Roman" w:eastAsia="Times New Roman" w:hAnsi="Times New Roman" w:cs="Times New Roman"/>
              </w:rPr>
              <w:t xml:space="preserve">.2. Pasūtītājam jebkurā iepirkuma procedūras stadijā ir tiesības prasīt, lai pretendents </w:t>
            </w:r>
            <w:r w:rsidR="00AF6178">
              <w:rPr>
                <w:rFonts w:ascii="Times New Roman" w:eastAsia="Times New Roman" w:hAnsi="Times New Roman" w:cs="Times New Roman"/>
              </w:rPr>
              <w:tab/>
              <w:t xml:space="preserve">iesniedz visus vai daļu no dokumentiem, kas apliecina atbilstību iepirkuma nolikumā </w:t>
            </w:r>
            <w:r w:rsidR="00AF6178">
              <w:rPr>
                <w:rFonts w:ascii="Times New Roman" w:eastAsia="Times New Roman" w:hAnsi="Times New Roman" w:cs="Times New Roman"/>
              </w:rPr>
              <w:tab/>
              <w:t xml:space="preserve">noteiktajām pretendentu atlases prasībām. </w:t>
            </w:r>
          </w:p>
          <w:p w:rsidR="00AF6178" w:rsidRPr="007B0518" w:rsidRDefault="00AF6178" w:rsidP="00AF6178">
            <w:pPr>
              <w:suppressAutoHyphens/>
              <w:spacing w:before="120" w:after="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Ja pretendents, kuram būtu piešķiramas iepirkuma līguma slēgšanas tiesības, ir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iesniedzis Eiropas vienoto iepirkuma procedūras dokumentu</w:t>
            </w:r>
            <w:r>
              <w:rPr>
                <w:rFonts w:ascii="Times New Roman" w:eastAsia="Times New Roman" w:hAnsi="Times New Roman" w:cs="Times New Roman"/>
              </w:rPr>
              <w:t xml:space="preserve"> kā sākotnējo pierādījumu </w:t>
            </w:r>
            <w:r>
              <w:rPr>
                <w:rFonts w:ascii="Times New Roman" w:eastAsia="Times New Roman" w:hAnsi="Times New Roman" w:cs="Times New Roman"/>
              </w:rPr>
              <w:tab/>
              <w:t xml:space="preserve">atbilstībai pretendentu atlases </w:t>
            </w:r>
            <w:r>
              <w:rPr>
                <w:rFonts w:ascii="Times New Roman" w:eastAsia="Times New Roman" w:hAnsi="Times New Roman" w:cs="Times New Roman"/>
              </w:rPr>
              <w:tab/>
              <w:t xml:space="preserve">prasībām, kas </w:t>
            </w:r>
            <w:r>
              <w:rPr>
                <w:rFonts w:ascii="Times New Roman" w:eastAsia="Times New Roman" w:hAnsi="Times New Roman" w:cs="Times New Roman"/>
              </w:rPr>
              <w:tab/>
              <w:t xml:space="preserve">noteiktas paziņojumā par līgumu vai </w:t>
            </w:r>
            <w:r>
              <w:rPr>
                <w:rFonts w:ascii="Times New Roman" w:eastAsia="Times New Roman" w:hAnsi="Times New Roman" w:cs="Times New Roman"/>
              </w:rPr>
              <w:tab/>
              <w:t xml:space="preserve">iepirkuma procedūras dokumentos, </w:t>
            </w:r>
            <w:r>
              <w:rPr>
                <w:rFonts w:ascii="Times New Roman" w:eastAsia="Times New Roman" w:hAnsi="Times New Roman" w:cs="Times New Roman"/>
                <w:u w:val="single"/>
              </w:rPr>
              <w:t xml:space="preserve">iepirkuma komisija pirms lēmuma pieņemšanas par </w:t>
            </w:r>
            <w:r>
              <w:rPr>
                <w:rFonts w:ascii="Times New Roman" w:eastAsia="Times New Roman" w:hAnsi="Times New Roman" w:cs="Times New Roman"/>
              </w:rPr>
              <w:tab/>
            </w:r>
            <w:r>
              <w:rPr>
                <w:rFonts w:ascii="Times New Roman" w:eastAsia="Times New Roman" w:hAnsi="Times New Roman" w:cs="Times New Roman"/>
                <w:u w:val="single"/>
              </w:rPr>
              <w:t>iepirkuma līguma slēgšanas tiesību</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piešķiršanu pieprasa iesniegt dokumentus, kas </w:t>
            </w:r>
            <w:r>
              <w:rPr>
                <w:rFonts w:ascii="Times New Roman" w:eastAsia="Times New Roman" w:hAnsi="Times New Roman" w:cs="Times New Roman"/>
              </w:rPr>
              <w:tab/>
            </w:r>
            <w:r>
              <w:rPr>
                <w:rFonts w:ascii="Times New Roman" w:eastAsia="Times New Roman" w:hAnsi="Times New Roman" w:cs="Times New Roman"/>
                <w:u w:val="single"/>
              </w:rPr>
              <w:t>apliecina pretendenta atbilstību pretendentu atlases prasībām</w:t>
            </w:r>
            <w:r>
              <w:rPr>
                <w:rFonts w:ascii="Times New Roman" w:eastAsia="Times New Roman" w:hAnsi="Times New Roman" w:cs="Times New Roman"/>
              </w:rPr>
              <w:t>.</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6" w:name="_Toc189451329"/>
      <w:r w:rsidRPr="004A662E">
        <w:rPr>
          <w:rFonts w:ascii="Times New Roman" w:eastAsia="Times New Roman" w:hAnsi="Times New Roman" w:cs="Times New Roman"/>
          <w:noProof w:val="0"/>
          <w:sz w:val="24"/>
          <w:szCs w:val="24"/>
        </w:rPr>
        <w:t>6.</w:t>
      </w:r>
      <w:r w:rsidR="005E31BA">
        <w:rPr>
          <w:rFonts w:ascii="Times New Roman" w:eastAsia="Times New Roman" w:hAnsi="Times New Roman" w:cs="Times New Roman"/>
          <w:noProof w:val="0"/>
          <w:sz w:val="24"/>
          <w:szCs w:val="24"/>
        </w:rPr>
        <w:t>8</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sidR="005E31BA">
        <w:rPr>
          <w:rFonts w:ascii="Times New Roman" w:eastAsia="Times New Roman" w:hAnsi="Times New Roman" w:cs="Times New Roman"/>
          <w:noProof w:val="0"/>
          <w:sz w:val="24"/>
          <w:szCs w:val="24"/>
        </w:rPr>
        <w:t>8</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sidR="005E31BA">
        <w:rPr>
          <w:rFonts w:ascii="Times New Roman" w:eastAsia="Times New Roman" w:hAnsi="Times New Roman" w:cs="Times New Roman"/>
          <w:noProof w:val="0"/>
          <w:sz w:val="24"/>
          <w:szCs w:val="24"/>
        </w:rPr>
        <w:t>8</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0"/>
        </w:rPr>
      </w:pPr>
      <w:r w:rsidRPr="004A662E">
        <w:rPr>
          <w:rFonts w:ascii="Times New Roman" w:eastAsia="Times New Roman" w:hAnsi="Times New Roman" w:cs="Times New Roman"/>
          <w:noProof w:val="0"/>
          <w:sz w:val="24"/>
          <w:szCs w:val="20"/>
        </w:rPr>
        <w:t>6.</w:t>
      </w:r>
      <w:r w:rsidR="005E31BA">
        <w:rPr>
          <w:rFonts w:ascii="Times New Roman" w:eastAsia="Times New Roman" w:hAnsi="Times New Roman" w:cs="Times New Roman"/>
          <w:noProof w:val="0"/>
          <w:sz w:val="24"/>
          <w:szCs w:val="20"/>
        </w:rPr>
        <w:t>9</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846356" w:rsidRPr="00040AF5" w:rsidRDefault="00846356" w:rsidP="00846356">
      <w:pPr>
        <w:spacing w:before="120" w:after="0"/>
        <w:ind w:firstLine="11"/>
        <w:jc w:val="both"/>
        <w:rPr>
          <w:rFonts w:ascii="Calibri" w:eastAsia="Times New Roman" w:hAnsi="Calibri" w:cs="Times New Roman"/>
        </w:rPr>
      </w:pPr>
    </w:p>
    <w:p w:rsidR="00846356" w:rsidRPr="000226CE" w:rsidRDefault="00846356" w:rsidP="00846356">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846356" w:rsidRPr="008B2DD2" w:rsidRDefault="00846356" w:rsidP="00846356">
      <w:pPr>
        <w:pStyle w:val="Sarakstarindkopa"/>
        <w:keepNext/>
        <w:numPr>
          <w:ilvl w:val="0"/>
          <w:numId w:val="31"/>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atbilstoši LR Ministru kabineta 2015.gada 30.jūnija noteikumu Nr.330 „Noteikumi par Latvijas būvnormatīvu LBN 501-15 „</w:t>
      </w:r>
      <w:proofErr w:type="spellStart"/>
      <w:r w:rsidRPr="008B2DD2">
        <w:rPr>
          <w:rFonts w:ascii="Times New Roman" w:eastAsia="Calibri" w:hAnsi="Times New Roman"/>
          <w:bCs/>
          <w:sz w:val="24"/>
          <w:szCs w:val="26"/>
        </w:rPr>
        <w:t>Būvizmaksu</w:t>
      </w:r>
      <w:proofErr w:type="spellEnd"/>
      <w:r w:rsidRPr="008B2DD2">
        <w:rPr>
          <w:rFonts w:ascii="Times New Roman" w:eastAsia="Calibri" w:hAnsi="Times New Roman"/>
          <w:bCs/>
          <w:sz w:val="24"/>
          <w:szCs w:val="26"/>
        </w:rPr>
        <w:t xml:space="preserve"> noteikšanas kārtība” prasībām, ņemot vērā tehniskajā specifikācijā </w:t>
      </w:r>
      <w:r w:rsidRPr="007E6353">
        <w:rPr>
          <w:rFonts w:ascii="Times New Roman" w:eastAsia="Calibri" w:hAnsi="Times New Roman"/>
          <w:bCs/>
          <w:sz w:val="24"/>
          <w:szCs w:val="26"/>
        </w:rPr>
        <w:t>(nolikuma 1</w:t>
      </w:r>
      <w:r w:rsidR="007E6353" w:rsidRPr="007E6353">
        <w:rPr>
          <w:rFonts w:ascii="Times New Roman" w:eastAsia="Calibri" w:hAnsi="Times New Roman"/>
          <w:bCs/>
          <w:sz w:val="24"/>
          <w:szCs w:val="26"/>
        </w:rPr>
        <w:t>1</w:t>
      </w:r>
      <w:r w:rsidRPr="007E6353">
        <w:rPr>
          <w:rFonts w:ascii="Times New Roman" w:eastAsia="Calibri" w:hAnsi="Times New Roman"/>
          <w:bCs/>
          <w:sz w:val="24"/>
          <w:szCs w:val="26"/>
        </w:rPr>
        <w:t>.pielikums) minētos</w:t>
      </w:r>
      <w:r w:rsidRPr="008B2DD2">
        <w:rPr>
          <w:rFonts w:ascii="Times New Roman" w:eastAsia="Calibri" w:hAnsi="Times New Roman"/>
          <w:bCs/>
          <w:sz w:val="24"/>
          <w:szCs w:val="26"/>
        </w:rPr>
        <w:t xml:space="preserve">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846356" w:rsidRPr="008B2DD2" w:rsidRDefault="00846356" w:rsidP="00846356">
      <w:pPr>
        <w:pStyle w:val="Sarakstarindkopa"/>
        <w:widowControl w:val="0"/>
        <w:numPr>
          <w:ilvl w:val="0"/>
          <w:numId w:val="31"/>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Pr>
          <w:rFonts w:ascii="Times New Roman" w:hAnsi="Times New Roman"/>
          <w:sz w:val="24"/>
          <w:szCs w:val="24"/>
        </w:rPr>
        <w:t xml:space="preserve">iepirkuma </w:t>
      </w:r>
      <w:r w:rsidRPr="008B2DD2">
        <w:rPr>
          <w:rFonts w:ascii="Times New Roman" w:hAnsi="Times New Roman"/>
          <w:sz w:val="24"/>
          <w:szCs w:val="24"/>
        </w:rPr>
        <w:t xml:space="preserve">apjomu, un tam pilnībā jāatbilst tehniskajai specifikācijai. Izstrādājot piedāvājumu, </w:t>
      </w:r>
      <w:r w:rsidR="00B57EC7">
        <w:rPr>
          <w:rFonts w:ascii="Times New Roman" w:hAnsi="Times New Roman"/>
          <w:sz w:val="24"/>
          <w:szCs w:val="24"/>
        </w:rPr>
        <w:t>pretendenta</w:t>
      </w:r>
      <w:r w:rsidRPr="008B2DD2">
        <w:rPr>
          <w:rFonts w:ascii="Times New Roman" w:hAnsi="Times New Roman"/>
          <w:sz w:val="24"/>
          <w:szCs w:val="24"/>
        </w:rPr>
        <w:t xml:space="preserve">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846356" w:rsidRPr="00EF029A" w:rsidRDefault="00846356" w:rsidP="00846356">
      <w:pPr>
        <w:pStyle w:val="Sarakstarindkopa"/>
        <w:widowControl w:val="0"/>
        <w:numPr>
          <w:ilvl w:val="0"/>
          <w:numId w:val="31"/>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Ja pretendenta norādītie darbu un materiālu apjomi atšķiras no tehniskajā specifikācijā norādītajiem apjomiem, tad iepirkumu komisija, vērtējot piedāvājumu, ņem vērā tehniskajā </w:t>
      </w:r>
      <w:r w:rsidRPr="00EF029A">
        <w:rPr>
          <w:rFonts w:ascii="Times New Roman" w:hAnsi="Times New Roman"/>
          <w:sz w:val="24"/>
          <w:szCs w:val="24"/>
        </w:rPr>
        <w:lastRenderedPageBreak/>
        <w:t>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846356" w:rsidRPr="00EF029A" w:rsidRDefault="00846356" w:rsidP="00846356">
      <w:pPr>
        <w:pStyle w:val="Sarakstarindkopa"/>
        <w:widowControl w:val="0"/>
        <w:numPr>
          <w:ilvl w:val="0"/>
          <w:numId w:val="31"/>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846356" w:rsidRPr="001713A2" w:rsidRDefault="00846356" w:rsidP="00846356">
      <w:pPr>
        <w:pStyle w:val="Sarakstarindkopa"/>
        <w:widowControl w:val="0"/>
        <w:numPr>
          <w:ilvl w:val="0"/>
          <w:numId w:val="31"/>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846356" w:rsidRPr="00392557" w:rsidRDefault="00846356" w:rsidP="00846356">
      <w:pPr>
        <w:pStyle w:val="Sarakstarindkopa"/>
        <w:widowControl w:val="0"/>
        <w:numPr>
          <w:ilvl w:val="0"/>
          <w:numId w:val="31"/>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Pr="00EF029A">
        <w:rPr>
          <w:rFonts w:ascii="Times New Roman" w:hAnsi="Times New Roman"/>
          <w:b/>
          <w:sz w:val="24"/>
          <w:szCs w:val="24"/>
        </w:rPr>
        <w:t>36 (trīsdesmit sešiem)</w:t>
      </w:r>
      <w:r w:rsidRPr="00EF029A">
        <w:rPr>
          <w:rFonts w:ascii="Times New Roman" w:hAnsi="Times New Roman"/>
          <w:sz w:val="24"/>
          <w:szCs w:val="24"/>
        </w:rPr>
        <w:t xml:space="preserve"> mēnešiem no objekta pieņemšanas ekspluatācijā akta parakstīšanas dienas</w:t>
      </w:r>
      <w:r>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392557" w:rsidRPr="00392557" w:rsidRDefault="00392557" w:rsidP="00846356">
      <w:pPr>
        <w:pStyle w:val="Sarakstarindkopa"/>
        <w:widowControl w:val="0"/>
        <w:numPr>
          <w:ilvl w:val="0"/>
          <w:numId w:val="31"/>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Pr>
          <w:rFonts w:ascii="Times New Roman" w:hAnsi="Times New Roman"/>
          <w:sz w:val="24"/>
          <w:szCs w:val="24"/>
        </w:rPr>
        <w:t>Darbu izpildes termiņš no 2017.gada 1.jūnija* līdz 2017.gada 24.jūlijam.</w:t>
      </w:r>
    </w:p>
    <w:p w:rsidR="005C3662" w:rsidRPr="005C3662" w:rsidRDefault="00392557" w:rsidP="00CE36BD">
      <w:pPr>
        <w:pStyle w:val="Sarakstarindkopa"/>
        <w:widowControl w:val="0"/>
        <w:autoSpaceDE w:val="0"/>
        <w:autoSpaceDN w:val="0"/>
        <w:spacing w:before="120" w:after="0" w:line="240" w:lineRule="auto"/>
        <w:ind w:left="0"/>
        <w:contextualSpacing w:val="0"/>
        <w:jc w:val="both"/>
        <w:outlineLvl w:val="0"/>
        <w:rPr>
          <w:rFonts w:ascii="Times New Roman" w:eastAsia="Calibri" w:hAnsi="Times New Roman" w:cs="Times New Roman"/>
          <w:b/>
          <w:bCs/>
          <w:sz w:val="28"/>
          <w:szCs w:val="28"/>
          <w:u w:val="single"/>
          <w:lang w:eastAsia="ar-SA"/>
        </w:rPr>
      </w:pPr>
      <w:r>
        <w:rPr>
          <w:rFonts w:ascii="Times New Roman" w:hAnsi="Times New Roman"/>
          <w:sz w:val="24"/>
          <w:szCs w:val="24"/>
        </w:rPr>
        <w:tab/>
      </w:r>
      <w:r w:rsidRPr="00CE36BD">
        <w:rPr>
          <w:rFonts w:ascii="Times New Roman" w:hAnsi="Times New Roman"/>
          <w:i/>
          <w:sz w:val="24"/>
          <w:szCs w:val="24"/>
        </w:rPr>
        <w:t>*</w:t>
      </w:r>
      <w:r w:rsidR="00CE36BD" w:rsidRPr="00CE36BD">
        <w:rPr>
          <w:rFonts w:ascii="Times New Roman" w:hAnsi="Times New Roman"/>
          <w:i/>
          <w:sz w:val="24"/>
          <w:szCs w:val="24"/>
        </w:rPr>
        <w:t xml:space="preserve">darbu </w:t>
      </w:r>
      <w:r w:rsidRPr="00CE36BD">
        <w:rPr>
          <w:rFonts w:ascii="Times New Roman" w:hAnsi="Times New Roman"/>
          <w:i/>
          <w:sz w:val="24"/>
          <w:szCs w:val="24"/>
        </w:rPr>
        <w:t>uzsākšanas laiks</w:t>
      </w:r>
      <w:r w:rsidR="00CE36BD" w:rsidRPr="00CE36BD">
        <w:rPr>
          <w:rFonts w:ascii="Times New Roman" w:hAnsi="Times New Roman"/>
          <w:i/>
          <w:sz w:val="24"/>
          <w:szCs w:val="24"/>
        </w:rPr>
        <w:t xml:space="preserve"> ir orientējošs, tas ir</w:t>
      </w:r>
      <w:r w:rsidRPr="00CE36BD">
        <w:rPr>
          <w:rFonts w:ascii="Times New Roman" w:hAnsi="Times New Roman"/>
          <w:i/>
          <w:sz w:val="24"/>
          <w:szCs w:val="24"/>
        </w:rPr>
        <w:t xml:space="preserve"> atkarīgs no </w:t>
      </w:r>
      <w:r w:rsidR="00CE36BD" w:rsidRPr="00CE36BD">
        <w:rPr>
          <w:rFonts w:ascii="Times New Roman" w:hAnsi="Times New Roman"/>
          <w:i/>
          <w:sz w:val="24"/>
          <w:szCs w:val="24"/>
        </w:rPr>
        <w:t xml:space="preserve">iepirkuma rezultātu izvērtēšanas laika un </w:t>
      </w:r>
      <w:r w:rsidR="00CE36BD">
        <w:rPr>
          <w:rFonts w:ascii="Times New Roman" w:hAnsi="Times New Roman"/>
          <w:i/>
          <w:sz w:val="24"/>
          <w:szCs w:val="24"/>
        </w:rPr>
        <w:t>citiem faktoriem.</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724E0B" w:rsidRDefault="00846356"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Pr>
          <w:rFonts w:ascii="Times New Roman" w:eastAsia="Calibri" w:hAnsi="Times New Roman" w:cs="Times New Roman"/>
          <w:b/>
          <w:bCs/>
          <w:noProof w:val="0"/>
          <w:sz w:val="28"/>
          <w:szCs w:val="28"/>
          <w:u w:val="single"/>
          <w:lang w:eastAsia="ar-SA"/>
        </w:rPr>
        <w:t>8</w:t>
      </w:r>
      <w:r w:rsidR="005C3662" w:rsidRPr="00724E0B">
        <w:rPr>
          <w:rFonts w:ascii="Times New Roman" w:eastAsia="Calibri" w:hAnsi="Times New Roman" w:cs="Times New Roman"/>
          <w:b/>
          <w:bCs/>
          <w:noProof w:val="0"/>
          <w:sz w:val="28"/>
          <w:szCs w:val="28"/>
          <w:u w:val="single"/>
          <w:lang w:eastAsia="ar-SA"/>
        </w:rPr>
        <w:t>. Piedāvājumu vērtēšana</w:t>
      </w:r>
      <w:bookmarkEnd w:id="6"/>
    </w:p>
    <w:p w:rsidR="005C3662" w:rsidRPr="00724E0B"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B57EC7" w:rsidRPr="00AD24CE" w:rsidRDefault="00B57EC7" w:rsidP="00B57EC7">
      <w:pPr>
        <w:pStyle w:val="Sarakstarindkopa"/>
        <w:numPr>
          <w:ilvl w:val="1"/>
          <w:numId w:val="33"/>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B57EC7" w:rsidRDefault="00B57EC7" w:rsidP="00B57EC7">
      <w:pPr>
        <w:pStyle w:val="Sarakstarindkopa"/>
        <w:numPr>
          <w:ilvl w:val="1"/>
          <w:numId w:val="33"/>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B57EC7" w:rsidRPr="005F646B" w:rsidRDefault="00B57EC7" w:rsidP="00B57EC7">
      <w:pPr>
        <w:pStyle w:val="Sarakstarindkopa"/>
        <w:numPr>
          <w:ilvl w:val="1"/>
          <w:numId w:val="33"/>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B57EC7" w:rsidRPr="00FD4E10"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Pr>
          <w:rFonts w:ascii="Times New Roman" w:hAnsi="Times New Roman"/>
          <w:sz w:val="24"/>
          <w:szCs w:val="24"/>
        </w:rPr>
        <w:t xml:space="preserve">Pārbauda, </w:t>
      </w:r>
      <w:r w:rsidRPr="00406BF2">
        <w:rPr>
          <w:rFonts w:ascii="Times New Roman" w:hAnsi="Times New Roman"/>
          <w:sz w:val="24"/>
          <w:szCs w:val="24"/>
        </w:rPr>
        <w:t xml:space="preserve">vai </w:t>
      </w:r>
      <w:r>
        <w:rPr>
          <w:rFonts w:ascii="Times New Roman" w:hAnsi="Times New Roman"/>
          <w:sz w:val="24"/>
          <w:szCs w:val="24"/>
        </w:rPr>
        <w:t xml:space="preserve">tehniskais </w:t>
      </w:r>
      <w:r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Pr="00406BF2">
        <w:rPr>
          <w:rFonts w:ascii="Times New Roman" w:hAnsi="Times New Roman"/>
          <w:sz w:val="24"/>
          <w:szCs w:val="24"/>
        </w:rPr>
        <w:t xml:space="preserve">iesniegts par visu iepirkuma apjomu un vai piedāvājumā nav aritmētisku kļūdu. Ja šādas kļūdas tiek konstatētas, tad tās tiek izlabotas. Par kļūdu labojumu un laboto piedāvājuma summu iepirkuma komisija paziņo pretendentam, kura pieļautās kļūdas labotas. </w:t>
      </w:r>
      <w:r>
        <w:rPr>
          <w:rFonts w:ascii="Times New Roman" w:hAnsi="Times New Roman"/>
          <w:sz w:val="24"/>
          <w:szCs w:val="24"/>
        </w:rPr>
        <w:t>Salīdzinot pretendentu piedāvātās līgumcenas</w:t>
      </w:r>
      <w:r w:rsidRPr="00406BF2">
        <w:rPr>
          <w:rFonts w:ascii="Times New Roman" w:hAnsi="Times New Roman"/>
          <w:sz w:val="24"/>
          <w:szCs w:val="24"/>
        </w:rPr>
        <w:t xml:space="preserve">, iepirkuma komisija ņem vērā labojumus. </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sidRPr="00406BF2">
        <w:rPr>
          <w:rFonts w:ascii="Times New Roman" w:hAnsi="Times New Roman"/>
          <w:sz w:val="24"/>
          <w:szCs w:val="24"/>
        </w:rPr>
        <w:t xml:space="preserve">Nosaka pretendentu, kuram būtu piešķiramas līguma slēgšanas tiesības, izvēloties no piedāvājumiem, kas atbilst </w:t>
      </w:r>
      <w:r>
        <w:rPr>
          <w:rFonts w:ascii="Times New Roman" w:hAnsi="Times New Roman"/>
          <w:sz w:val="24"/>
          <w:szCs w:val="24"/>
        </w:rPr>
        <w:t>8.3.1.-8.3.3.punktu</w:t>
      </w:r>
      <w:r w:rsidRPr="00406BF2">
        <w:rPr>
          <w:rFonts w:ascii="Times New Roman" w:hAnsi="Times New Roman"/>
          <w:sz w:val="24"/>
          <w:szCs w:val="24"/>
        </w:rPr>
        <w:t xml:space="preserve"> prasībām, piedāvājumu ar viszemāko piedāvāto līgumcenu</w:t>
      </w:r>
      <w:r>
        <w:rPr>
          <w:rFonts w:ascii="Times New Roman" w:hAnsi="Times New Roman"/>
          <w:sz w:val="24"/>
          <w:szCs w:val="24"/>
        </w:rPr>
        <w:t>.</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B57EC7" w:rsidRPr="00CA7C48"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Pr>
          <w:rFonts w:ascii="Times New Roman" w:eastAsia="Calibri" w:hAnsi="Times New Roman"/>
          <w:sz w:val="24"/>
          <w:szCs w:val="24"/>
        </w:rPr>
        <w:t xml:space="preserve">8.3.4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w:t>
      </w:r>
      <w:r w:rsidRPr="00406BF2">
        <w:rPr>
          <w:rFonts w:ascii="Times New Roman" w:eastAsia="Calibri" w:hAnsi="Times New Roman"/>
          <w:sz w:val="24"/>
          <w:szCs w:val="24"/>
        </w:rPr>
        <w:lastRenderedPageBreak/>
        <w:t xml:space="preserve">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B57EC7" w:rsidRPr="00563CFF"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Pr>
          <w:rFonts w:ascii="Times New Roman" w:hAnsi="Times New Roman"/>
          <w:sz w:val="24"/>
          <w:szCs w:val="24"/>
        </w:rPr>
        <w:t>P</w:t>
      </w:r>
      <w:r w:rsidRPr="00406BF2">
        <w:rPr>
          <w:rFonts w:ascii="Times New Roman" w:hAnsi="Times New Roman"/>
          <w:sz w:val="24"/>
          <w:szCs w:val="24"/>
        </w:rPr>
        <w:t xml:space="preserve">ārbauda </w:t>
      </w:r>
      <w:r>
        <w:rPr>
          <w:rFonts w:ascii="Times New Roman" w:hAnsi="Times New Roman"/>
          <w:sz w:val="24"/>
          <w:szCs w:val="24"/>
        </w:rPr>
        <w:t>8.3.4.punktā minētā</w:t>
      </w:r>
      <w:r w:rsidRPr="00406BF2">
        <w:rPr>
          <w:rFonts w:ascii="Times New Roman" w:hAnsi="Times New Roman"/>
          <w:sz w:val="24"/>
          <w:szCs w:val="24"/>
        </w:rPr>
        <w:t xml:space="preserve"> pretendenta atbilstību nolikuma 5.1.punktā minētajām prasībām, vai pieprasa iesniegt pretendentam attiecīgas izziņas</w:t>
      </w:r>
      <w:r>
        <w:rPr>
          <w:rFonts w:ascii="Times New Roman" w:hAnsi="Times New Roman"/>
          <w:sz w:val="24"/>
          <w:szCs w:val="24"/>
        </w:rPr>
        <w:t xml:space="preserve"> gadījumā, ja uz pretendentu ir attiecināms nolikuma 5.2.punkts</w:t>
      </w:r>
      <w:r w:rsidRPr="00406BF2">
        <w:rPr>
          <w:rFonts w:ascii="Times New Roman" w:hAnsi="Times New Roman"/>
          <w:sz w:val="24"/>
          <w:szCs w:val="24"/>
        </w:rPr>
        <w:t xml:space="preserve">. </w:t>
      </w:r>
    </w:p>
    <w:p w:rsidR="00B57EC7"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sidRPr="00406BF2">
        <w:rPr>
          <w:rFonts w:ascii="Times New Roman" w:hAnsi="Times New Roman"/>
          <w:sz w:val="24"/>
          <w:szCs w:val="24"/>
        </w:rPr>
        <w:t xml:space="preserve">Ja </w:t>
      </w:r>
      <w:r>
        <w:rPr>
          <w:rFonts w:ascii="Times New Roman" w:hAnsi="Times New Roman"/>
          <w:sz w:val="24"/>
          <w:szCs w:val="24"/>
        </w:rPr>
        <w:t>8.3.4.punktā minētais pretendents/šī pretendenta piedāvājums kādā no 8.3.5 – 8.3.8 punktos minētajām pārbaudēm atzīts par neatbilstošu nolikumā izvirzītajām prasībām vai  pretendents norādīta</w:t>
      </w:r>
      <w:r w:rsidRPr="00406BF2">
        <w:rPr>
          <w:rFonts w:ascii="Times New Roman" w:hAnsi="Times New Roman"/>
          <w:sz w:val="24"/>
          <w:szCs w:val="24"/>
        </w:rPr>
        <w:t>jā termiņā neiesniedz prasītās izziņas</w:t>
      </w:r>
      <w:r>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Pr>
          <w:rFonts w:ascii="Times New Roman" w:hAnsi="Times New Roman"/>
          <w:sz w:val="24"/>
          <w:szCs w:val="24"/>
        </w:rPr>
        <w:t xml:space="preserve">bas atbilstoši šī nolikuma </w:t>
      </w:r>
      <w:r w:rsidRPr="00A8265E">
        <w:rPr>
          <w:rFonts w:ascii="Times New Roman" w:hAnsi="Times New Roman"/>
          <w:sz w:val="24"/>
          <w:szCs w:val="24"/>
        </w:rPr>
        <w:t>8.3.4.punktā</w:t>
      </w:r>
      <w:r w:rsidRPr="00406BF2">
        <w:rPr>
          <w:rFonts w:ascii="Times New Roman" w:hAnsi="Times New Roman"/>
          <w:sz w:val="24"/>
          <w:szCs w:val="24"/>
        </w:rPr>
        <w:t xml:space="preserve"> noteiktajai kārtībai</w:t>
      </w:r>
      <w:r>
        <w:rPr>
          <w:rFonts w:ascii="Times New Roman" w:hAnsi="Times New Roman"/>
          <w:sz w:val="24"/>
          <w:szCs w:val="24"/>
        </w:rPr>
        <w:t>, un attiecībā uz to veic 8.3.5 – 8.3.8.punktos minētās pārbaudes</w:t>
      </w:r>
      <w:r w:rsidRPr="00406BF2">
        <w:rPr>
          <w:rFonts w:ascii="Times New Roman" w:hAnsi="Times New Roman"/>
          <w:sz w:val="24"/>
          <w:szCs w:val="24"/>
        </w:rPr>
        <w:t>.</w:t>
      </w:r>
    </w:p>
    <w:p w:rsidR="00B57EC7" w:rsidRPr="00406BF2" w:rsidRDefault="00B57EC7" w:rsidP="00B57EC7">
      <w:pPr>
        <w:pStyle w:val="Sarakstarindkopa"/>
        <w:numPr>
          <w:ilvl w:val="2"/>
          <w:numId w:val="33"/>
        </w:numPr>
        <w:spacing w:before="120" w:after="0" w:line="240" w:lineRule="auto"/>
        <w:ind w:left="993" w:hanging="426"/>
        <w:contextualSpacing w:val="0"/>
        <w:jc w:val="both"/>
        <w:rPr>
          <w:rFonts w:ascii="Times New Roman" w:hAnsi="Times New Roman"/>
          <w:sz w:val="24"/>
          <w:szCs w:val="24"/>
        </w:rPr>
      </w:pPr>
      <w:r>
        <w:rPr>
          <w:rFonts w:ascii="Times New Roman" w:hAnsi="Times New Roman"/>
          <w:sz w:val="24"/>
          <w:szCs w:val="24"/>
        </w:rPr>
        <w:t>P</w:t>
      </w:r>
      <w:r w:rsidRPr="00406BF2">
        <w:rPr>
          <w:rFonts w:ascii="Times New Roman" w:hAnsi="Times New Roman"/>
          <w:sz w:val="24"/>
          <w:szCs w:val="24"/>
        </w:rPr>
        <w:t>ieņem lēmumu par līguma slēgšanu ar pretendentu, kura piedāvājums atbilst visām nolikumā izvirzītajām prasībām un ir a</w:t>
      </w:r>
      <w:r>
        <w:rPr>
          <w:rFonts w:ascii="Times New Roman" w:hAnsi="Times New Roman"/>
          <w:sz w:val="24"/>
          <w:szCs w:val="24"/>
        </w:rPr>
        <w:t>r viszemāko piedāvāto līgumcenu iepirkuma daļā, par kuru tas iesniedzis piedāvājumu</w:t>
      </w:r>
      <w:r w:rsidRPr="00406BF2">
        <w:rPr>
          <w:rFonts w:ascii="Times New Roman" w:hAnsi="Times New Roman"/>
          <w:sz w:val="24"/>
          <w:szCs w:val="24"/>
        </w:rPr>
        <w:t>.</w:t>
      </w:r>
    </w:p>
    <w:p w:rsidR="003C3CD6" w:rsidRPr="00724E0B"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rsidR="005C3662" w:rsidRPr="00724E0B" w:rsidRDefault="00846356"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8E2F29" w:rsidRPr="00724E0B">
        <w:rPr>
          <w:rFonts w:ascii="Times New Roman" w:eastAsia="Calibri" w:hAnsi="Times New Roman" w:cs="Times New Roman"/>
          <w:b/>
          <w:bCs/>
          <w:noProof w:val="0"/>
          <w:sz w:val="28"/>
          <w:szCs w:val="28"/>
          <w:u w:val="single"/>
        </w:rPr>
        <w:t xml:space="preserve">.Lēmuma izziņošana un līguma </w:t>
      </w:r>
      <w:r w:rsidR="005C3662" w:rsidRPr="00724E0B">
        <w:rPr>
          <w:rFonts w:ascii="Times New Roman" w:eastAsia="Calibri" w:hAnsi="Times New Roman" w:cs="Times New Roman"/>
          <w:b/>
          <w:bCs/>
          <w:noProof w:val="0"/>
          <w:sz w:val="28"/>
          <w:szCs w:val="28"/>
          <w:u w:val="single"/>
        </w:rPr>
        <w:t>slēgšana</w:t>
      </w:r>
    </w:p>
    <w:p w:rsidR="005C3662" w:rsidRPr="00724E0B" w:rsidRDefault="00290DFD"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bCs/>
          <w:iCs/>
          <w:noProof w:val="0"/>
          <w:color w:val="000000"/>
          <w:sz w:val="24"/>
          <w:szCs w:val="24"/>
        </w:rPr>
        <w:t>9.</w:t>
      </w:r>
      <w:r w:rsidR="005C3662" w:rsidRPr="00724E0B">
        <w:rPr>
          <w:rFonts w:ascii="Times New Roman" w:eastAsia="Calibri" w:hAnsi="Times New Roman" w:cs="Times New Roman"/>
          <w:bCs/>
          <w:iCs/>
          <w:noProof w:val="0"/>
          <w:color w:val="000000"/>
          <w:sz w:val="24"/>
          <w:szCs w:val="24"/>
        </w:rPr>
        <w:t xml:space="preserve">1. </w:t>
      </w:r>
      <w:r w:rsidR="005C3662" w:rsidRPr="00724E0B">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724E0B">
        <w:rPr>
          <w:noProof w:val="0"/>
        </w:rPr>
        <w:t xml:space="preserve"> </w:t>
      </w:r>
      <w:r w:rsidR="005C3662" w:rsidRPr="00724E0B">
        <w:rPr>
          <w:rFonts w:ascii="Times New Roman" w:eastAsia="Calibri" w:hAnsi="Times New Roman" w:cs="Times New Roman"/>
          <w:iCs/>
          <w:noProof w:val="0"/>
          <w:color w:val="000000"/>
          <w:sz w:val="24"/>
          <w:szCs w:val="24"/>
        </w:rPr>
        <w:t xml:space="preserve">par līguma slēgšanas tiesību piešķiršanu un lēmumi tiek publicēti pasūtītāja mājaslapā </w:t>
      </w:r>
      <w:hyperlink r:id="rId17" w:history="1">
        <w:r w:rsidR="005C3662" w:rsidRPr="00724E0B">
          <w:rPr>
            <w:rFonts w:ascii="Times New Roman" w:eastAsia="Calibri" w:hAnsi="Times New Roman" w:cs="Times New Roman"/>
            <w:iCs/>
            <w:noProof w:val="0"/>
            <w:color w:val="0000FF"/>
            <w:sz w:val="24"/>
            <w:szCs w:val="24"/>
            <w:u w:val="single"/>
          </w:rPr>
          <w:t>www.priekulesnovads.lv</w:t>
        </w:r>
      </w:hyperlink>
      <w:r w:rsidR="005C3662" w:rsidRPr="00724E0B">
        <w:rPr>
          <w:rFonts w:ascii="Calibri" w:eastAsia="Calibri" w:hAnsi="Calibri" w:cs="Times New Roman"/>
          <w:noProof w:val="0"/>
        </w:rPr>
        <w:t xml:space="preserve"> </w:t>
      </w:r>
      <w:r w:rsidR="005C3662" w:rsidRPr="00724E0B">
        <w:rPr>
          <w:rFonts w:ascii="Times New Roman" w:eastAsia="Times New Roman" w:hAnsi="Times New Roman" w:cs="Times New Roman"/>
          <w:noProof w:val="0"/>
          <w:sz w:val="24"/>
          <w:szCs w:val="24"/>
        </w:rPr>
        <w:t>sadaļā ”Publiskie iepirkumi” pie konkrētā iepirkuma paziņojuma ar norādi „Lēmums”</w:t>
      </w:r>
      <w:r w:rsidR="005C3662" w:rsidRPr="00724E0B">
        <w:rPr>
          <w:rFonts w:ascii="Times New Roman" w:eastAsia="Calibri" w:hAnsi="Times New Roman" w:cs="Times New Roman"/>
          <w:bCs/>
          <w:iCs/>
          <w:noProof w:val="0"/>
          <w:color w:val="000000"/>
          <w:sz w:val="24"/>
          <w:szCs w:val="24"/>
        </w:rPr>
        <w:t xml:space="preserve">. </w:t>
      </w:r>
    </w:p>
    <w:p w:rsidR="005C3662" w:rsidRPr="00724E0B" w:rsidRDefault="00290DFD"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2F2CBD">
        <w:rPr>
          <w:rFonts w:ascii="Times New Roman" w:eastAsia="Calibri" w:hAnsi="Times New Roman" w:cs="Times New Roman"/>
          <w:noProof w:val="0"/>
          <w:sz w:val="24"/>
          <w:szCs w:val="24"/>
        </w:rPr>
        <w:t>.2. P</w:t>
      </w:r>
      <w:r w:rsidR="005C3662" w:rsidRPr="00724E0B">
        <w:rPr>
          <w:rFonts w:ascii="Times New Roman" w:eastAsia="Calibri" w:hAnsi="Times New Roman" w:cs="Times New Roman"/>
          <w:noProof w:val="0"/>
          <w:sz w:val="24"/>
          <w:szCs w:val="24"/>
        </w:rPr>
        <w:t>asūtītājs slēdz ar izraudzīto pretendentu līgumu (</w:t>
      </w:r>
      <w:r w:rsidR="002F2CBD">
        <w:rPr>
          <w:rFonts w:ascii="Times New Roman" w:eastAsia="Calibri" w:hAnsi="Times New Roman" w:cs="Times New Roman"/>
          <w:noProof w:val="0"/>
          <w:sz w:val="24"/>
          <w:szCs w:val="24"/>
        </w:rPr>
        <w:t>nolikuma 9</w:t>
      </w:r>
      <w:r w:rsidR="005C3662" w:rsidRPr="00724E0B">
        <w:rPr>
          <w:rFonts w:ascii="Times New Roman" w:eastAsia="Calibri" w:hAnsi="Times New Roman" w:cs="Times New Roman"/>
          <w:noProof w:val="0"/>
          <w:sz w:val="24"/>
          <w:szCs w:val="24"/>
        </w:rPr>
        <w:t xml:space="preserve">.pielikums), pamatojoties uz pretendenta iesniegto piedāvājumu, un saskaņā ar šā nolikuma noteikumiem. </w:t>
      </w:r>
    </w:p>
    <w:p w:rsidR="005C3662" w:rsidRPr="005C3662" w:rsidRDefault="00290DFD"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5C3662" w:rsidRPr="00724E0B">
        <w:rPr>
          <w:rFonts w:ascii="Times New Roman" w:eastAsia="Calibri" w:hAnsi="Times New Roman" w:cs="Times New Roman"/>
          <w:noProof w:val="0"/>
          <w:sz w:val="24"/>
          <w:szCs w:val="24"/>
        </w:rPr>
        <w:t>.3.</w:t>
      </w:r>
      <w:r w:rsidR="005C3662" w:rsidRPr="00724E0B">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w:t>
      </w:r>
      <w:r w:rsidR="00AF6178">
        <w:rPr>
          <w:rFonts w:ascii="Times New Roman" w:eastAsia="Calibri" w:hAnsi="Times New Roman" w:cs="Times New Roman"/>
          <w:noProof w:val="0"/>
          <w:sz w:val="24"/>
          <w:szCs w:val="24"/>
        </w:rPr>
        <w:t>iepirkumā</w:t>
      </w:r>
      <w:r w:rsidR="005C3662" w:rsidRPr="00724E0B">
        <w:rPr>
          <w:rFonts w:ascii="Times New Roman" w:eastAsia="Calibri" w:hAnsi="Times New Roman" w:cs="Times New Roman"/>
          <w:noProof w:val="0"/>
          <w:sz w:val="24"/>
          <w:szCs w:val="24"/>
        </w:rPr>
        <w:t xml:space="preserve">, t.i., pretendents, kura piedāvājums atbilst visām nolikumā minētajām prasībām un ir ar nākamo zemāko piedāvāto līgumcenu, ievērojot nolikuma </w:t>
      </w:r>
      <w:r>
        <w:rPr>
          <w:rFonts w:ascii="Times New Roman" w:eastAsia="Calibri" w:hAnsi="Times New Roman" w:cs="Times New Roman"/>
          <w:noProof w:val="0"/>
          <w:sz w:val="24"/>
          <w:szCs w:val="24"/>
        </w:rPr>
        <w:t>8</w:t>
      </w:r>
      <w:r w:rsidR="005C3662" w:rsidRPr="00724E0B">
        <w:rPr>
          <w:rFonts w:ascii="Times New Roman" w:eastAsia="Calibri" w:hAnsi="Times New Roman" w:cs="Times New Roman"/>
          <w:noProof w:val="0"/>
          <w:sz w:val="24"/>
          <w:szCs w:val="24"/>
        </w:rPr>
        <w:t>.3.punkta nosacījumus</w:t>
      </w:r>
      <w:r w:rsidR="005C3662" w:rsidRPr="005C3662">
        <w:rPr>
          <w:rFonts w:ascii="Times New Roman" w:eastAsia="Calibri" w:hAnsi="Times New Roman" w:cs="Times New Roman"/>
          <w:noProof w:val="0"/>
          <w:sz w:val="24"/>
          <w:szCs w:val="24"/>
        </w:rPr>
        <w:t>, vai pārtraukt iepirkumu, neizvēloties nevienu piedāvājumu.</w:t>
      </w:r>
    </w:p>
    <w:p w:rsidR="00671DEC" w:rsidRDefault="00290DFD" w:rsidP="00671DEC">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9</w:t>
      </w:r>
      <w:r w:rsidR="005C3662" w:rsidRPr="005C3662">
        <w:rPr>
          <w:rFonts w:ascii="Times New Roman" w:eastAsia="Calibri" w:hAnsi="Times New Roman" w:cs="Times New Roman"/>
          <w:noProof w:val="0"/>
          <w:sz w:val="24"/>
          <w:szCs w:val="24"/>
        </w:rPr>
        <w:t xml:space="preserve">.2.punktā minētā līguma tekstu publicē pašvaldības mājaslapā </w:t>
      </w:r>
      <w:hyperlink r:id="rId18"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ne vēlāk kā</w:t>
      </w:r>
      <w:r w:rsidR="00AE6A23">
        <w:rPr>
          <w:rFonts w:ascii="Times New Roman" w:eastAsia="Calibri" w:hAnsi="Times New Roman" w:cs="Times New Roman"/>
          <w:noProof w:val="0"/>
          <w:sz w:val="24"/>
          <w:szCs w:val="24"/>
        </w:rPr>
        <w:t xml:space="preserve"> 10 darba dienu laikā</w:t>
      </w:r>
      <w:r w:rsidR="005C3662" w:rsidRPr="005C3662">
        <w:rPr>
          <w:rFonts w:ascii="Times New Roman" w:eastAsia="Calibri" w:hAnsi="Times New Roman" w:cs="Times New Roman"/>
          <w:noProof w:val="0"/>
          <w:sz w:val="24"/>
          <w:szCs w:val="24"/>
        </w:rPr>
        <w:t xml:space="preserve"> </w:t>
      </w:r>
      <w:r w:rsidR="00AE6A23">
        <w:rPr>
          <w:rFonts w:ascii="Times New Roman" w:eastAsia="Calibri" w:hAnsi="Times New Roman" w:cs="Times New Roman"/>
          <w:noProof w:val="0"/>
          <w:sz w:val="24"/>
          <w:szCs w:val="24"/>
        </w:rPr>
        <w:t>pēc tam, kad</w:t>
      </w:r>
      <w:r w:rsidR="005C3662" w:rsidRPr="005C3662">
        <w:rPr>
          <w:rFonts w:ascii="Times New Roman" w:eastAsia="Calibri" w:hAnsi="Times New Roman" w:cs="Times New Roman"/>
          <w:noProof w:val="0"/>
          <w:sz w:val="24"/>
          <w:szCs w:val="24"/>
        </w:rPr>
        <w:t xml:space="preserve"> šis līgums stājas spēkā, atbilstoši normatīvajos aktos noteiktajai kārtībai ievērojot komercnoslēpuma aizsardzības prasības, ja tādas būs norādītas piegādātāja iesniegtajā piedāvājumā atbilstoši nolikuma 3.5.punktam. </w:t>
      </w: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p>
    <w:p w:rsidR="002F2CBD" w:rsidRDefault="002F2CBD">
      <w:pPr>
        <w:rPr>
          <w:rFonts w:ascii="Times New Roman" w:eastAsia="Calibri" w:hAnsi="Times New Roman" w:cs="Times New Roman"/>
          <w:b/>
          <w:bCs/>
          <w:noProof w:val="0"/>
          <w:sz w:val="28"/>
          <w:szCs w:val="28"/>
          <w:u w:val="single"/>
          <w:lang w:eastAsia="ar-SA"/>
        </w:rPr>
      </w:pPr>
      <w:r>
        <w:rPr>
          <w:rFonts w:ascii="Times New Roman" w:eastAsia="Calibri" w:hAnsi="Times New Roman" w:cs="Times New Roman"/>
          <w:b/>
          <w:bCs/>
          <w:noProof w:val="0"/>
          <w:sz w:val="28"/>
          <w:szCs w:val="28"/>
          <w:u w:val="single"/>
          <w:lang w:eastAsia="ar-SA"/>
        </w:rPr>
        <w:br w:type="page"/>
      </w:r>
    </w:p>
    <w:p w:rsidR="005C3662" w:rsidRPr="00724E0B" w:rsidRDefault="00A14543" w:rsidP="00A14543">
      <w:pPr>
        <w:suppressAutoHyphens/>
        <w:autoSpaceDN w:val="0"/>
        <w:spacing w:before="120" w:after="0" w:line="240" w:lineRule="auto"/>
        <w:jc w:val="center"/>
        <w:textAlignment w:val="baseline"/>
        <w:rPr>
          <w:rFonts w:ascii="Times New Roman" w:eastAsia="Calibri" w:hAnsi="Times New Roman" w:cs="Times New Roman"/>
          <w:b/>
          <w:bCs/>
          <w:noProof w:val="0"/>
          <w:color w:val="FF6600"/>
          <w:sz w:val="28"/>
          <w:szCs w:val="28"/>
          <w:u w:val="single"/>
          <w:lang w:eastAsia="ar-SA"/>
        </w:rPr>
      </w:pPr>
      <w:r>
        <w:rPr>
          <w:rFonts w:ascii="Times New Roman" w:eastAsia="Calibri" w:hAnsi="Times New Roman" w:cs="Times New Roman"/>
          <w:b/>
          <w:bCs/>
          <w:noProof w:val="0"/>
          <w:sz w:val="28"/>
          <w:szCs w:val="28"/>
          <w:lang w:eastAsia="ar-SA"/>
        </w:rPr>
        <w:lastRenderedPageBreak/>
        <w:tab/>
      </w:r>
      <w:r>
        <w:rPr>
          <w:rFonts w:ascii="Times New Roman" w:eastAsia="Calibri" w:hAnsi="Times New Roman" w:cs="Times New Roman"/>
          <w:b/>
          <w:bCs/>
          <w:noProof w:val="0"/>
          <w:sz w:val="28"/>
          <w:szCs w:val="28"/>
          <w:lang w:eastAsia="ar-SA"/>
        </w:rPr>
        <w:tab/>
      </w:r>
      <w:r w:rsidR="00846356">
        <w:rPr>
          <w:rFonts w:ascii="Times New Roman" w:eastAsia="Calibri" w:hAnsi="Times New Roman" w:cs="Times New Roman"/>
          <w:b/>
          <w:bCs/>
          <w:noProof w:val="0"/>
          <w:sz w:val="28"/>
          <w:szCs w:val="28"/>
          <w:u w:val="single"/>
          <w:lang w:eastAsia="ar-SA"/>
        </w:rPr>
        <w:t>10</w:t>
      </w:r>
      <w:r w:rsidR="005C3662" w:rsidRPr="00724E0B">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724E0B">
        <w:rPr>
          <w:rFonts w:ascii="Times New Roman" w:eastAsia="Calibri" w:hAnsi="Times New Roman" w:cs="Times New Roman"/>
          <w:b/>
          <w:bCs/>
          <w:noProof w:val="0"/>
          <w:sz w:val="28"/>
          <w:szCs w:val="28"/>
          <w:u w:val="single"/>
          <w:lang w:eastAsia="ar-SA"/>
        </w:rPr>
        <w:t>u saraksts</w:t>
      </w:r>
      <w:bookmarkEnd w:id="21"/>
    </w:p>
    <w:p w:rsidR="005C3662" w:rsidRPr="00724E0B"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Nolikumam </w:t>
      </w:r>
      <w:r w:rsidRPr="00EB2E9B">
        <w:rPr>
          <w:rFonts w:ascii="Times New Roman" w:eastAsia="Calibri" w:hAnsi="Times New Roman" w:cs="Times New Roman"/>
          <w:noProof w:val="0"/>
          <w:color w:val="000000"/>
          <w:sz w:val="24"/>
          <w:szCs w:val="20"/>
          <w:lang w:eastAsia="ar-SA"/>
        </w:rPr>
        <w:t xml:space="preserve">ir pievienoti </w:t>
      </w:r>
      <w:r w:rsidR="00392557" w:rsidRPr="00EB2E9B">
        <w:rPr>
          <w:rFonts w:ascii="Times New Roman" w:eastAsia="Calibri" w:hAnsi="Times New Roman" w:cs="Times New Roman"/>
          <w:noProof w:val="0"/>
          <w:color w:val="000000"/>
          <w:sz w:val="24"/>
          <w:szCs w:val="20"/>
          <w:lang w:eastAsia="ar-SA"/>
        </w:rPr>
        <w:t>12.</w:t>
      </w:r>
      <w:r w:rsidRPr="00EB2E9B">
        <w:rPr>
          <w:rFonts w:ascii="Times New Roman" w:eastAsia="Calibri" w:hAnsi="Times New Roman" w:cs="Times New Roman"/>
          <w:noProof w:val="0"/>
          <w:color w:val="000000"/>
          <w:sz w:val="24"/>
          <w:szCs w:val="20"/>
          <w:lang w:eastAsia="ar-SA"/>
        </w:rPr>
        <w:t xml:space="preserve"> pielikumi, kas ir</w:t>
      </w:r>
      <w:r w:rsidRPr="00724E0B">
        <w:rPr>
          <w:rFonts w:ascii="Times New Roman" w:eastAsia="Calibri" w:hAnsi="Times New Roman" w:cs="Times New Roman"/>
          <w:noProof w:val="0"/>
          <w:color w:val="000000"/>
          <w:sz w:val="24"/>
          <w:szCs w:val="20"/>
          <w:lang w:eastAsia="ar-SA"/>
        </w:rPr>
        <w:t xml:space="preserve"> nolikuma neatņemamas sastāvdaļas:</w:t>
      </w:r>
    </w:p>
    <w:p w:rsidR="002F2CBD" w:rsidRPr="00724E0B" w:rsidRDefault="002F2CBD"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p>
    <w:p w:rsidR="005C3662" w:rsidRPr="00724E0B" w:rsidRDefault="005C3662" w:rsidP="002F2CBD">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1.pielikums </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 xml:space="preserve">Finanšu piedāvājuma forma iepirkuma </w:t>
      </w:r>
    </w:p>
    <w:p w:rsidR="005C3662" w:rsidRPr="00724E0B" w:rsidRDefault="005C3662" w:rsidP="002F2CBD">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2.pielikums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Times New Roman" w:hAnsi="Times New Roman" w:cs="Times New Roman"/>
          <w:noProof w:val="0"/>
          <w:sz w:val="24"/>
          <w:szCs w:val="24"/>
        </w:rPr>
        <w:t>Informācija par personām, uz kuru</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 xml:space="preserve">iespējām pretendents </w:t>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sidRPr="00724E0B">
        <w:rPr>
          <w:rFonts w:ascii="Times New Roman" w:eastAsia="Times New Roman" w:hAnsi="Times New Roman" w:cs="Times New Roman"/>
          <w:noProof w:val="0"/>
          <w:sz w:val="24"/>
          <w:szCs w:val="24"/>
        </w:rPr>
        <w:t>balstās kvalifikācijas atbilstības</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 xml:space="preserve">apliecināšanai, un </w:t>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sidRPr="00724E0B">
        <w:rPr>
          <w:rFonts w:ascii="Times New Roman" w:eastAsia="Times New Roman" w:hAnsi="Times New Roman" w:cs="Times New Roman"/>
          <w:noProof w:val="0"/>
          <w:sz w:val="24"/>
          <w:szCs w:val="24"/>
        </w:rPr>
        <w:t>pretendentam</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nododamo resursu apraksts</w:t>
      </w:r>
      <w:r w:rsidR="002F2CBD" w:rsidRPr="00724E0B">
        <w:rPr>
          <w:rFonts w:ascii="Times New Roman" w:eastAsia="Calibri" w:hAnsi="Times New Roman" w:cs="Times New Roman"/>
          <w:noProof w:val="0"/>
          <w:color w:val="000000"/>
          <w:sz w:val="24"/>
          <w:szCs w:val="24"/>
          <w:lang w:eastAsia="ar-SA"/>
        </w:rPr>
        <w:t>;</w:t>
      </w:r>
    </w:p>
    <w:p w:rsidR="00275ED9" w:rsidRPr="00724E0B" w:rsidRDefault="00275ED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p>
    <w:p w:rsidR="005C3662" w:rsidRPr="00724E0B" w:rsidRDefault="00275ED9"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0"/>
          <w:lang w:eastAsia="ar-SA"/>
        </w:rPr>
        <w:t>3</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4"/>
          <w:lang w:eastAsia="ar-SA"/>
        </w:rPr>
        <w:t>Personas, uz kuras iespējām pretendents balstās, apliecinājums;</w:t>
      </w:r>
    </w:p>
    <w:p w:rsidR="005C3662"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4</w:t>
      </w:r>
      <w:r w:rsidR="005C3662" w:rsidRPr="00724E0B">
        <w:rPr>
          <w:rFonts w:ascii="Times New Roman" w:eastAsia="Calibri" w:hAnsi="Times New Roman" w:cs="Times New Roman"/>
          <w:noProof w:val="0"/>
          <w:color w:val="000000"/>
          <w:sz w:val="24"/>
          <w:szCs w:val="24"/>
          <w:lang w:eastAsia="ar-SA"/>
        </w:rPr>
        <w:t>.pielikums</w:t>
      </w:r>
      <w:r w:rsidR="005C3662"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4"/>
          <w:lang w:eastAsia="ar-SA"/>
        </w:rPr>
        <w:t>Informācija par pretendenta piesaistītajiem apakšuzņēmējiem un tiem nododamo darbu saraksts un apjoms;</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5</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4"/>
          <w:lang w:eastAsia="ar-SA"/>
        </w:rPr>
        <w:t>Pretendenta piesaistītā apakšuzņēmēja piekrišanas raksts;</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6</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0"/>
          <w:lang w:eastAsia="ar-SA"/>
        </w:rPr>
        <w:t>Pretendenta pieredzes apraksts</w:t>
      </w:r>
    </w:p>
    <w:p w:rsidR="005C3662" w:rsidRPr="00724E0B"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7</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392557">
        <w:rPr>
          <w:rFonts w:ascii="Times New Roman" w:eastAsia="Calibri" w:hAnsi="Times New Roman" w:cs="Times New Roman"/>
          <w:noProof w:val="0"/>
          <w:color w:val="000000"/>
          <w:sz w:val="24"/>
          <w:szCs w:val="20"/>
          <w:lang w:eastAsia="ar-SA"/>
        </w:rPr>
        <w:t>Piesaistīto speciālistu/ būvdarbu vadītāju pieredzes apraksts</w:t>
      </w:r>
    </w:p>
    <w:p w:rsidR="005C3662"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8</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0"/>
          <w:lang w:eastAsia="ar-SA"/>
        </w:rPr>
        <w:t>Apliecinājums par pretendenta vai tā piesaistītā</w:t>
      </w:r>
      <w:r w:rsidR="002F2CBD" w:rsidRPr="002F2CBD">
        <w:rPr>
          <w:rFonts w:ascii="Times New Roman" w:eastAsia="Calibri" w:hAnsi="Times New Roman" w:cs="Times New Roman"/>
          <w:noProof w:val="0"/>
          <w:color w:val="000000"/>
          <w:sz w:val="24"/>
          <w:szCs w:val="20"/>
          <w:lang w:eastAsia="ar-SA"/>
        </w:rPr>
        <w:t xml:space="preserve"> </w:t>
      </w:r>
      <w:r w:rsidR="002F2CBD" w:rsidRPr="00724E0B">
        <w:rPr>
          <w:rFonts w:ascii="Times New Roman" w:eastAsia="Calibri" w:hAnsi="Times New Roman" w:cs="Times New Roman"/>
          <w:noProof w:val="0"/>
          <w:color w:val="000000"/>
          <w:sz w:val="24"/>
          <w:szCs w:val="20"/>
          <w:lang w:eastAsia="ar-SA"/>
        </w:rPr>
        <w:t>apakšuzņēmēja atbilstību mazā vai vidējā uzņēmuma statusam</w:t>
      </w:r>
    </w:p>
    <w:p w:rsidR="00392557" w:rsidRPr="00724E0B" w:rsidRDefault="00392557"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9.pielikums</w:t>
      </w:r>
      <w:r>
        <w:rPr>
          <w:rFonts w:ascii="Times New Roman" w:eastAsia="Calibri" w:hAnsi="Times New Roman" w:cs="Times New Roman"/>
          <w:noProof w:val="0"/>
          <w:color w:val="000000"/>
          <w:sz w:val="24"/>
          <w:szCs w:val="20"/>
          <w:lang w:eastAsia="ar-SA"/>
        </w:rPr>
        <w:tab/>
        <w:t>Darbu izpildes grafiks</w:t>
      </w:r>
    </w:p>
    <w:p w:rsidR="005C3662" w:rsidRDefault="00392557"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10</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Pr>
          <w:rFonts w:ascii="Times New Roman" w:eastAsia="Calibri" w:hAnsi="Times New Roman" w:cs="Times New Roman"/>
          <w:noProof w:val="0"/>
          <w:color w:val="000000"/>
          <w:sz w:val="24"/>
          <w:szCs w:val="20"/>
          <w:lang w:eastAsia="ar-SA"/>
        </w:rPr>
        <w:t>Līguma projekts</w:t>
      </w:r>
    </w:p>
    <w:p w:rsidR="00392557" w:rsidRDefault="00392557"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11.pielikums</w:t>
      </w:r>
      <w:r>
        <w:rPr>
          <w:rFonts w:ascii="Times New Roman" w:eastAsia="Calibri" w:hAnsi="Times New Roman" w:cs="Times New Roman"/>
          <w:noProof w:val="0"/>
          <w:color w:val="000000"/>
          <w:sz w:val="24"/>
          <w:szCs w:val="20"/>
          <w:lang w:eastAsia="ar-SA"/>
        </w:rPr>
        <w:tab/>
        <w:t xml:space="preserve">Tehniskā specifikācija (pieejama </w:t>
      </w:r>
      <w:hyperlink r:id="rId19" w:anchor="menu-anchor" w:history="1">
        <w:r w:rsidRPr="00795632">
          <w:rPr>
            <w:rStyle w:val="Hipersaite"/>
            <w:rFonts w:ascii="Times New Roman" w:eastAsia="Calibri" w:hAnsi="Times New Roman" w:cs="Times New Roman"/>
            <w:noProof w:val="0"/>
            <w:sz w:val="24"/>
            <w:szCs w:val="20"/>
            <w:lang w:eastAsia="ar-SA"/>
          </w:rPr>
          <w:t>http://www.priekulesnovads.lv/aktualie-iepirkumi/:print#menu-anchor</w:t>
        </w:r>
      </w:hyperlink>
      <w:r>
        <w:rPr>
          <w:rFonts w:ascii="Times New Roman" w:eastAsia="Calibri" w:hAnsi="Times New Roman" w:cs="Times New Roman"/>
          <w:noProof w:val="0"/>
          <w:color w:val="000000"/>
          <w:sz w:val="24"/>
          <w:szCs w:val="20"/>
          <w:lang w:eastAsia="ar-SA"/>
        </w:rPr>
        <w:t xml:space="preserve"> )</w:t>
      </w:r>
    </w:p>
    <w:p w:rsidR="00392557" w:rsidRPr="00724E0B" w:rsidRDefault="00392557"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12.pielikums</w:t>
      </w:r>
      <w:r>
        <w:rPr>
          <w:rFonts w:ascii="Times New Roman" w:eastAsia="Calibri" w:hAnsi="Times New Roman" w:cs="Times New Roman"/>
          <w:noProof w:val="0"/>
          <w:color w:val="000000"/>
          <w:sz w:val="24"/>
          <w:szCs w:val="20"/>
          <w:lang w:eastAsia="ar-SA"/>
        </w:rPr>
        <w:tab/>
        <w:t xml:space="preserve">Būvprojekts (pieejams </w:t>
      </w:r>
      <w:hyperlink r:id="rId20" w:anchor="menu-anchor" w:history="1">
        <w:r w:rsidRPr="00795632">
          <w:rPr>
            <w:rStyle w:val="Hipersaite"/>
            <w:rFonts w:ascii="Times New Roman" w:eastAsia="Calibri" w:hAnsi="Times New Roman" w:cs="Times New Roman"/>
            <w:noProof w:val="0"/>
            <w:sz w:val="24"/>
            <w:szCs w:val="20"/>
            <w:lang w:eastAsia="ar-SA"/>
          </w:rPr>
          <w:t>http://www.priekulesnovads.lv/aktualie-iepirkumi/:print#menu-anchor</w:t>
        </w:r>
      </w:hyperlink>
      <w:r>
        <w:rPr>
          <w:rFonts w:ascii="Times New Roman" w:eastAsia="Calibri" w:hAnsi="Times New Roman" w:cs="Times New Roman"/>
          <w:noProof w:val="0"/>
          <w:color w:val="000000"/>
          <w:sz w:val="24"/>
          <w:szCs w:val="20"/>
          <w:lang w:eastAsia="ar-SA"/>
        </w:rPr>
        <w:t xml:space="preserve"> )</w:t>
      </w:r>
    </w:p>
    <w:p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0803B1"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w:t>
      </w:r>
      <w:r w:rsidR="00CF37EB">
        <w:rPr>
          <w:rFonts w:ascii="Times New Roman" w:eastAsia="Times New Roman" w:hAnsi="Times New Roman" w:cs="Times New Roman"/>
          <w:noProof w:val="0"/>
        </w:rPr>
        <w:t>PNP2017/15</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F37EB">
        <w:rPr>
          <w:rFonts w:ascii="Times New Roman" w:eastAsia="Times New Roman" w:hAnsi="Times New Roman" w:cs="Times New Roman"/>
          <w:b/>
          <w:noProof w:val="0"/>
          <w:sz w:val="24"/>
          <w:szCs w:val="24"/>
        </w:rPr>
        <w:t>PNP2017/15</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p>
    <w:p w:rsidR="005C3662" w:rsidRPr="005C3662" w:rsidRDefault="00CF37EB"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noProof w:val="0"/>
          <w:sz w:val="28"/>
          <w:szCs w:val="28"/>
          <w:lang w:eastAsia="ar-SA"/>
        </w:rPr>
        <w:t>Spēka kabeļu izbūve un uzskaišu pārbūve Priekulē, Aizputes ielā 1</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w:t>
      </w:r>
      <w:r w:rsidR="00CF37EB">
        <w:rPr>
          <w:rFonts w:ascii="Times New Roman" w:eastAsia="Times New Roman" w:hAnsi="Times New Roman" w:cs="Times New Roman"/>
          <w:noProof w:val="0"/>
          <w:sz w:val="24"/>
          <w:szCs w:val="24"/>
        </w:rPr>
        <w:t>Spēka kabeļu izbūve un uzskaišu pārbūve Priekulē, Aizputes ielā 1</w:t>
      </w:r>
      <w:r w:rsidR="00E62D6A">
        <w:rPr>
          <w:rFonts w:ascii="Times New Roman" w:eastAsia="Times New Roman" w:hAnsi="Times New Roman" w:cs="Times New Roman"/>
          <w:noProof w:val="0"/>
          <w:sz w:val="24"/>
          <w:szCs w:val="24"/>
        </w:rPr>
        <w:t xml:space="preserve">” </w:t>
      </w:r>
      <w:r w:rsidR="000803B1">
        <w:rPr>
          <w:rFonts w:ascii="Times New Roman" w:eastAsia="Times New Roman" w:hAnsi="Times New Roman" w:cs="Times New Roman"/>
          <w:noProof w:val="0"/>
          <w:sz w:val="24"/>
          <w:szCs w:val="24"/>
        </w:rPr>
        <w:t>darbus</w:t>
      </w:r>
      <w:r w:rsidRPr="005C3662">
        <w:rPr>
          <w:rFonts w:ascii="Times New Roman" w:eastAsia="Times New Roman" w:hAnsi="Times New Roman" w:cs="Times New Roman"/>
          <w:noProof w:val="0"/>
          <w:sz w:val="24"/>
          <w:szCs w:val="24"/>
        </w:rPr>
        <w:t xml:space="preserve"> noteiktajā la</w:t>
      </w:r>
      <w:r w:rsidR="00392557">
        <w:rPr>
          <w:rFonts w:ascii="Times New Roman" w:eastAsia="Times New Roman" w:hAnsi="Times New Roman" w:cs="Times New Roman"/>
          <w:noProof w:val="0"/>
          <w:sz w:val="24"/>
          <w:szCs w:val="24"/>
        </w:rPr>
        <w:t xml:space="preserve">ika periodā </w:t>
      </w:r>
      <w:r w:rsidR="00392557" w:rsidRPr="00392557">
        <w:rPr>
          <w:rFonts w:ascii="Times New Roman" w:eastAsia="Times New Roman" w:hAnsi="Times New Roman" w:cs="Times New Roman"/>
          <w:noProof w:val="0"/>
          <w:sz w:val="24"/>
          <w:szCs w:val="24"/>
          <w:u w:val="single"/>
        </w:rPr>
        <w:t>(līdz 2017.gada 24.jūlijam)</w:t>
      </w:r>
      <w:r w:rsidR="00392557">
        <w:rPr>
          <w:rFonts w:ascii="Times New Roman" w:eastAsia="Times New Roman" w:hAnsi="Times New Roman" w:cs="Times New Roman"/>
          <w:noProof w:val="0"/>
          <w:sz w:val="24"/>
          <w:szCs w:val="24"/>
        </w:rPr>
        <w:t>,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646B96" w:rsidRPr="000226CE" w:rsidTr="001B6C8B">
        <w:tc>
          <w:tcPr>
            <w:tcW w:w="3714" w:type="dxa"/>
            <w:shd w:val="clear" w:color="auto" w:fill="auto"/>
          </w:tcPr>
          <w:p w:rsidR="00646B96" w:rsidRDefault="00646B96" w:rsidP="001B6C8B">
            <w:pPr>
              <w:tabs>
                <w:tab w:val="center" w:pos="4153"/>
                <w:tab w:val="right" w:pos="8306"/>
              </w:tabs>
              <w:spacing w:after="0"/>
              <w:jc w:val="center"/>
              <w:rPr>
                <w:rFonts w:ascii="Times New Roman" w:eastAsia="Times New Roman" w:hAnsi="Times New Roman" w:cs="Times New Roman"/>
                <w:b/>
                <w:sz w:val="24"/>
                <w:szCs w:val="24"/>
              </w:rPr>
            </w:pPr>
          </w:p>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Iepirkuma priekšmets</w:t>
            </w:r>
          </w:p>
          <w:p w:rsidR="00646B96" w:rsidRPr="000226CE" w:rsidRDefault="00646B96" w:rsidP="001B6C8B">
            <w:pPr>
              <w:tabs>
                <w:tab w:val="center" w:pos="4153"/>
                <w:tab w:val="right" w:pos="8306"/>
              </w:tabs>
              <w:spacing w:after="0"/>
              <w:rPr>
                <w:rFonts w:ascii="Times New Roman" w:eastAsia="Times New Roman" w:hAnsi="Times New Roman" w:cs="Times New Roman"/>
                <w:b/>
                <w:sz w:val="24"/>
                <w:szCs w:val="24"/>
              </w:rPr>
            </w:pPr>
          </w:p>
        </w:tc>
        <w:tc>
          <w:tcPr>
            <w:tcW w:w="1857" w:type="dxa"/>
            <w:shd w:val="clear" w:color="auto" w:fill="auto"/>
          </w:tcPr>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858" w:type="dxa"/>
            <w:shd w:val="clear" w:color="auto" w:fill="auto"/>
          </w:tcPr>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1858" w:type="dxa"/>
            <w:shd w:val="clear" w:color="auto" w:fill="auto"/>
          </w:tcPr>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p>
          <w:p w:rsidR="00646B96" w:rsidRPr="000226CE" w:rsidRDefault="00646B96" w:rsidP="001B6C8B">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r>
      <w:tr w:rsidR="00646B96" w:rsidRPr="000226CE" w:rsidTr="001B6C8B">
        <w:tc>
          <w:tcPr>
            <w:tcW w:w="3714" w:type="dxa"/>
            <w:shd w:val="clear" w:color="auto" w:fill="auto"/>
            <w:vAlign w:val="center"/>
          </w:tcPr>
          <w:p w:rsidR="00646B96" w:rsidRPr="000226CE" w:rsidRDefault="00646B96" w:rsidP="001B6C8B">
            <w:pPr>
              <w:tabs>
                <w:tab w:val="center" w:pos="4153"/>
                <w:tab w:val="right" w:pos="8306"/>
              </w:tabs>
              <w:jc w:val="center"/>
              <w:rPr>
                <w:rFonts w:ascii="Times New Roman" w:eastAsia="Times New Roman" w:hAnsi="Times New Roman" w:cs="Times New Roman"/>
                <w:sz w:val="24"/>
                <w:szCs w:val="24"/>
              </w:rPr>
            </w:pPr>
            <w:r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Spēka kabeļu izbūve un uzskaišu pārbūve Priekulē, Aizputes ielā 1”</w:t>
            </w:r>
          </w:p>
        </w:tc>
        <w:tc>
          <w:tcPr>
            <w:tcW w:w="1857" w:type="dxa"/>
            <w:shd w:val="clear" w:color="auto" w:fill="auto"/>
            <w:vAlign w:val="center"/>
          </w:tcPr>
          <w:p w:rsidR="00646B96" w:rsidRPr="000226CE" w:rsidRDefault="00646B96" w:rsidP="001B6C8B">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646B96" w:rsidRPr="000226CE" w:rsidRDefault="00646B96" w:rsidP="001B6C8B">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646B96" w:rsidRPr="000226CE" w:rsidRDefault="00646B96" w:rsidP="001B6C8B">
            <w:pPr>
              <w:tabs>
                <w:tab w:val="center" w:pos="4153"/>
                <w:tab w:val="right" w:pos="8306"/>
              </w:tabs>
              <w:spacing w:after="0"/>
              <w:jc w:val="center"/>
              <w:rPr>
                <w:rFonts w:ascii="Times New Roman" w:eastAsia="Times New Roman" w:hAnsi="Times New Roman" w:cs="Times New Roman"/>
                <w:sz w:val="24"/>
                <w:szCs w:val="24"/>
              </w:rPr>
            </w:pPr>
          </w:p>
        </w:tc>
      </w:tr>
    </w:tbl>
    <w:p w:rsidR="00646B96" w:rsidRDefault="00646B96" w:rsidP="005C3662">
      <w:pPr>
        <w:spacing w:after="0" w:line="240" w:lineRule="auto"/>
        <w:jc w:val="both"/>
        <w:rPr>
          <w:rFonts w:ascii="Times New Roman" w:eastAsia="Times New Roman" w:hAnsi="Times New Roman" w:cs="Times New Roman"/>
          <w:noProof w:val="0"/>
          <w:sz w:val="24"/>
          <w:szCs w:val="24"/>
        </w:rPr>
      </w:pPr>
    </w:p>
    <w:p w:rsidR="00815490" w:rsidRDefault="00815490" w:rsidP="005C3662">
      <w:pPr>
        <w:spacing w:after="0" w:line="240" w:lineRule="auto"/>
        <w:jc w:val="both"/>
        <w:rPr>
          <w:rFonts w:ascii="Times New Roman" w:eastAsia="Times New Roman" w:hAnsi="Times New Roman" w:cs="Times New Roman"/>
          <w:noProof w:val="0"/>
          <w:sz w:val="24"/>
          <w:szCs w:val="24"/>
        </w:rPr>
      </w:pPr>
    </w:p>
    <w:p w:rsidR="00646B96" w:rsidRPr="000226CE" w:rsidRDefault="00646B96" w:rsidP="00646B9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procedūras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 xml:space="preserve">darba apjomu, pielietojamiem materiāliem un prasībām, kā arī būvlaukumu). Apliecinām, ka finanšu piedāvājumā ir iekļauti visi ar </w:t>
      </w:r>
      <w:r>
        <w:rPr>
          <w:rFonts w:ascii="Times New Roman" w:eastAsia="Times New Roman" w:hAnsi="Times New Roman" w:cs="Times New Roman"/>
          <w:sz w:val="24"/>
          <w:szCs w:val="24"/>
        </w:rPr>
        <w:t>izbūve</w:t>
      </w:r>
      <w:r w:rsidRPr="000226CE">
        <w:rPr>
          <w:rFonts w:ascii="Times New Roman" w:eastAsia="Times New Roman" w:hAnsi="Times New Roman" w:cs="Times New Roman"/>
          <w:sz w:val="24"/>
          <w:szCs w:val="24"/>
        </w:rPr>
        <w:t xml:space="preserve">s darbu veikšanu saistītie izdevumi, lai objektu nodotu ekspluatācijā. </w:t>
      </w:r>
    </w:p>
    <w:p w:rsidR="00646B96" w:rsidRPr="000226CE" w:rsidRDefault="00646B96" w:rsidP="00646B96">
      <w:p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3.4. Apliecinām, ka esam izpētījuši apstākļus, kas varētu ietekmēt </w:t>
      </w:r>
      <w:r>
        <w:rPr>
          <w:rFonts w:ascii="Times New Roman" w:eastAsia="Times New Roman" w:hAnsi="Times New Roman" w:cs="Times New Roman"/>
          <w:sz w:val="24"/>
          <w:szCs w:val="24"/>
        </w:rPr>
        <w:t>izbūve</w:t>
      </w:r>
      <w:r w:rsidRPr="000226CE">
        <w:rPr>
          <w:rFonts w:ascii="Times New Roman" w:eastAsia="Times New Roman" w:hAnsi="Times New Roman" w:cs="Times New Roman"/>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minēto samaksu </w:t>
      </w:r>
      <w:r w:rsidRPr="000226CE">
        <w:rPr>
          <w:rFonts w:ascii="Times New Roman" w:eastAsia="Times New Roman" w:hAnsi="Times New Roman" w:cs="Times New Roman"/>
          <w:sz w:val="24"/>
          <w:szCs w:val="24"/>
        </w:rPr>
        <w:lastRenderedPageBreak/>
        <w:t>par darba izpildi – līgum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 xml:space="preserve">u. Tāpēc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u un darba izpildes termiņus nevar ietekmēt iepriekš minētie darba izpildes apstākļi.</w:t>
      </w:r>
    </w:p>
    <w:p w:rsidR="00646B96" w:rsidRPr="000226CE" w:rsidRDefault="00646B96" w:rsidP="00646B9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3.5. Apliecinām, ka darbus veiks kvalificēts tehniskais personāls.</w:t>
      </w:r>
    </w:p>
    <w:p w:rsidR="00646B96" w:rsidRPr="000226CE" w:rsidRDefault="00646B96" w:rsidP="00646B9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 xml:space="preserve">3.6. Apliecinām, ka mums ir </w:t>
      </w:r>
      <w:r w:rsidRPr="000226CE">
        <w:rPr>
          <w:rFonts w:ascii="Times New Roman" w:eastAsia="Times New Roman" w:hAnsi="Times New Roman" w:cs="Times New Roman"/>
          <w:color w:val="000000"/>
          <w:sz w:val="24"/>
          <w:szCs w:val="24"/>
        </w:rPr>
        <w:t>pieejami finanšu resursi, lai nodrošinātu nepieciešamos līdzekļus līguma izpildei.</w:t>
      </w:r>
    </w:p>
    <w:p w:rsidR="00646B96" w:rsidRPr="000226CE" w:rsidRDefault="00646B96" w:rsidP="00646B96">
      <w:p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3.7. Apņemamies nodrošināt noteiktās garantijas prasības __________(</w:t>
      </w:r>
      <w:r w:rsidRPr="000226CE">
        <w:rPr>
          <w:rFonts w:ascii="Times New Roman" w:eastAsia="Times New Roman" w:hAnsi="Times New Roman" w:cs="Times New Roman"/>
          <w:i/>
          <w:sz w:val="24"/>
          <w:szCs w:val="24"/>
        </w:rPr>
        <w:t>vārdiem</w:t>
      </w:r>
      <w:r w:rsidRPr="000226CE">
        <w:rPr>
          <w:rFonts w:ascii="Times New Roman" w:eastAsia="Times New Roman" w:hAnsi="Times New Roman" w:cs="Times New Roman"/>
          <w:sz w:val="24"/>
          <w:szCs w:val="24"/>
        </w:rPr>
        <w:t>) mēnešus.</w:t>
      </w:r>
    </w:p>
    <w:p w:rsidR="00646B96" w:rsidRPr="000226CE" w:rsidRDefault="00646B96" w:rsidP="00646B96">
      <w:pPr>
        <w:spacing w:after="0"/>
        <w:jc w:val="both"/>
        <w:rPr>
          <w:rFonts w:ascii="Times New Roman" w:eastAsia="Times New Roman" w:hAnsi="Times New Roman" w:cs="Times New Roman"/>
          <w:sz w:val="24"/>
          <w:szCs w:val="24"/>
        </w:rPr>
      </w:pPr>
    </w:p>
    <w:p w:rsidR="00646B96" w:rsidRDefault="00646B96" w:rsidP="00646B96">
      <w:pPr>
        <w:spacing w:after="0"/>
        <w:jc w:val="both"/>
        <w:rPr>
          <w:rFonts w:ascii="Times New Roman" w:eastAsia="Times New Roman" w:hAnsi="Times New Roman" w:cs="Times New Roman"/>
          <w:sz w:val="24"/>
          <w:szCs w:val="24"/>
        </w:rPr>
      </w:pPr>
    </w:p>
    <w:p w:rsidR="00646B96" w:rsidRDefault="00646B96" w:rsidP="00646B96">
      <w:pPr>
        <w:spacing w:after="0"/>
        <w:jc w:val="both"/>
        <w:rPr>
          <w:rFonts w:ascii="Times New Roman" w:eastAsia="Times New Roman" w:hAnsi="Times New Roman" w:cs="Times New Roman"/>
          <w:sz w:val="24"/>
          <w:szCs w:val="24"/>
        </w:rPr>
      </w:pPr>
    </w:p>
    <w:p w:rsidR="00646B96" w:rsidRPr="000226CE" w:rsidRDefault="00646B96" w:rsidP="00646B96">
      <w:pPr>
        <w:spacing w:after="0"/>
        <w:jc w:val="both"/>
        <w:rPr>
          <w:rFonts w:ascii="Times New Roman" w:eastAsia="Times New Roman" w:hAnsi="Times New Roman" w:cs="Times New Roman"/>
          <w:sz w:val="24"/>
          <w:szCs w:val="24"/>
        </w:rPr>
      </w:pPr>
    </w:p>
    <w:p w:rsidR="00646B96" w:rsidRDefault="00646B96" w:rsidP="00646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646B96" w:rsidRPr="00A80A0E" w:rsidRDefault="00646B96" w:rsidP="00646B9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646B96" w:rsidRPr="000226CE" w:rsidRDefault="00646B96" w:rsidP="00646B96">
      <w:pPr>
        <w:spacing w:after="0"/>
        <w:jc w:val="both"/>
        <w:rPr>
          <w:rFonts w:ascii="Times New Roman" w:eastAsia="Times New Roman" w:hAnsi="Times New Roman" w:cs="Times New Roman"/>
          <w:sz w:val="24"/>
          <w:szCs w:val="24"/>
        </w:rPr>
      </w:pPr>
    </w:p>
    <w:p w:rsidR="00646B96" w:rsidRPr="000226CE" w:rsidRDefault="00646B96" w:rsidP="00646B9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646B96" w:rsidRPr="000226CE" w:rsidRDefault="00646B96" w:rsidP="00646B9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3A4C36" w:rsidP="00EF0D75">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2F2CBD"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2</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w:t>
      </w:r>
      <w:r w:rsidR="00CF37EB">
        <w:rPr>
          <w:rFonts w:ascii="Times New Roman" w:eastAsia="Times New Roman" w:hAnsi="Times New Roman" w:cs="Times New Roman"/>
          <w:noProof w:val="0"/>
        </w:rPr>
        <w:t>PNP2017/15</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3</w:t>
      </w:r>
      <w:r w:rsidR="00E342A4" w:rsidRPr="004A0549">
        <w:rPr>
          <w:rFonts w:ascii="Times New Roman" w:eastAsia="Times New Roman" w:hAnsi="Times New Roman" w:cs="Times New Roman"/>
          <w:noProof w:val="0"/>
        </w:rPr>
        <w:t>.pielikums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w:t>
      </w:r>
      <w:r w:rsidR="00CF37EB">
        <w:rPr>
          <w:rFonts w:ascii="Times New Roman" w:eastAsia="Times New Roman" w:hAnsi="Times New Roman" w:cs="Times New Roman"/>
          <w:noProof w:val="0"/>
        </w:rPr>
        <w:t>PNP2017/15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CF37EB">
        <w:rPr>
          <w:rFonts w:ascii="Times New Roman" w:eastAsia="Times New Roman" w:hAnsi="Times New Roman" w:cs="Times New Roman"/>
          <w:b/>
          <w:noProof w:val="0"/>
          <w:sz w:val="24"/>
          <w:szCs w:val="24"/>
        </w:rPr>
        <w:t>Spēka kabeļu izbūve un uzskaišu pārbūve Priekulē, Aizputes ielā 1</w:t>
      </w:r>
      <w:r w:rsidRPr="00E342A4">
        <w:rPr>
          <w:rFonts w:ascii="Times New Roman" w:eastAsia="Times New Roman" w:hAnsi="Times New Roman" w:cs="Times New Roman"/>
          <w:b/>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21"/>
          <w:headerReference w:type="default" r:id="rId22"/>
          <w:footerReference w:type="even" r:id="rId23"/>
          <w:footerReference w:type="default" r:id="rId24"/>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4</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w:t>
      </w:r>
      <w:r w:rsidR="00CF37EB">
        <w:rPr>
          <w:rFonts w:ascii="Times New Roman" w:eastAsia="Times New Roman" w:hAnsi="Times New Roman" w:cs="Times New Roman"/>
          <w:noProof w:val="0"/>
        </w:rPr>
        <w:t>PNP2017/15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w:t>
      </w:r>
      <w:r w:rsidR="00CF37EB">
        <w:rPr>
          <w:rFonts w:ascii="Times New Roman" w:eastAsia="Times New Roman" w:hAnsi="Times New Roman" w:cs="Times New Roman"/>
          <w:noProof w:val="0"/>
        </w:rPr>
        <w:t>PNP2017/15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CF37EB">
        <w:rPr>
          <w:rFonts w:ascii="Times New Roman" w:eastAsia="Times New Roman" w:hAnsi="Times New Roman" w:cs="Times New Roman"/>
          <w:b/>
          <w:noProof w:val="0"/>
          <w:sz w:val="24"/>
          <w:szCs w:val="24"/>
        </w:rPr>
        <w:t>Spēka kabeļu izbūve un uzskaišu pārbūve Priekulē, Aizputes ielā 1</w:t>
      </w:r>
      <w:r w:rsidR="003C7F2B" w:rsidRPr="00E342A4">
        <w:rPr>
          <w:rFonts w:ascii="Times New Roman" w:eastAsia="Times New Roman" w:hAnsi="Times New Roman" w:cs="Times New Roman"/>
          <w:b/>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FE1CA7" w:rsidRPr="00E342A4" w:rsidRDefault="00FE1CA7" w:rsidP="00FE1CA7">
      <w:pPr>
        <w:spacing w:after="0" w:line="240" w:lineRule="auto"/>
        <w:jc w:val="right"/>
        <w:rPr>
          <w:rFonts w:ascii="Times New Roman" w:eastAsia="Times New Roman" w:hAnsi="Times New Roman" w:cs="Times New Roman"/>
          <w:b/>
          <w:noProof w:val="0"/>
          <w:sz w:val="24"/>
          <w:szCs w:val="24"/>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E1CA7" w:rsidRPr="00E342A4" w:rsidRDefault="00FE1CA7" w:rsidP="00FE1CA7">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6</w:t>
      </w:r>
      <w:r w:rsidRPr="00E342A4">
        <w:rPr>
          <w:rFonts w:ascii="Times New Roman" w:eastAsia="Times New Roman" w:hAnsi="Times New Roman" w:cs="Times New Roman"/>
          <w:noProof w:val="0"/>
        </w:rPr>
        <w:t>.pielikums</w:t>
      </w:r>
    </w:p>
    <w:p w:rsidR="00FE1CA7" w:rsidRPr="00E342A4" w:rsidRDefault="00FE1CA7" w:rsidP="00FE1CA7">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Pr="00E342A4">
        <w:rPr>
          <w:rFonts w:ascii="Times New Roman" w:eastAsia="Times New Roman" w:hAnsi="Times New Roman" w:cs="Times New Roman"/>
          <w:noProof w:val="0"/>
        </w:rPr>
        <w:t xml:space="preserve"> identifikācijas </w:t>
      </w:r>
      <w:r w:rsidRPr="00655710">
        <w:rPr>
          <w:rFonts w:ascii="Times New Roman" w:eastAsia="Times New Roman" w:hAnsi="Times New Roman" w:cs="Times New Roman"/>
          <w:noProof w:val="0"/>
        </w:rPr>
        <w:t>Nr.</w:t>
      </w:r>
      <w:r>
        <w:rPr>
          <w:rFonts w:ascii="Times New Roman" w:eastAsia="Times New Roman" w:hAnsi="Times New Roman" w:cs="Times New Roman"/>
          <w:noProof w:val="0"/>
        </w:rPr>
        <w:t>PNP2017/15</w:t>
      </w:r>
    </w:p>
    <w:p w:rsidR="00FE1CA7" w:rsidRPr="00E342A4" w:rsidRDefault="00FE1CA7" w:rsidP="00FE1CA7">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6F6D5B" w:rsidRPr="00071FD4" w:rsidRDefault="006F6D5B" w:rsidP="00FE1CA7">
      <w:pPr>
        <w:rPr>
          <w:rFonts w:ascii="Times New Roman" w:eastAsia="Times New Roman" w:hAnsi="Times New Roman"/>
          <w:b/>
          <w:sz w:val="28"/>
          <w:szCs w:val="24"/>
        </w:rPr>
      </w:pPr>
    </w:p>
    <w:p w:rsidR="006F6D5B" w:rsidRPr="00071FD4" w:rsidRDefault="006F6D5B" w:rsidP="006F6D5B">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6F6D5B" w:rsidRPr="00071FD4" w:rsidTr="006F6D5B">
        <w:trPr>
          <w:trHeight w:val="2160"/>
        </w:trPr>
        <w:tc>
          <w:tcPr>
            <w:tcW w:w="1075"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Nr.p.k.</w:t>
            </w:r>
          </w:p>
        </w:tc>
        <w:tc>
          <w:tcPr>
            <w:tcW w:w="1916" w:type="dxa"/>
            <w:vAlign w:val="center"/>
          </w:tcPr>
          <w:p w:rsidR="006F6D5B" w:rsidRPr="00071FD4" w:rsidRDefault="006F6D5B" w:rsidP="006F6D5B">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w:t>
            </w:r>
            <w:r w:rsidRPr="00071FD4">
              <w:rPr>
                <w:rFonts w:ascii="Times New Roman" w:eastAsia="Times New Roman" w:hAnsi="Times New Roman"/>
                <w:sz w:val="20"/>
                <w:szCs w:val="20"/>
              </w:rPr>
              <w:t xml:space="preserve"> darbu apraksts*</w:t>
            </w:r>
          </w:p>
        </w:tc>
        <w:tc>
          <w:tcPr>
            <w:tcW w:w="2464"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757"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bl>
    <w:p w:rsidR="006F6D5B" w:rsidRPr="00071FD4" w:rsidRDefault="006F6D5B" w:rsidP="006F6D5B">
      <w:pPr>
        <w:pStyle w:val="Sarakstarindkopa"/>
        <w:spacing w:after="120"/>
        <w:rPr>
          <w:rFonts w:ascii="Times New Roman" w:eastAsia="Times New Roman" w:hAnsi="Times New Roman"/>
          <w:sz w:val="24"/>
          <w:szCs w:val="24"/>
        </w:rPr>
      </w:pPr>
    </w:p>
    <w:p w:rsidR="006F6D5B" w:rsidRDefault="006F6D5B" w:rsidP="006F6D5B">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xml:space="preserve">* Sniegt informāciju, kas apliecina pretendenta atbilstību šī nolikuma 6.2.punktā minētajai prasībai, </w:t>
      </w:r>
      <w:r w:rsidRPr="00071FD4">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6F6D5B" w:rsidRPr="006F6D5B" w:rsidRDefault="006F6D5B" w:rsidP="006F6D5B">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2017.gada ____.______________</w:t>
      </w:r>
      <w:r w:rsidRPr="00071FD4">
        <w:rPr>
          <w:rFonts w:ascii="Times New Roman" w:hAnsi="Times New Roman"/>
          <w:sz w:val="24"/>
          <w:szCs w:val="24"/>
        </w:rPr>
        <w:tab/>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6F6D5B" w:rsidRPr="00071FD4" w:rsidRDefault="006F6D5B" w:rsidP="006F6D5B">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5E31BA" w:rsidRDefault="005E31BA">
      <w:pPr>
        <w:rPr>
          <w:rFonts w:ascii="Times New Roman" w:eastAsia="Times New Roman" w:hAnsi="Times New Roman" w:cs="Times New Roman"/>
          <w:noProof w:val="0"/>
          <w:sz w:val="28"/>
          <w:szCs w:val="24"/>
        </w:rPr>
      </w:pPr>
      <w:r>
        <w:rPr>
          <w:rFonts w:ascii="Times New Roman" w:eastAsia="Times New Roman" w:hAnsi="Times New Roman" w:cs="Times New Roman"/>
          <w:noProof w:val="0"/>
          <w:sz w:val="28"/>
          <w:szCs w:val="24"/>
        </w:rPr>
        <w:br w:type="page"/>
      </w:r>
    </w:p>
    <w:p w:rsidR="005E31BA" w:rsidRPr="006F6D5B" w:rsidRDefault="005E31BA" w:rsidP="005E31BA">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w:t>
      </w:r>
      <w:r w:rsidRPr="006F6D5B">
        <w:rPr>
          <w:rFonts w:ascii="Times New Roman" w:eastAsia="Times New Roman" w:hAnsi="Times New Roman" w:cs="Times New Roman"/>
        </w:rPr>
        <w:t>.pielikums</w:t>
      </w:r>
    </w:p>
    <w:p w:rsidR="005E31BA" w:rsidRPr="00071FD4" w:rsidRDefault="005E31BA" w:rsidP="005E31BA">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iepirkuma </w:t>
      </w:r>
      <w:r w:rsidRPr="00244ED1">
        <w:rPr>
          <w:rFonts w:ascii="Times New Roman" w:eastAsia="Times New Roman" w:hAnsi="Times New Roman" w:cs="Times New Roman"/>
          <w:noProof w:val="0"/>
        </w:rPr>
        <w:t xml:space="preserve">ar identifikācijas </w:t>
      </w:r>
      <w:r w:rsidRPr="00071FD4">
        <w:rPr>
          <w:rFonts w:ascii="Times New Roman" w:eastAsia="Times New Roman" w:hAnsi="Times New Roman" w:cs="Times New Roman"/>
        </w:rPr>
        <w:t>Nr.</w:t>
      </w:r>
      <w:r>
        <w:rPr>
          <w:rFonts w:ascii="Times New Roman" w:eastAsia="Times New Roman" w:hAnsi="Times New Roman" w:cs="Times New Roman"/>
        </w:rPr>
        <w:t>PNP2017/15</w:t>
      </w:r>
    </w:p>
    <w:p w:rsidR="005E31BA" w:rsidRPr="00071FD4" w:rsidRDefault="005E31BA" w:rsidP="005E31BA">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5E31BA" w:rsidRDefault="005E31BA" w:rsidP="005E31BA">
      <w:pPr>
        <w:tabs>
          <w:tab w:val="left" w:pos="0"/>
        </w:tabs>
        <w:spacing w:after="0" w:line="240" w:lineRule="auto"/>
        <w:jc w:val="right"/>
        <w:rPr>
          <w:rFonts w:ascii="Times New Roman" w:eastAsia="Times New Roman" w:hAnsi="Times New Roman" w:cs="Times New Roman"/>
          <w:noProof w:val="0"/>
          <w:sz w:val="28"/>
          <w:szCs w:val="24"/>
        </w:rPr>
      </w:pPr>
    </w:p>
    <w:p w:rsidR="005E31BA" w:rsidRDefault="005E31BA" w:rsidP="005E31BA">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Piesaistīto speciālistu/</w:t>
      </w:r>
      <w:r w:rsidR="001B6C8B">
        <w:rPr>
          <w:rFonts w:ascii="Times New Roman" w:eastAsia="Times New Roman" w:hAnsi="Times New Roman" w:cs="Times New Roman"/>
          <w:b/>
          <w:noProof w:val="0"/>
          <w:sz w:val="28"/>
          <w:szCs w:val="28"/>
        </w:rPr>
        <w:t>būvdarbu vadītāju</w:t>
      </w:r>
      <w:r>
        <w:rPr>
          <w:rFonts w:ascii="Times New Roman" w:eastAsia="Times New Roman" w:hAnsi="Times New Roman" w:cs="Times New Roman"/>
          <w:b/>
          <w:noProof w:val="0"/>
          <w:sz w:val="28"/>
          <w:szCs w:val="28"/>
        </w:rPr>
        <w:t xml:space="preserve"> pieredzes apraksts</w:t>
      </w:r>
    </w:p>
    <w:p w:rsidR="005E31BA" w:rsidRDefault="005E31BA" w:rsidP="005E31BA">
      <w:pPr>
        <w:spacing w:after="0" w:line="240" w:lineRule="auto"/>
        <w:jc w:val="center"/>
        <w:rPr>
          <w:rFonts w:ascii="Times New Roman" w:eastAsia="Times New Roman" w:hAnsi="Times New Roman" w:cs="Times New Roman"/>
          <w:b/>
          <w:noProof w:val="0"/>
          <w:sz w:val="28"/>
          <w:szCs w:val="24"/>
        </w:rPr>
      </w:pPr>
    </w:p>
    <w:p w:rsidR="005E31BA" w:rsidRDefault="005E31BA" w:rsidP="005E31BA">
      <w:pPr>
        <w:numPr>
          <w:ilvl w:val="0"/>
          <w:numId w:val="30"/>
        </w:num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Vārds:</w:t>
      </w:r>
    </w:p>
    <w:p w:rsidR="005E31BA" w:rsidRDefault="005E31BA" w:rsidP="005E31BA">
      <w:pPr>
        <w:numPr>
          <w:ilvl w:val="0"/>
          <w:numId w:val="30"/>
        </w:num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Uzvārds:</w:t>
      </w:r>
    </w:p>
    <w:p w:rsidR="005E31BA" w:rsidRDefault="005E31BA" w:rsidP="005E31BA">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darbības laikā veikti</w:t>
      </w:r>
      <w:r w:rsidR="00A6330B">
        <w:rPr>
          <w:rFonts w:ascii="Times New Roman" w:eastAsia="Times New Roman" w:hAnsi="Times New Roman" w:cs="Times New Roman"/>
          <w:sz w:val="24"/>
          <w:szCs w:val="24"/>
        </w:rPr>
        <w:t>e nozīmīgākie darbi un projekti</w:t>
      </w:r>
      <w:r>
        <w:rPr>
          <w:rFonts w:ascii="Times New Roman" w:eastAsia="Times New Roman" w:hAnsi="Times New Roman" w:cs="Times New Roman"/>
          <w:sz w:val="24"/>
          <w:szCs w:val="24"/>
        </w:rPr>
        <w:t>:</w:t>
      </w:r>
    </w:p>
    <w:p w:rsidR="005E31BA" w:rsidRDefault="005E31BA" w:rsidP="005E31BA">
      <w:pPr>
        <w:spacing w:after="0" w:line="240" w:lineRule="auto"/>
        <w:ind w:left="360"/>
        <w:rPr>
          <w:rFonts w:ascii="Times New Roman" w:eastAsia="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2516"/>
        <w:gridCol w:w="3920"/>
        <w:gridCol w:w="2981"/>
      </w:tblGrid>
      <w:tr w:rsidR="008330CF" w:rsidTr="008330CF">
        <w:trPr>
          <w:trHeight w:val="1412"/>
        </w:trPr>
        <w:tc>
          <w:tcPr>
            <w:tcW w:w="2516" w:type="dxa"/>
            <w:tcBorders>
              <w:top w:val="single" w:sz="4" w:space="0" w:color="000000"/>
              <w:left w:val="single" w:sz="4" w:space="0" w:color="000000"/>
              <w:bottom w:val="single" w:sz="4" w:space="0" w:color="000000"/>
              <w:right w:val="nil"/>
            </w:tcBorders>
            <w:hideMark/>
          </w:tcPr>
          <w:p w:rsidR="008330CF" w:rsidRDefault="008330CF">
            <w:pPr>
              <w:snapToGrid w:val="0"/>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Piesaistītais speciālists</w:t>
            </w:r>
          </w:p>
          <w:p w:rsidR="008330CF" w:rsidRDefault="008330CF">
            <w:pPr>
              <w:snapToGrid w:val="0"/>
              <w:spacing w:after="0" w:line="240" w:lineRule="auto"/>
              <w:jc w:val="cente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(atbilstoši nolikuma 6.4.punktam)</w:t>
            </w:r>
          </w:p>
        </w:tc>
        <w:tc>
          <w:tcPr>
            <w:tcW w:w="3920" w:type="dxa"/>
            <w:tcBorders>
              <w:top w:val="single" w:sz="4" w:space="0" w:color="000000"/>
              <w:left w:val="single" w:sz="4" w:space="0" w:color="000000"/>
              <w:bottom w:val="single" w:sz="4" w:space="0" w:color="000000"/>
              <w:right w:val="nil"/>
            </w:tcBorders>
            <w:vAlign w:val="center"/>
            <w:hideMark/>
          </w:tcPr>
          <w:p w:rsidR="008330CF" w:rsidRDefault="008330CF">
            <w:pPr>
              <w:snapToGrid w:val="0"/>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Pasūtītāja nosaukums, adrese un kontaktpersona, tās telefona numurs</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8330CF" w:rsidRDefault="008330CF">
            <w:pPr>
              <w:snapToGrid w:val="0"/>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Īss veikto darbu apraksts, projekta būvdarbu apjoms (pēc summas, bez PVN)</w:t>
            </w:r>
          </w:p>
        </w:tc>
      </w:tr>
      <w:tr w:rsidR="008330CF" w:rsidTr="008330CF">
        <w:trPr>
          <w:trHeight w:val="236"/>
        </w:trPr>
        <w:tc>
          <w:tcPr>
            <w:tcW w:w="2516" w:type="dxa"/>
            <w:tcBorders>
              <w:top w:val="single" w:sz="4" w:space="0" w:color="000000"/>
              <w:left w:val="single" w:sz="4" w:space="0" w:color="000000"/>
              <w:bottom w:val="single" w:sz="4" w:space="0" w:color="000000"/>
              <w:right w:val="nil"/>
            </w:tcBorders>
          </w:tcPr>
          <w:p w:rsidR="008330CF" w:rsidRDefault="008330CF">
            <w:pPr>
              <w:snapToGrid w:val="0"/>
              <w:spacing w:after="0" w:line="240" w:lineRule="auto"/>
              <w:jc w:val="center"/>
              <w:rPr>
                <w:rFonts w:ascii="Tahoma" w:eastAsia="Times New Roman" w:hAnsi="Tahoma" w:cs="Tahoma"/>
                <w:noProof w:val="0"/>
                <w:sz w:val="20"/>
                <w:szCs w:val="20"/>
              </w:rPr>
            </w:pPr>
          </w:p>
        </w:tc>
        <w:tc>
          <w:tcPr>
            <w:tcW w:w="3920" w:type="dxa"/>
            <w:tcBorders>
              <w:top w:val="single" w:sz="4" w:space="0" w:color="000000"/>
              <w:left w:val="single" w:sz="4" w:space="0" w:color="000000"/>
              <w:bottom w:val="single" w:sz="4" w:space="0" w:color="000000"/>
              <w:right w:val="nil"/>
            </w:tcBorders>
            <w:vAlign w:val="center"/>
          </w:tcPr>
          <w:p w:rsidR="008330CF" w:rsidRDefault="008330CF">
            <w:pPr>
              <w:snapToGrid w:val="0"/>
              <w:spacing w:after="0" w:line="240" w:lineRule="auto"/>
              <w:jc w:val="center"/>
              <w:rPr>
                <w:rFonts w:ascii="Tahoma" w:eastAsia="Times New Roman" w:hAnsi="Tahoma" w:cs="Tahoma"/>
                <w:noProof w:val="0"/>
                <w:sz w:val="20"/>
                <w:szCs w:val="20"/>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8330CF" w:rsidRDefault="008330CF">
            <w:pPr>
              <w:snapToGrid w:val="0"/>
              <w:spacing w:after="0" w:line="240" w:lineRule="auto"/>
              <w:jc w:val="center"/>
              <w:rPr>
                <w:rFonts w:ascii="Tahoma" w:eastAsia="Times New Roman" w:hAnsi="Tahoma" w:cs="Tahoma"/>
                <w:noProof w:val="0"/>
                <w:sz w:val="20"/>
                <w:szCs w:val="20"/>
              </w:rPr>
            </w:pPr>
          </w:p>
        </w:tc>
      </w:tr>
      <w:tr w:rsidR="008330CF" w:rsidTr="008330CF">
        <w:trPr>
          <w:trHeight w:val="251"/>
        </w:trPr>
        <w:tc>
          <w:tcPr>
            <w:tcW w:w="2516" w:type="dxa"/>
            <w:tcBorders>
              <w:top w:val="single" w:sz="4" w:space="0" w:color="000000"/>
              <w:left w:val="single" w:sz="4" w:space="0" w:color="000000"/>
              <w:bottom w:val="single" w:sz="4" w:space="0" w:color="000000"/>
              <w:right w:val="nil"/>
            </w:tcBorders>
          </w:tcPr>
          <w:p w:rsidR="008330CF" w:rsidRDefault="008330CF">
            <w:pPr>
              <w:snapToGrid w:val="0"/>
              <w:spacing w:after="0" w:line="240" w:lineRule="auto"/>
              <w:jc w:val="center"/>
              <w:rPr>
                <w:rFonts w:ascii="Tahoma" w:eastAsia="Times New Roman" w:hAnsi="Tahoma" w:cs="Tahoma"/>
                <w:noProof w:val="0"/>
                <w:sz w:val="20"/>
                <w:szCs w:val="20"/>
              </w:rPr>
            </w:pPr>
          </w:p>
        </w:tc>
        <w:tc>
          <w:tcPr>
            <w:tcW w:w="3920" w:type="dxa"/>
            <w:tcBorders>
              <w:top w:val="single" w:sz="4" w:space="0" w:color="000000"/>
              <w:left w:val="single" w:sz="4" w:space="0" w:color="000000"/>
              <w:bottom w:val="single" w:sz="4" w:space="0" w:color="000000"/>
              <w:right w:val="nil"/>
            </w:tcBorders>
            <w:vAlign w:val="center"/>
          </w:tcPr>
          <w:p w:rsidR="008330CF" w:rsidRDefault="008330CF">
            <w:pPr>
              <w:snapToGrid w:val="0"/>
              <w:spacing w:after="0" w:line="240" w:lineRule="auto"/>
              <w:jc w:val="center"/>
              <w:rPr>
                <w:rFonts w:ascii="Tahoma" w:eastAsia="Times New Roman" w:hAnsi="Tahoma" w:cs="Tahoma"/>
                <w:noProof w:val="0"/>
                <w:sz w:val="20"/>
                <w:szCs w:val="20"/>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8330CF" w:rsidRDefault="008330CF">
            <w:pPr>
              <w:snapToGrid w:val="0"/>
              <w:spacing w:after="0" w:line="240" w:lineRule="auto"/>
              <w:jc w:val="center"/>
              <w:rPr>
                <w:rFonts w:ascii="Tahoma" w:eastAsia="Times New Roman" w:hAnsi="Tahoma" w:cs="Tahoma"/>
                <w:noProof w:val="0"/>
                <w:sz w:val="20"/>
                <w:szCs w:val="20"/>
              </w:rPr>
            </w:pPr>
          </w:p>
        </w:tc>
      </w:tr>
    </w:tbl>
    <w:p w:rsidR="005E31BA" w:rsidRDefault="005E31BA" w:rsidP="005E31BA">
      <w:pPr>
        <w:tabs>
          <w:tab w:val="left" w:leader="dot" w:pos="7797"/>
        </w:tabs>
        <w:spacing w:after="0" w:line="240" w:lineRule="auto"/>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 xml:space="preserve">                </w:t>
      </w:r>
    </w:p>
    <w:p w:rsidR="005E31BA" w:rsidRDefault="005E31BA" w:rsidP="005E31BA">
      <w:pPr>
        <w:tabs>
          <w:tab w:val="left" w:leader="dot" w:pos="7797"/>
        </w:tabs>
        <w:spacing w:after="0" w:line="240" w:lineRule="auto"/>
        <w:rPr>
          <w:rFonts w:ascii="Times New Roman" w:eastAsia="Times New Roman" w:hAnsi="Times New Roman" w:cs="Arial"/>
          <w:bCs/>
          <w:noProof w:val="0"/>
        </w:rPr>
      </w:pPr>
    </w:p>
    <w:p w:rsidR="005E31BA" w:rsidRDefault="005E31BA" w:rsidP="005E31BA">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Es, </w:t>
      </w:r>
      <w:r w:rsidR="00A6330B">
        <w:rPr>
          <w:rFonts w:ascii="Times New Roman" w:eastAsia="Times New Roman" w:hAnsi="Times New Roman" w:cs="Times New Roman"/>
          <w:noProof w:val="0"/>
          <w:sz w:val="24"/>
          <w:szCs w:val="24"/>
        </w:rPr>
        <w:t>zemāk</w:t>
      </w:r>
      <w:r>
        <w:rPr>
          <w:rFonts w:ascii="Times New Roman" w:eastAsia="Times New Roman" w:hAnsi="Times New Roman" w:cs="Times New Roman"/>
          <w:noProof w:val="0"/>
          <w:sz w:val="24"/>
          <w:szCs w:val="24"/>
        </w:rPr>
        <w:t xml:space="preserve"> parakstījies, apliecinu, ka </w:t>
      </w:r>
      <w:r w:rsidR="00A6330B">
        <w:rPr>
          <w:rFonts w:ascii="Times New Roman" w:eastAsia="Times New Roman" w:hAnsi="Times New Roman" w:cs="Times New Roman"/>
          <w:noProof w:val="0"/>
          <w:sz w:val="24"/>
          <w:szCs w:val="24"/>
        </w:rPr>
        <w:t xml:space="preserve">iepriekš </w:t>
      </w:r>
      <w:r>
        <w:rPr>
          <w:rFonts w:ascii="Times New Roman" w:eastAsia="Times New Roman" w:hAnsi="Times New Roman" w:cs="Times New Roman"/>
          <w:noProof w:val="0"/>
          <w:sz w:val="24"/>
          <w:szCs w:val="24"/>
        </w:rPr>
        <w:t>minētais pareizi atspoguļo manu pieredzi un kvalifikāciju.</w:t>
      </w:r>
    </w:p>
    <w:p w:rsidR="005E31BA" w:rsidRDefault="005E31BA" w:rsidP="005E31BA">
      <w:pPr>
        <w:spacing w:after="0"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Ar šo es apņemos kā </w:t>
      </w:r>
      <w:r w:rsidR="00A6330B">
        <w:rPr>
          <w:rFonts w:ascii="Times New Roman" w:eastAsia="Times New Roman" w:hAnsi="Times New Roman" w:cs="Times New Roman"/>
          <w:noProof w:val="0"/>
          <w:sz w:val="24"/>
          <w:szCs w:val="24"/>
          <w:u w:val="single"/>
        </w:rPr>
        <w:t>elektroietaišu izbūves darbu vadītājs</w:t>
      </w:r>
      <w:r>
        <w:rPr>
          <w:rFonts w:ascii="Times New Roman" w:eastAsia="Times New Roman" w:hAnsi="Times New Roman" w:cs="Times New Roman"/>
          <w:noProof w:val="0"/>
          <w:sz w:val="24"/>
          <w:szCs w:val="24"/>
        </w:rPr>
        <w:t xml:space="preserve"> strādāt pie līguma</w:t>
      </w:r>
      <w:r w:rsidR="00A6330B">
        <w:rPr>
          <w:rFonts w:ascii="Times New Roman" w:eastAsia="Times New Roman" w:hAnsi="Times New Roman" w:cs="Times New Roman"/>
          <w:b/>
          <w:noProof w:val="0"/>
          <w:sz w:val="24"/>
          <w:szCs w:val="24"/>
        </w:rPr>
        <w:t xml:space="preserve"> </w:t>
      </w:r>
      <w:r>
        <w:rPr>
          <w:rFonts w:ascii="Times New Roman" w:eastAsia="Times New Roman" w:hAnsi="Times New Roman" w:cs="Times New Roman"/>
          <w:b/>
          <w:noProof w:val="0"/>
          <w:sz w:val="24"/>
          <w:szCs w:val="24"/>
        </w:rPr>
        <w:t xml:space="preserve">„Spēka kabeļu izbūve un uzskaišu pārbūve Priekulē, Aizputes ielā 1” </w:t>
      </w:r>
      <w:r>
        <w:rPr>
          <w:rFonts w:ascii="Times New Roman" w:eastAsia="Times New Roman" w:hAnsi="Times New Roman" w:cs="Times New Roman"/>
          <w:noProof w:val="0"/>
          <w:sz w:val="24"/>
          <w:szCs w:val="24"/>
        </w:rPr>
        <w:t>izpildes</w:t>
      </w:r>
      <w:r>
        <w:rPr>
          <w:rFonts w:ascii="Times New Roman" w:eastAsia="Times New Roman" w:hAnsi="Times New Roman" w:cs="Times New Roman"/>
          <w:i/>
          <w:noProof w:val="0"/>
          <w:sz w:val="24"/>
          <w:szCs w:val="24"/>
        </w:rPr>
        <w:t xml:space="preserve"> ___________________________ (Pretendenta nosaukums) </w:t>
      </w:r>
      <w:r>
        <w:rPr>
          <w:rFonts w:ascii="Times New Roman" w:eastAsia="Times New Roman" w:hAnsi="Times New Roman" w:cs="Times New Roman"/>
          <w:noProof w:val="0"/>
          <w:sz w:val="24"/>
          <w:szCs w:val="24"/>
        </w:rPr>
        <w:t xml:space="preserve">piedāvājumā, gadījumā, ja šim pretendentam tiks piešķirtas tiesības slēgt līgumu. </w:t>
      </w:r>
    </w:p>
    <w:p w:rsidR="005E31BA" w:rsidRDefault="005E31BA" w:rsidP="005E31BA">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apliecinu, ka esmu iepazinies ar objektu, darbu apjomiem, līguma nosacījumiem un nolikumu.</w:t>
      </w:r>
    </w:p>
    <w:p w:rsidR="005E31BA" w:rsidRDefault="005E31BA" w:rsidP="005E31BA">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p>
    <w:p w:rsidR="005E31BA" w:rsidRDefault="005E31BA" w:rsidP="005E31BA">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290"/>
      </w:tblGrid>
      <w:tr w:rsidR="005E31BA" w:rsidTr="005E31BA">
        <w:tc>
          <w:tcPr>
            <w:tcW w:w="2100" w:type="dxa"/>
            <w:tcBorders>
              <w:top w:val="single" w:sz="4" w:space="0" w:color="auto"/>
              <w:left w:val="single" w:sz="4" w:space="0" w:color="auto"/>
              <w:bottom w:val="single" w:sz="4" w:space="0" w:color="auto"/>
              <w:right w:val="single" w:sz="4" w:space="0" w:color="auto"/>
            </w:tcBorders>
            <w:hideMark/>
          </w:tcPr>
          <w:p w:rsidR="005E31BA" w:rsidRDefault="005E31BA">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Vārds, Uzvārds</w:t>
            </w:r>
          </w:p>
        </w:tc>
        <w:tc>
          <w:tcPr>
            <w:tcW w:w="6290" w:type="dxa"/>
            <w:tcBorders>
              <w:top w:val="single" w:sz="4" w:space="0" w:color="auto"/>
              <w:left w:val="single" w:sz="4" w:space="0" w:color="auto"/>
              <w:bottom w:val="single" w:sz="4" w:space="0" w:color="auto"/>
              <w:right w:val="single" w:sz="4" w:space="0" w:color="auto"/>
            </w:tcBorders>
          </w:tcPr>
          <w:p w:rsidR="005E31BA" w:rsidRDefault="005E31BA">
            <w:pPr>
              <w:spacing w:after="0" w:line="240" w:lineRule="auto"/>
              <w:rPr>
                <w:rFonts w:ascii="Times New Roman" w:eastAsia="Times New Roman" w:hAnsi="Times New Roman" w:cs="Times New Roman"/>
                <w:noProof w:val="0"/>
                <w:sz w:val="24"/>
                <w:szCs w:val="24"/>
              </w:rPr>
            </w:pPr>
          </w:p>
          <w:p w:rsidR="005E31BA" w:rsidRDefault="005E31BA">
            <w:pPr>
              <w:spacing w:after="0" w:line="240" w:lineRule="auto"/>
              <w:rPr>
                <w:rFonts w:ascii="Times New Roman" w:eastAsia="Times New Roman" w:hAnsi="Times New Roman" w:cs="Times New Roman"/>
                <w:noProof w:val="0"/>
                <w:sz w:val="24"/>
                <w:szCs w:val="24"/>
              </w:rPr>
            </w:pPr>
          </w:p>
        </w:tc>
      </w:tr>
      <w:tr w:rsidR="005E31BA" w:rsidTr="005E31BA">
        <w:tc>
          <w:tcPr>
            <w:tcW w:w="2100" w:type="dxa"/>
            <w:tcBorders>
              <w:top w:val="single" w:sz="4" w:space="0" w:color="auto"/>
              <w:left w:val="single" w:sz="4" w:space="0" w:color="auto"/>
              <w:bottom w:val="single" w:sz="4" w:space="0" w:color="auto"/>
              <w:right w:val="single" w:sz="4" w:space="0" w:color="auto"/>
            </w:tcBorders>
            <w:hideMark/>
          </w:tcPr>
          <w:p w:rsidR="005E31BA" w:rsidRDefault="005E31BA">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Paraksts</w:t>
            </w:r>
          </w:p>
        </w:tc>
        <w:tc>
          <w:tcPr>
            <w:tcW w:w="6290" w:type="dxa"/>
            <w:tcBorders>
              <w:top w:val="single" w:sz="4" w:space="0" w:color="auto"/>
              <w:left w:val="single" w:sz="4" w:space="0" w:color="auto"/>
              <w:bottom w:val="single" w:sz="4" w:space="0" w:color="auto"/>
              <w:right w:val="single" w:sz="4" w:space="0" w:color="auto"/>
            </w:tcBorders>
          </w:tcPr>
          <w:p w:rsidR="005E31BA" w:rsidRDefault="005E31BA">
            <w:pPr>
              <w:spacing w:after="0" w:line="240" w:lineRule="auto"/>
              <w:rPr>
                <w:rFonts w:ascii="Times New Roman" w:eastAsia="Times New Roman" w:hAnsi="Times New Roman" w:cs="Times New Roman"/>
                <w:noProof w:val="0"/>
                <w:sz w:val="24"/>
                <w:szCs w:val="24"/>
              </w:rPr>
            </w:pPr>
          </w:p>
          <w:p w:rsidR="005E31BA" w:rsidRDefault="005E31BA">
            <w:pPr>
              <w:spacing w:after="0" w:line="240" w:lineRule="auto"/>
              <w:rPr>
                <w:rFonts w:ascii="Times New Roman" w:eastAsia="Times New Roman" w:hAnsi="Times New Roman" w:cs="Times New Roman"/>
                <w:noProof w:val="0"/>
                <w:sz w:val="24"/>
                <w:szCs w:val="24"/>
              </w:rPr>
            </w:pPr>
          </w:p>
        </w:tc>
      </w:tr>
      <w:tr w:rsidR="005E31BA" w:rsidTr="005E31BA">
        <w:tc>
          <w:tcPr>
            <w:tcW w:w="2100" w:type="dxa"/>
            <w:tcBorders>
              <w:top w:val="single" w:sz="4" w:space="0" w:color="auto"/>
              <w:left w:val="single" w:sz="4" w:space="0" w:color="auto"/>
              <w:bottom w:val="single" w:sz="4" w:space="0" w:color="auto"/>
              <w:right w:val="single" w:sz="4" w:space="0" w:color="auto"/>
            </w:tcBorders>
            <w:hideMark/>
          </w:tcPr>
          <w:p w:rsidR="005E31BA" w:rsidRDefault="005E31BA">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Datums</w:t>
            </w:r>
          </w:p>
        </w:tc>
        <w:tc>
          <w:tcPr>
            <w:tcW w:w="6290" w:type="dxa"/>
            <w:tcBorders>
              <w:top w:val="single" w:sz="4" w:space="0" w:color="auto"/>
              <w:left w:val="single" w:sz="4" w:space="0" w:color="auto"/>
              <w:bottom w:val="single" w:sz="4" w:space="0" w:color="auto"/>
              <w:right w:val="single" w:sz="4" w:space="0" w:color="auto"/>
            </w:tcBorders>
          </w:tcPr>
          <w:p w:rsidR="005E31BA" w:rsidRDefault="005E31BA">
            <w:pPr>
              <w:spacing w:after="0" w:line="240" w:lineRule="auto"/>
              <w:rPr>
                <w:rFonts w:ascii="Times New Roman" w:eastAsia="Times New Roman" w:hAnsi="Times New Roman" w:cs="Times New Roman"/>
                <w:noProof w:val="0"/>
                <w:sz w:val="24"/>
                <w:szCs w:val="24"/>
              </w:rPr>
            </w:pPr>
          </w:p>
          <w:p w:rsidR="005E31BA" w:rsidRDefault="005E31BA">
            <w:pPr>
              <w:spacing w:after="0" w:line="240" w:lineRule="auto"/>
              <w:rPr>
                <w:rFonts w:ascii="Times New Roman" w:eastAsia="Times New Roman" w:hAnsi="Times New Roman" w:cs="Times New Roman"/>
                <w:noProof w:val="0"/>
                <w:sz w:val="24"/>
                <w:szCs w:val="24"/>
              </w:rPr>
            </w:pPr>
          </w:p>
        </w:tc>
      </w:tr>
    </w:tbl>
    <w:p w:rsidR="001B6C8B" w:rsidRDefault="001B6C8B" w:rsidP="00E342A4">
      <w:pPr>
        <w:spacing w:after="0" w:line="240" w:lineRule="auto"/>
        <w:rPr>
          <w:rFonts w:ascii="Times New Roman" w:eastAsia="Times New Roman" w:hAnsi="Times New Roman" w:cs="Times New Roman"/>
          <w:noProof w:val="0"/>
          <w:sz w:val="28"/>
          <w:szCs w:val="24"/>
        </w:rPr>
      </w:pPr>
    </w:p>
    <w:p w:rsidR="001B6C8B" w:rsidRDefault="001B6C8B">
      <w:pPr>
        <w:rPr>
          <w:rFonts w:ascii="Times New Roman" w:eastAsia="Times New Roman" w:hAnsi="Times New Roman" w:cs="Times New Roman"/>
          <w:noProof w:val="0"/>
          <w:sz w:val="28"/>
          <w:szCs w:val="24"/>
        </w:rPr>
      </w:pPr>
      <w:r>
        <w:rPr>
          <w:rFonts w:ascii="Times New Roman" w:eastAsia="Times New Roman" w:hAnsi="Times New Roman" w:cs="Times New Roman"/>
          <w:noProof w:val="0"/>
          <w:sz w:val="28"/>
          <w:szCs w:val="24"/>
        </w:rPr>
        <w:br w:type="page"/>
      </w:r>
    </w:p>
    <w:p w:rsidR="006C5327" w:rsidRDefault="006C5327" w:rsidP="006C5327">
      <w:pPr>
        <w:pageBreakBefore/>
        <w:spacing w:after="0"/>
        <w:jc w:val="right"/>
        <w:rPr>
          <w:rFonts w:ascii="Calibri" w:eastAsia="Times New Roman" w:hAnsi="Calibri" w:cs="Times New Roman"/>
          <w:sz w:val="20"/>
          <w:szCs w:val="20"/>
        </w:rPr>
      </w:pP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53BAD">
        <w:rPr>
          <w:rFonts w:ascii="Times New Roman" w:eastAsia="Times New Roman" w:hAnsi="Times New Roman" w:cs="Times New Roman"/>
          <w:sz w:val="20"/>
          <w:szCs w:val="20"/>
        </w:rPr>
        <w:t>8</w:t>
      </w:r>
      <w:r>
        <w:rPr>
          <w:rFonts w:ascii="Times New Roman" w:eastAsia="Times New Roman" w:hAnsi="Times New Roman" w:cs="Times New Roman"/>
          <w:sz w:val="20"/>
          <w:szCs w:val="20"/>
        </w:rPr>
        <w:t>.p</w:t>
      </w:r>
      <w:r>
        <w:rPr>
          <w:rFonts w:ascii="Times New Roman" w:eastAsia="Times New Roman" w:hAnsi="Times New Roman" w:cs="Times New Roman"/>
          <w:sz w:val="20"/>
        </w:rPr>
        <w:t xml:space="preserve">ielikums </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5598C">
        <w:rPr>
          <w:rFonts w:ascii="Times New Roman" w:eastAsia="Times New Roman" w:hAnsi="Times New Roman" w:cs="Times New Roman"/>
          <w:sz w:val="20"/>
        </w:rPr>
        <w:t>PNP2017/1</w:t>
      </w:r>
      <w:r w:rsidR="007E6353">
        <w:rPr>
          <w:rFonts w:ascii="Times New Roman" w:eastAsia="Times New Roman" w:hAnsi="Times New Roman" w:cs="Times New Roman"/>
          <w:sz w:val="20"/>
        </w:rPr>
        <w:t>5</w:t>
      </w:r>
    </w:p>
    <w:p w:rsidR="006C5327" w:rsidRDefault="006C5327" w:rsidP="006C532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tabs>
          <w:tab w:val="center" w:pos="4535"/>
          <w:tab w:val="right" w:pos="9071"/>
        </w:tabs>
        <w:spacing w:after="0"/>
        <w:rPr>
          <w:rFonts w:ascii="Calibri" w:eastAsia="Times New Roman" w:hAnsi="Calibri" w:cs="Times New Roman"/>
          <w:sz w:val="20"/>
          <w:szCs w:val="20"/>
        </w:rPr>
      </w:pPr>
    </w:p>
    <w:p w:rsidR="00AF6178" w:rsidRDefault="00AF6178" w:rsidP="00AF617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AF6178" w:rsidRDefault="00AF6178" w:rsidP="00AF617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AF6178" w:rsidRDefault="00AF6178" w:rsidP="00AF6178">
      <w:pPr>
        <w:spacing w:after="0"/>
        <w:rPr>
          <w:rFonts w:ascii="Times New Roman" w:eastAsia="Calibri" w:hAnsi="Times New Roman" w:cs="Times New Roman"/>
          <w:sz w:val="24"/>
          <w:szCs w:val="24"/>
          <w:lang w:eastAsia="zh-CN"/>
        </w:rPr>
      </w:pPr>
    </w:p>
    <w:p w:rsidR="00AF6178" w:rsidRDefault="00AF6178" w:rsidP="00AF6178">
      <w:pPr>
        <w:spacing w:after="0"/>
        <w:rPr>
          <w:rFonts w:ascii="Times New Roman" w:eastAsia="Calibri" w:hAnsi="Times New Roman" w:cs="Times New Roman"/>
          <w:sz w:val="24"/>
          <w:szCs w:val="24"/>
          <w:lang w:eastAsia="zh-CN"/>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AF6178" w:rsidRDefault="00AF6178" w:rsidP="00AF6178">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7216" behindDoc="0" locked="0" layoutInCell="1" allowOverlap="1" wp14:anchorId="4A8A1B54" wp14:editId="2F47328B">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p>
    <w:p w:rsidR="00AF6178" w:rsidRDefault="00AF6178" w:rsidP="00AF6178">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8240" behindDoc="1" locked="0" layoutInCell="1" allowOverlap="1" wp14:anchorId="596ACDD8" wp14:editId="7167BF04">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AF6178" w:rsidRDefault="00AF6178" w:rsidP="00AF6178">
      <w:pPr>
        <w:spacing w:after="0"/>
        <w:ind w:left="567" w:hanging="567"/>
        <w:jc w:val="center"/>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AF6178" w:rsidRDefault="00AF6178" w:rsidP="00AF6178">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AF6178" w:rsidRDefault="00AF6178" w:rsidP="00AF6178">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(pārstāvēttiesīgās personas amats)                                           (pārstāvēttiesīgās personas paraksts, atšifrējums)</w:t>
      </w: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AF6178" w:rsidRDefault="00AF6178" w:rsidP="00AF6178">
      <w:pPr>
        <w:tabs>
          <w:tab w:val="left" w:pos="5985"/>
        </w:tabs>
        <w:ind w:left="284" w:hanging="284"/>
        <w:jc w:val="both"/>
        <w:rPr>
          <w:rFonts w:ascii="Times New Roman" w:hAnsi="Times New Roman" w:cs="Times New Roman"/>
          <w:sz w:val="24"/>
          <w:szCs w:val="24"/>
        </w:rPr>
      </w:pPr>
    </w:p>
    <w:p w:rsidR="00646B96" w:rsidRDefault="00AF6178" w:rsidP="00AF6178">
      <w:pPr>
        <w:tabs>
          <w:tab w:val="left" w:pos="5985"/>
        </w:tabs>
        <w:ind w:left="284" w:hanging="284"/>
        <w:jc w:val="both"/>
        <w:rPr>
          <w:rFonts w:ascii="Times New Roman" w:hAnsi="Times New Roman" w:cs="Times New Roman"/>
          <w:i/>
          <w:sz w:val="24"/>
          <w:szCs w:val="24"/>
        </w:rPr>
        <w:sectPr w:rsidR="00646B96" w:rsidSect="00F408CF">
          <w:footerReference w:type="default" r:id="rId29"/>
          <w:footnotePr>
            <w:pos w:val="beneathText"/>
          </w:footnotePr>
          <w:pgSz w:w="11905" w:h="16837"/>
          <w:pgMar w:top="851" w:right="1134" w:bottom="851" w:left="1418" w:header="720" w:footer="567" w:gutter="0"/>
          <w:cols w:space="720"/>
          <w:titlePg/>
          <w:docGrid w:linePitch="360"/>
        </w:sect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646B96" w:rsidRPr="0055598C" w:rsidRDefault="00FE1CA7" w:rsidP="00646B96">
      <w:pPr>
        <w:tabs>
          <w:tab w:val="left" w:pos="0"/>
        </w:tabs>
        <w:spacing w:after="0"/>
        <w:jc w:val="right"/>
        <w:rPr>
          <w:rFonts w:ascii="Times New Roman" w:eastAsia="Times New Roman" w:hAnsi="Times New Roman" w:cs="Times New Roman"/>
          <w:szCs w:val="20"/>
        </w:rPr>
      </w:pPr>
      <w:r w:rsidRPr="0055598C">
        <w:rPr>
          <w:rFonts w:ascii="Times New Roman" w:eastAsia="Times New Roman" w:hAnsi="Times New Roman" w:cs="Times New Roman"/>
          <w:szCs w:val="20"/>
        </w:rPr>
        <w:lastRenderedPageBreak/>
        <w:t>9</w:t>
      </w:r>
      <w:r w:rsidR="00646B96" w:rsidRPr="0055598C">
        <w:rPr>
          <w:rFonts w:ascii="Times New Roman" w:eastAsia="Times New Roman" w:hAnsi="Times New Roman" w:cs="Times New Roman"/>
          <w:szCs w:val="20"/>
        </w:rPr>
        <w:t>.pielikums</w:t>
      </w:r>
    </w:p>
    <w:p w:rsidR="00646B96" w:rsidRPr="0055598C" w:rsidRDefault="00646B96" w:rsidP="00646B96">
      <w:pPr>
        <w:spacing w:after="0"/>
        <w:jc w:val="right"/>
        <w:rPr>
          <w:rFonts w:ascii="Times New Roman" w:eastAsia="Times New Roman" w:hAnsi="Times New Roman" w:cs="Times New Roman"/>
        </w:rPr>
      </w:pPr>
      <w:r w:rsidRPr="0055598C">
        <w:rPr>
          <w:rFonts w:ascii="Times New Roman" w:eastAsia="Times New Roman" w:hAnsi="Times New Roman" w:cs="Times New Roman"/>
        </w:rPr>
        <w:t>Priekules novada pašvaldības</w:t>
      </w:r>
    </w:p>
    <w:p w:rsidR="00646B96" w:rsidRPr="0055598C" w:rsidRDefault="007E6353" w:rsidP="00646B96">
      <w:pPr>
        <w:spacing w:after="0"/>
        <w:jc w:val="right"/>
        <w:rPr>
          <w:rFonts w:ascii="Times New Roman" w:eastAsia="Times New Roman" w:hAnsi="Times New Roman" w:cs="Times New Roman"/>
        </w:rPr>
      </w:pPr>
      <w:r>
        <w:rPr>
          <w:rFonts w:ascii="Times New Roman" w:eastAsia="Times New Roman" w:hAnsi="Times New Roman" w:cs="Times New Roman"/>
        </w:rPr>
        <w:t>iepirkuma Nr.PNP2017/15</w:t>
      </w:r>
    </w:p>
    <w:p w:rsidR="00646B96" w:rsidRPr="0055598C" w:rsidRDefault="00646B96" w:rsidP="00646B96">
      <w:pPr>
        <w:jc w:val="right"/>
        <w:rPr>
          <w:rFonts w:ascii="Times New Roman" w:eastAsia="Times New Roman" w:hAnsi="Times New Roman" w:cs="Times New Roman"/>
          <w:b/>
          <w:szCs w:val="20"/>
        </w:rPr>
      </w:pPr>
      <w:r w:rsidRPr="0055598C">
        <w:rPr>
          <w:rFonts w:ascii="Times New Roman" w:eastAsia="Times New Roman" w:hAnsi="Times New Roman" w:cs="Times New Roman"/>
        </w:rPr>
        <w:t>nolikumam</w:t>
      </w:r>
    </w:p>
    <w:p w:rsidR="00646B96" w:rsidRDefault="00646B96" w:rsidP="00646B96">
      <w:pPr>
        <w:rPr>
          <w:rFonts w:ascii="Times New Roman" w:eastAsia="Times New Roman" w:hAnsi="Times New Roman" w:cs="Times New Roman"/>
          <w:sz w:val="20"/>
          <w:szCs w:val="20"/>
        </w:rPr>
      </w:pPr>
    </w:p>
    <w:p w:rsidR="00646B96" w:rsidRPr="004B6E94" w:rsidRDefault="00646B96" w:rsidP="00646B96">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646B96" w:rsidRPr="004B6E94" w:rsidRDefault="00646B96" w:rsidP="00646B96">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646B96" w:rsidRPr="004B6E94" w:rsidTr="001B6C8B">
        <w:tc>
          <w:tcPr>
            <w:tcW w:w="1080" w:type="dxa"/>
            <w:vMerge w:val="restart"/>
            <w:shd w:val="clear" w:color="auto" w:fill="auto"/>
            <w:vAlign w:val="center"/>
          </w:tcPr>
          <w:p w:rsidR="00646B96" w:rsidRPr="004B6E94" w:rsidRDefault="00646B96" w:rsidP="001B6C8B">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646B96" w:rsidRPr="004B6E94" w:rsidRDefault="00646B96" w:rsidP="001B6C8B">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646B96" w:rsidRPr="004B6E94" w:rsidRDefault="00646B96" w:rsidP="001B6C8B">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646B96" w:rsidRPr="004B6E94" w:rsidTr="001B6C8B">
        <w:trPr>
          <w:trHeight w:val="310"/>
        </w:trPr>
        <w:tc>
          <w:tcPr>
            <w:tcW w:w="1080" w:type="dxa"/>
            <w:vMerge/>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3423" w:type="dxa"/>
            <w:vMerge/>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4"/>
                <w:szCs w:val="24"/>
              </w:rPr>
            </w:pPr>
          </w:p>
        </w:tc>
      </w:tr>
      <w:tr w:rsidR="00646B96" w:rsidRPr="004B6E94" w:rsidTr="001B6C8B">
        <w:tc>
          <w:tcPr>
            <w:tcW w:w="1080"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3423"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r>
      <w:tr w:rsidR="00646B96" w:rsidRPr="004B6E94" w:rsidTr="001B6C8B">
        <w:tc>
          <w:tcPr>
            <w:tcW w:w="1080"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3423"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r>
      <w:tr w:rsidR="00646B96" w:rsidRPr="004B6E94" w:rsidTr="001B6C8B">
        <w:tc>
          <w:tcPr>
            <w:tcW w:w="1080"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3423"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r>
      <w:tr w:rsidR="00646B96" w:rsidRPr="004B6E94" w:rsidTr="001B6C8B">
        <w:tc>
          <w:tcPr>
            <w:tcW w:w="1080"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3423"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c>
          <w:tcPr>
            <w:tcW w:w="729" w:type="dxa"/>
            <w:shd w:val="clear" w:color="auto" w:fill="auto"/>
          </w:tcPr>
          <w:p w:rsidR="00646B96" w:rsidRPr="004B6E94" w:rsidRDefault="00646B96" w:rsidP="001B6C8B">
            <w:pPr>
              <w:spacing w:after="0"/>
              <w:jc w:val="center"/>
              <w:rPr>
                <w:rFonts w:ascii="Times New Roman" w:eastAsia="Times New Roman" w:hAnsi="Times New Roman" w:cs="Times New Roman"/>
                <w:b/>
                <w:sz w:val="28"/>
                <w:szCs w:val="24"/>
              </w:rPr>
            </w:pPr>
          </w:p>
        </w:tc>
      </w:tr>
    </w:tbl>
    <w:p w:rsidR="00646B96" w:rsidRPr="004B6E94" w:rsidRDefault="00646B96" w:rsidP="00646B96">
      <w:pPr>
        <w:spacing w:after="0"/>
        <w:jc w:val="center"/>
        <w:rPr>
          <w:rFonts w:ascii="Times New Roman" w:eastAsia="Times New Roman" w:hAnsi="Times New Roman" w:cs="Times New Roman"/>
          <w:b/>
          <w:sz w:val="28"/>
          <w:szCs w:val="24"/>
        </w:rPr>
      </w:pPr>
    </w:p>
    <w:p w:rsidR="00646B96" w:rsidRPr="004B6E94" w:rsidRDefault="00646B96" w:rsidP="00646B96">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646B96" w:rsidRPr="004B6E94" w:rsidRDefault="00646B96" w:rsidP="00646B96">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646B96" w:rsidRPr="004B6E94" w:rsidRDefault="00646B96" w:rsidP="00646B96">
      <w:pPr>
        <w:spacing w:after="0"/>
        <w:ind w:left="2160" w:firstLine="720"/>
        <w:rPr>
          <w:rFonts w:ascii="Times New Roman" w:eastAsia="Times New Roman" w:hAnsi="Times New Roman" w:cs="Times New Roman"/>
          <w:b/>
          <w:sz w:val="28"/>
          <w:szCs w:val="24"/>
        </w:rPr>
      </w:pPr>
    </w:p>
    <w:p w:rsidR="00646B96" w:rsidRDefault="00646B96" w:rsidP="00646B96">
      <w:pPr>
        <w:spacing w:after="0"/>
        <w:jc w:val="center"/>
        <w:rPr>
          <w:rFonts w:ascii="Times New Roman" w:eastAsia="Times New Roman" w:hAnsi="Times New Roman" w:cs="Times New Roman"/>
          <w:b/>
          <w:sz w:val="28"/>
          <w:szCs w:val="24"/>
        </w:rPr>
      </w:pPr>
    </w:p>
    <w:p w:rsidR="00646B96" w:rsidRDefault="00646B96" w:rsidP="00646B96">
      <w:pPr>
        <w:spacing w:after="0"/>
        <w:jc w:val="center"/>
        <w:rPr>
          <w:rFonts w:ascii="Times New Roman" w:eastAsia="Times New Roman" w:hAnsi="Times New Roman" w:cs="Times New Roman"/>
          <w:b/>
          <w:sz w:val="28"/>
          <w:szCs w:val="24"/>
        </w:rPr>
      </w:pPr>
    </w:p>
    <w:p w:rsidR="00646B96" w:rsidRPr="004B6E94" w:rsidRDefault="00646B96" w:rsidP="00646B96">
      <w:pPr>
        <w:spacing w:after="0"/>
        <w:jc w:val="center"/>
        <w:rPr>
          <w:rFonts w:ascii="Times New Roman" w:eastAsia="Times New Roman" w:hAnsi="Times New Roman" w:cs="Times New Roman"/>
          <w:b/>
          <w:sz w:val="28"/>
          <w:szCs w:val="24"/>
        </w:rPr>
      </w:pPr>
    </w:p>
    <w:p w:rsidR="00646B96" w:rsidRPr="004B6E94" w:rsidRDefault="00646B96" w:rsidP="00646B96">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646B96" w:rsidRPr="004B6E94" w:rsidRDefault="00646B96" w:rsidP="00646B96">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646B96" w:rsidRPr="004B6E94" w:rsidRDefault="00646B96" w:rsidP="00646B96">
      <w:pPr>
        <w:spacing w:after="120"/>
        <w:ind w:left="283"/>
        <w:rPr>
          <w:rFonts w:ascii="Times New Roman" w:eastAsia="Times New Roman" w:hAnsi="Times New Roman" w:cs="Times New Roman"/>
          <w:sz w:val="28"/>
          <w:szCs w:val="24"/>
        </w:rPr>
      </w:pPr>
    </w:p>
    <w:p w:rsidR="00646B96" w:rsidRPr="004B6E94" w:rsidRDefault="00646B96" w:rsidP="00646B96">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646B96" w:rsidRPr="004B6E94" w:rsidRDefault="00646B96" w:rsidP="00646B96">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646B96" w:rsidRDefault="00646B96">
      <w:pPr>
        <w:rPr>
          <w:rFonts w:ascii="Times New Roman" w:hAnsi="Times New Roman" w:cs="Times New Roman"/>
          <w:i/>
          <w:sz w:val="24"/>
          <w:szCs w:val="24"/>
        </w:rPr>
        <w:sectPr w:rsidR="00646B96" w:rsidSect="00646B96">
          <w:footnotePr>
            <w:pos w:val="beneathText"/>
          </w:footnotePr>
          <w:pgSz w:w="16837" w:h="11905" w:orient="landscape"/>
          <w:pgMar w:top="1134" w:right="851" w:bottom="1418" w:left="851" w:header="720" w:footer="567" w:gutter="0"/>
          <w:cols w:space="720"/>
          <w:titlePg/>
          <w:docGrid w:linePitch="360"/>
        </w:sectPr>
      </w:pPr>
    </w:p>
    <w:p w:rsidR="00646B96" w:rsidRDefault="00646B96">
      <w:pPr>
        <w:rPr>
          <w:rFonts w:ascii="Times New Roman" w:hAnsi="Times New Roman" w:cs="Times New Roman"/>
          <w:i/>
          <w:sz w:val="24"/>
          <w:szCs w:val="24"/>
        </w:rPr>
      </w:pPr>
    </w:p>
    <w:p w:rsidR="00AF6178" w:rsidRDefault="0055598C"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lang w:eastAsia="ar-SA"/>
        </w:rPr>
        <w:t>10</w:t>
      </w:r>
      <w:r w:rsidR="00AF6178" w:rsidRPr="00E61474">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F37EB">
        <w:rPr>
          <w:rFonts w:ascii="Times New Roman" w:eastAsia="Times New Roman" w:hAnsi="Times New Roman" w:cs="Times New Roman"/>
          <w:noProof w:val="0"/>
        </w:rPr>
        <w:t>PNP2017/1</w:t>
      </w:r>
      <w:r w:rsidR="007E6353">
        <w:rPr>
          <w:rFonts w:ascii="Times New Roman" w:eastAsia="Times New Roman" w:hAnsi="Times New Roman" w:cs="Times New Roman"/>
          <w:noProof w:val="0"/>
        </w:rPr>
        <w:t>5</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CB737F" w:rsidP="005C3662">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2017</w:t>
      </w:r>
      <w:r w:rsidR="005C3662" w:rsidRPr="005C3662">
        <w:rPr>
          <w:rFonts w:ascii="Times New Roman" w:eastAsia="Times New Roman" w:hAnsi="Times New Roman" w:cs="Times New Roman"/>
          <w:bCs/>
          <w:noProof w:val="0"/>
          <w:sz w:val="24"/>
          <w:szCs w:val="24"/>
          <w:lang w:eastAsia="ar-SA"/>
        </w:rPr>
        <w:t>.gada ___._____________</w:t>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t xml:space="preserve">      </w:t>
      </w:r>
      <w:r w:rsidR="005C3662"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825396" w:rsidRPr="00404B67" w:rsidRDefault="00825396" w:rsidP="00825396">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tās </w:t>
      </w:r>
      <w:r>
        <w:rPr>
          <w:rFonts w:ascii="Times New Roman" w:eastAsia="Times New Roman" w:hAnsi="Times New Roman" w:cs="Times New Roman"/>
          <w:noProof w:val="0"/>
          <w:sz w:val="24"/>
          <w:szCs w:val="24"/>
        </w:rPr>
        <w:t xml:space="preserve">priekšsēdētājas Vijas </w:t>
      </w:r>
      <w:proofErr w:type="spellStart"/>
      <w:r>
        <w:rPr>
          <w:rFonts w:ascii="Times New Roman" w:eastAsia="Times New Roman" w:hAnsi="Times New Roman" w:cs="Times New Roman"/>
          <w:noProof w:val="0"/>
          <w:sz w:val="24"/>
          <w:szCs w:val="24"/>
        </w:rPr>
        <w:t>Jablonskas</w:t>
      </w:r>
      <w:proofErr w:type="spellEnd"/>
      <w:r w:rsidRPr="00404B67">
        <w:rPr>
          <w:rFonts w:ascii="Times New Roman" w:eastAsia="Times New Roman" w:hAnsi="Times New Roman" w:cs="Times New Roman"/>
          <w:noProof w:val="0"/>
          <w:sz w:val="24"/>
          <w:szCs w:val="24"/>
        </w:rPr>
        <w:t xml:space="preserve"> personā, kura rīkojas, pamatojoties uz LR likuma „Par pašvaldībām</w:t>
      </w:r>
      <w:r>
        <w:rPr>
          <w:rFonts w:ascii="Times New Roman" w:eastAsia="Times New Roman" w:hAnsi="Times New Roman" w:cs="Times New Roman"/>
          <w:noProof w:val="0"/>
          <w:sz w:val="24"/>
          <w:szCs w:val="24"/>
        </w:rPr>
        <w:t>” un Priekules novada domes 2017</w:t>
      </w:r>
      <w:r w:rsidRPr="00404B67">
        <w:rPr>
          <w:rFonts w:ascii="Times New Roman" w:eastAsia="Times New Roman" w:hAnsi="Times New Roman" w:cs="Times New Roman"/>
          <w:noProof w:val="0"/>
          <w:sz w:val="24"/>
          <w:szCs w:val="24"/>
        </w:rPr>
        <w:t xml:space="preserve">.gada </w:t>
      </w:r>
      <w:r>
        <w:rPr>
          <w:rFonts w:ascii="Times New Roman" w:eastAsia="Times New Roman" w:hAnsi="Times New Roman" w:cs="Times New Roman"/>
          <w:noProof w:val="0"/>
          <w:sz w:val="24"/>
          <w:szCs w:val="24"/>
        </w:rPr>
        <w:t>23.februāra</w:t>
      </w:r>
      <w:r w:rsidRPr="00404B67">
        <w:rPr>
          <w:rFonts w:ascii="Times New Roman" w:eastAsia="Times New Roman" w:hAnsi="Times New Roman" w:cs="Times New Roman"/>
          <w:noProof w:val="0"/>
          <w:sz w:val="24"/>
          <w:szCs w:val="24"/>
        </w:rPr>
        <w:t xml:space="preserve"> saistošo noteikumu Nr.</w:t>
      </w:r>
      <w:r>
        <w:rPr>
          <w:rFonts w:ascii="Times New Roman" w:eastAsia="Times New Roman" w:hAnsi="Times New Roman" w:cs="Times New Roman"/>
          <w:noProof w:val="0"/>
          <w:sz w:val="24"/>
          <w:szCs w:val="24"/>
        </w:rPr>
        <w:t>1</w:t>
      </w:r>
      <w:r w:rsidRPr="00404B67">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/2</w:t>
      </w:r>
      <w:r w:rsidRPr="00404B67">
        <w:rPr>
          <w:rFonts w:ascii="Times New Roman" w:eastAsia="Times New Roman" w:hAnsi="Times New Roman" w:cs="Times New Roman"/>
          <w:noProof w:val="0"/>
          <w:sz w:val="24"/>
          <w:szCs w:val="24"/>
        </w:rPr>
        <w:t xml:space="preserve"> „Priekules novada pašvaldības nolikums” pamata, (turpmāk – Pasūtītājs), no vienas puses</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pamatojoties uz iepirkuma „</w:t>
      </w:r>
      <w:r w:rsidR="00CF37EB">
        <w:rPr>
          <w:rFonts w:ascii="Times New Roman" w:eastAsia="Times New Roman" w:hAnsi="Times New Roman" w:cs="Times New Roman"/>
          <w:noProof w:val="0"/>
          <w:sz w:val="24"/>
          <w:szCs w:val="24"/>
          <w:lang w:eastAsia="ar-SA"/>
        </w:rPr>
        <w:t>Spēka kabeļu izbūve un uzskaišu pārbūve Priekulē, Aizputes ielā 1</w:t>
      </w:r>
      <w:r w:rsidRPr="005C3662">
        <w:rPr>
          <w:rFonts w:ascii="Times New Roman" w:eastAsia="Times New Roman" w:hAnsi="Times New Roman" w:cs="Times New Roman"/>
          <w:noProof w:val="0"/>
          <w:sz w:val="24"/>
          <w:szCs w:val="24"/>
          <w:lang w:eastAsia="ar-SA"/>
        </w:rPr>
        <w:t>” (iepirkuma identifikācijas Nr.</w:t>
      </w:r>
      <w:r w:rsidR="00CF37EB">
        <w:rPr>
          <w:rFonts w:ascii="Times New Roman" w:eastAsia="Times New Roman" w:hAnsi="Times New Roman" w:cs="Times New Roman"/>
          <w:noProof w:val="0"/>
          <w:sz w:val="24"/>
          <w:szCs w:val="24"/>
          <w:lang w:eastAsia="ar-SA"/>
        </w:rPr>
        <w:t>PNP2017/1</w:t>
      </w:r>
      <w:r w:rsidR="007E6353">
        <w:rPr>
          <w:rFonts w:ascii="Times New Roman" w:eastAsia="Times New Roman" w:hAnsi="Times New Roman" w:cs="Times New Roman"/>
          <w:noProof w:val="0"/>
          <w:sz w:val="24"/>
          <w:szCs w:val="24"/>
          <w:lang w:eastAsia="ar-SA"/>
        </w:rPr>
        <w:t>5</w:t>
      </w:r>
      <w:r w:rsidRPr="00655710">
        <w:rPr>
          <w:rFonts w:ascii="Times New Roman" w:eastAsia="Times New Roman" w:hAnsi="Times New Roman" w:cs="Times New Roman"/>
          <w:noProof w:val="0"/>
          <w:sz w:val="24"/>
          <w:szCs w:val="24"/>
          <w:lang w:eastAsia="ar-SA"/>
        </w:rPr>
        <w:t>) rezultātiem</w:t>
      </w:r>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Default="005C3662"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1063A" w:rsidRPr="0051063A" w:rsidRDefault="0051063A" w:rsidP="0051063A">
      <w:pPr>
        <w:pStyle w:val="Sarakstarindkopa"/>
        <w:numPr>
          <w:ilvl w:val="1"/>
          <w:numId w:val="1"/>
        </w:numPr>
        <w:spacing w:before="120" w:after="0"/>
        <w:ind w:left="0" w:hanging="7"/>
        <w:jc w:val="both"/>
        <w:rPr>
          <w:rFonts w:ascii="Times New Roman" w:eastAsia="Times New Roman" w:hAnsi="Times New Roman" w:cs="Times New Roman"/>
          <w:color w:val="000000"/>
          <w:spacing w:val="-1"/>
          <w:sz w:val="24"/>
          <w:szCs w:val="24"/>
        </w:rPr>
      </w:pPr>
      <w:r w:rsidRPr="0051063A">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Pr="0051063A">
        <w:rPr>
          <w:rFonts w:ascii="Times New Roman" w:eastAsia="Times New Roman" w:hAnsi="Times New Roman" w:cs="Times New Roman"/>
          <w:b/>
          <w:sz w:val="24"/>
          <w:szCs w:val="24"/>
        </w:rPr>
        <w:t>veikt</w:t>
      </w:r>
      <w:r w:rsidRPr="0051063A">
        <w:rPr>
          <w:rFonts w:ascii="Times New Roman" w:eastAsia="Times New Roman" w:hAnsi="Times New Roman" w:cs="Times New Roman"/>
          <w:sz w:val="24"/>
          <w:szCs w:val="24"/>
        </w:rPr>
        <w:t xml:space="preserve"> </w:t>
      </w:r>
      <w:r w:rsidRPr="0051063A">
        <w:rPr>
          <w:rFonts w:ascii="Times New Roman" w:eastAsia="Times New Roman" w:hAnsi="Times New Roman" w:cs="Times New Roman"/>
          <w:b/>
          <w:sz w:val="24"/>
          <w:szCs w:val="24"/>
        </w:rPr>
        <w:t xml:space="preserve">Spēka kabeļu izbūve un uzskaišu pārbūve Priekulē, Aizputes ielā 1 </w:t>
      </w:r>
      <w:r w:rsidRPr="0051063A">
        <w:rPr>
          <w:rFonts w:ascii="Times New Roman" w:eastAsia="Times New Roman" w:hAnsi="Times New Roman" w:cs="Times New Roman"/>
          <w:sz w:val="24"/>
          <w:szCs w:val="24"/>
        </w:rPr>
        <w:t xml:space="preserve">(turpmāk – Darbi) saskaņā ar būvprojektu un </w:t>
      </w:r>
      <w:r w:rsidRPr="0051063A">
        <w:rPr>
          <w:rFonts w:ascii="Times New Roman" w:eastAsia="Times New Roman" w:hAnsi="Times New Roman" w:cs="Times New Roman"/>
          <w:bCs/>
          <w:sz w:val="24"/>
          <w:szCs w:val="24"/>
        </w:rPr>
        <w:t>atbilstoši Būvuzņēmēja</w:t>
      </w:r>
      <w:r w:rsidRPr="0051063A">
        <w:rPr>
          <w:rFonts w:ascii="Times New Roman" w:eastAsia="Times New Roman" w:hAnsi="Times New Roman" w:cs="Times New Roman"/>
          <w:sz w:val="24"/>
          <w:szCs w:val="24"/>
        </w:rPr>
        <w:t xml:space="preserve"> piedāvājumam </w:t>
      </w:r>
      <w:r w:rsidRPr="0051063A">
        <w:rPr>
          <w:rFonts w:ascii="Times New Roman" w:eastAsia="Times New Roman" w:hAnsi="Times New Roman" w:cs="Times New Roman"/>
          <w:spacing w:val="-1"/>
          <w:sz w:val="24"/>
          <w:szCs w:val="24"/>
        </w:rPr>
        <w:t xml:space="preserve">(Līguma 1.pielikums (finanšu piedāvājums) un 2.pielikums (tāmes) un darbu izpildes grafikam (Līguma 3.pielikums). </w:t>
      </w:r>
      <w:r w:rsidRPr="0051063A">
        <w:rPr>
          <w:rFonts w:ascii="Times New Roman" w:eastAsia="Times New Roman" w:hAnsi="Times New Roman" w:cs="Times New Roman"/>
          <w:color w:val="000000"/>
          <w:spacing w:val="1"/>
          <w:sz w:val="24"/>
          <w:szCs w:val="24"/>
        </w:rPr>
        <w:t xml:space="preserve">Darbi sevī ietver visus ar </w:t>
      </w:r>
      <w:r w:rsidRPr="0051063A">
        <w:rPr>
          <w:rFonts w:ascii="Times New Roman" w:eastAsia="Times New Roman" w:hAnsi="Times New Roman" w:cs="Times New Roman"/>
          <w:bCs/>
          <w:sz w:val="24"/>
          <w:szCs w:val="24"/>
        </w:rPr>
        <w:t xml:space="preserve">izbūvi un </w:t>
      </w:r>
      <w:r>
        <w:rPr>
          <w:rFonts w:ascii="Times New Roman" w:eastAsia="Times New Roman" w:hAnsi="Times New Roman" w:cs="Times New Roman"/>
          <w:bCs/>
          <w:sz w:val="24"/>
          <w:szCs w:val="24"/>
        </w:rPr>
        <w:t>montāžu</w:t>
      </w:r>
      <w:r w:rsidRPr="0051063A">
        <w:rPr>
          <w:rFonts w:ascii="Times New Roman" w:eastAsia="Times New Roman" w:hAnsi="Times New Roman" w:cs="Times New Roman"/>
          <w:bCs/>
          <w:sz w:val="24"/>
          <w:szCs w:val="24"/>
        </w:rPr>
        <w:t xml:space="preserve"> s</w:t>
      </w:r>
      <w:r w:rsidRPr="0051063A">
        <w:rPr>
          <w:rFonts w:ascii="Times New Roman" w:eastAsia="Times New Roman" w:hAnsi="Times New Roman" w:cs="Times New Roman"/>
          <w:color w:val="000000"/>
          <w:spacing w:val="1"/>
          <w:sz w:val="24"/>
          <w:szCs w:val="24"/>
        </w:rPr>
        <w:t>aistītos</w:t>
      </w:r>
      <w:r>
        <w:rPr>
          <w:rFonts w:ascii="Times New Roman" w:eastAsia="Times New Roman" w:hAnsi="Times New Roman" w:cs="Times New Roman"/>
          <w:color w:val="000000"/>
          <w:spacing w:val="9"/>
          <w:sz w:val="24"/>
          <w:szCs w:val="24"/>
        </w:rPr>
        <w:t xml:space="preserve"> </w:t>
      </w:r>
      <w:r w:rsidRPr="0051063A">
        <w:rPr>
          <w:rFonts w:ascii="Times New Roman" w:eastAsia="Times New Roman" w:hAnsi="Times New Roman" w:cs="Times New Roman"/>
          <w:color w:val="000000"/>
          <w:spacing w:val="9"/>
          <w:sz w:val="24"/>
          <w:szCs w:val="24"/>
        </w:rPr>
        <w:t xml:space="preserve">darbus, </w:t>
      </w:r>
      <w:r>
        <w:rPr>
          <w:rFonts w:ascii="Times New Roman" w:eastAsia="Times New Roman" w:hAnsi="Times New Roman" w:cs="Times New Roman"/>
          <w:color w:val="000000"/>
          <w:spacing w:val="9"/>
          <w:sz w:val="24"/>
          <w:szCs w:val="24"/>
        </w:rPr>
        <w:t>darbu</w:t>
      </w:r>
      <w:r w:rsidRPr="0051063A">
        <w:rPr>
          <w:rFonts w:ascii="Times New Roman" w:eastAsia="Times New Roman" w:hAnsi="Times New Roman" w:cs="Times New Roman"/>
          <w:color w:val="000000"/>
          <w:spacing w:val="9"/>
          <w:sz w:val="24"/>
          <w:szCs w:val="24"/>
        </w:rPr>
        <w:t xml:space="preserve"> vadību un organizēšanu, </w:t>
      </w:r>
      <w:r>
        <w:rPr>
          <w:rFonts w:ascii="Times New Roman" w:eastAsia="Times New Roman" w:hAnsi="Times New Roman" w:cs="Times New Roman"/>
          <w:color w:val="000000"/>
          <w:spacing w:val="9"/>
          <w:sz w:val="24"/>
          <w:szCs w:val="24"/>
        </w:rPr>
        <w:t>darbu veikšanai</w:t>
      </w:r>
      <w:r w:rsidRPr="0051063A">
        <w:rPr>
          <w:rFonts w:ascii="Times New Roman" w:eastAsia="Times New Roman" w:hAnsi="Times New Roman" w:cs="Times New Roman"/>
          <w:color w:val="000000"/>
          <w:spacing w:val="9"/>
          <w:sz w:val="24"/>
          <w:szCs w:val="24"/>
        </w:rPr>
        <w:t xml:space="preserve"> </w:t>
      </w:r>
      <w:r w:rsidRPr="0051063A">
        <w:rPr>
          <w:rFonts w:ascii="Times New Roman" w:eastAsia="Times New Roman" w:hAnsi="Times New Roman" w:cs="Times New Roman"/>
          <w:color w:val="000000"/>
          <w:spacing w:val="6"/>
          <w:sz w:val="24"/>
          <w:szCs w:val="24"/>
        </w:rPr>
        <w:t>nepieciešamo materiālu un iekārtu piegādi un nodošanu ekspluatācijā</w:t>
      </w:r>
      <w:r w:rsidRPr="0051063A">
        <w:rPr>
          <w:rFonts w:ascii="Times New Roman" w:eastAsia="Times New Roman" w:hAnsi="Times New Roman" w:cs="Times New Roman"/>
          <w:color w:val="000000"/>
          <w:spacing w:val="3"/>
          <w:sz w:val="24"/>
          <w:szCs w:val="24"/>
        </w:rPr>
        <w:t xml:space="preserve">, </w:t>
      </w:r>
      <w:proofErr w:type="spellStart"/>
      <w:r w:rsidRPr="0051063A">
        <w:rPr>
          <w:rFonts w:ascii="Times New Roman" w:eastAsia="Times New Roman" w:hAnsi="Times New Roman" w:cs="Times New Roman"/>
          <w:color w:val="000000"/>
          <w:spacing w:val="3"/>
          <w:sz w:val="24"/>
          <w:szCs w:val="24"/>
        </w:rPr>
        <w:t>izpilddokumentācijas</w:t>
      </w:r>
      <w:proofErr w:type="spellEnd"/>
      <w:r w:rsidRPr="0051063A">
        <w:rPr>
          <w:rFonts w:ascii="Times New Roman" w:eastAsia="Times New Roman" w:hAnsi="Times New Roman" w:cs="Times New Roman"/>
          <w:color w:val="000000"/>
          <w:spacing w:val="3"/>
          <w:sz w:val="24"/>
          <w:szCs w:val="24"/>
        </w:rPr>
        <w:t xml:space="preserve"> un citas dokumentācijas sagatavošanu un citas </w:t>
      </w:r>
      <w:r w:rsidRPr="0051063A">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51063A" w:rsidRPr="0051063A" w:rsidRDefault="0051063A" w:rsidP="0051063A">
      <w:pPr>
        <w:pStyle w:val="Sarakstarindkopa"/>
        <w:widowControl w:val="0"/>
        <w:numPr>
          <w:ilvl w:val="1"/>
          <w:numId w:val="1"/>
        </w:numPr>
        <w:shd w:val="clear" w:color="auto" w:fill="FFFFFF"/>
        <w:tabs>
          <w:tab w:val="left" w:pos="0"/>
        </w:tabs>
        <w:suppressAutoHyphens/>
        <w:autoSpaceDE w:val="0"/>
        <w:spacing w:before="120" w:after="0"/>
        <w:ind w:left="0" w:right="14" w:firstLine="0"/>
        <w:jc w:val="both"/>
        <w:rPr>
          <w:rFonts w:ascii="Times New Roman" w:eastAsia="Times New Roman" w:hAnsi="Times New Roman" w:cs="Times New Roman"/>
          <w:color w:val="000000"/>
          <w:sz w:val="24"/>
          <w:szCs w:val="24"/>
        </w:rPr>
      </w:pPr>
      <w:r w:rsidRPr="0051063A">
        <w:rPr>
          <w:rFonts w:ascii="Times New Roman" w:eastAsia="Times New Roman" w:hAnsi="Times New Roman" w:cs="Times New Roman"/>
          <w:color w:val="000000"/>
          <w:spacing w:val="3"/>
          <w:sz w:val="24"/>
          <w:szCs w:val="24"/>
        </w:rPr>
        <w:t xml:space="preserve">Būvuzņēmējs apliecina, ka viņš ir pienācīgi iepazinies ar būvprojektu, tajā ietverto </w:t>
      </w:r>
      <w:r w:rsidRPr="0051063A">
        <w:rPr>
          <w:rFonts w:ascii="Times New Roman" w:eastAsia="Times New Roman" w:hAnsi="Times New Roman" w:cs="Times New Roman"/>
          <w:color w:val="000000"/>
          <w:sz w:val="24"/>
          <w:szCs w:val="24"/>
        </w:rPr>
        <w:t xml:space="preserve">darba apjomu, pielietojamiem materiāliem un prasībām, kā arī ar </w:t>
      </w:r>
      <w:r w:rsidRPr="0051063A">
        <w:rPr>
          <w:rFonts w:ascii="Times New Roman" w:eastAsia="Times New Roman" w:hAnsi="Times New Roman" w:cs="Times New Roman"/>
          <w:sz w:val="24"/>
          <w:szCs w:val="24"/>
        </w:rPr>
        <w:t>Darbu veikšanas vietu un tehnisko stāvokli</w:t>
      </w:r>
      <w:r w:rsidRPr="0051063A">
        <w:rPr>
          <w:rFonts w:ascii="Times New Roman" w:eastAsia="Times New Roman" w:hAnsi="Times New Roman" w:cs="Times New Roman"/>
          <w:color w:val="000000"/>
          <w:sz w:val="24"/>
          <w:szCs w:val="24"/>
        </w:rPr>
        <w:t xml:space="preserve"> un atsakās </w:t>
      </w:r>
      <w:r w:rsidRPr="0051063A">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5C3662" w:rsidRPr="00F02C8C" w:rsidRDefault="0051063A" w:rsidP="005C3662">
      <w:pPr>
        <w:pStyle w:val="Sarakstarindkopa"/>
        <w:widowControl w:val="0"/>
        <w:numPr>
          <w:ilvl w:val="1"/>
          <w:numId w:val="1"/>
        </w:numPr>
        <w:shd w:val="clear" w:color="auto" w:fill="FFFFFF"/>
        <w:tabs>
          <w:tab w:val="left" w:pos="432"/>
        </w:tabs>
        <w:suppressAutoHyphens/>
        <w:autoSpaceDE w:val="0"/>
        <w:spacing w:before="120" w:after="0" w:line="240" w:lineRule="auto"/>
        <w:ind w:left="0" w:right="14" w:firstLine="0"/>
        <w:jc w:val="both"/>
        <w:rPr>
          <w:rFonts w:ascii="Times New Roman" w:eastAsia="Times New Roman" w:hAnsi="Times New Roman" w:cs="Times New Roman"/>
          <w:color w:val="000000"/>
          <w:spacing w:val="3"/>
          <w:sz w:val="24"/>
          <w:szCs w:val="20"/>
          <w:lang w:eastAsia="ar-SA"/>
        </w:rPr>
      </w:pPr>
      <w:r w:rsidRPr="00F02C8C">
        <w:rPr>
          <w:rFonts w:ascii="Times New Roman" w:eastAsia="Times New Roman" w:hAnsi="Times New Roman" w:cs="Times New Roman"/>
          <w:sz w:val="24"/>
          <w:szCs w:val="24"/>
        </w:rPr>
        <w:t>Būvuzņēmējs</w:t>
      </w:r>
      <w:r w:rsidRPr="00F02C8C">
        <w:rPr>
          <w:rFonts w:ascii="Times New Roman" w:eastAsia="Times New Roman" w:hAnsi="Times New Roman" w:cs="Times New Roman"/>
          <w:color w:val="000000"/>
          <w:spacing w:val="1"/>
          <w:sz w:val="24"/>
          <w:szCs w:val="24"/>
        </w:rPr>
        <w:t xml:space="preserve"> apliecina, </w:t>
      </w:r>
      <w:r w:rsidRPr="00F02C8C">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F02C8C">
        <w:rPr>
          <w:rFonts w:ascii="Times New Roman" w:eastAsia="Times New Roman" w:hAnsi="Times New Roman" w:cs="Times New Roman"/>
          <w:color w:val="000000"/>
          <w:spacing w:val="4"/>
          <w:sz w:val="24"/>
          <w:szCs w:val="24"/>
        </w:rPr>
        <w:t xml:space="preserve">ar Darbu veikšanu </w:t>
      </w:r>
      <w:r w:rsidRPr="00F02C8C">
        <w:rPr>
          <w:rFonts w:ascii="Times New Roman" w:eastAsia="Times New Roman" w:hAnsi="Times New Roman" w:cs="Times New Roman"/>
          <w:color w:val="000000"/>
          <w:sz w:val="24"/>
          <w:szCs w:val="24"/>
        </w:rPr>
        <w:t>saistītie izdevumi, kā arī izdevumi, kurus varēja paredzēt.</w:t>
      </w:r>
    </w:p>
    <w:p w:rsidR="005C3662" w:rsidRPr="005C366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Būvuzņēmējs apņemas Darbus veikt atbilstoši projekta dokumentācijai un ievērojot Pasūtītāja norādījumus, spēkā esošos būvnormatīvus, būvniecības un citu tiesību aktu prasības. Darbi tiek izpildīti precīzi un profesionālā līmenī.</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51063A" w:rsidRPr="000226CE"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51063A" w:rsidRPr="000226CE"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Pr="000226CE">
        <w:rPr>
          <w:rFonts w:ascii="Times New Roman" w:eastAsia="Times New Roman" w:hAnsi="Times New Roman" w:cs="Times New Roman"/>
          <w:noProof w:val="0"/>
          <w:color w:val="000000"/>
          <w:spacing w:val="1"/>
          <w:sz w:val="24"/>
          <w:szCs w:val="24"/>
        </w:rPr>
        <w:t>.</w:t>
      </w:r>
    </w:p>
    <w:p w:rsidR="0051063A" w:rsidRPr="000226CE"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51063A" w:rsidRPr="000226CE"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51063A" w:rsidRPr="000226CE"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51063A" w:rsidRPr="00D133A9" w:rsidRDefault="0051063A" w:rsidP="0051063A">
      <w:pPr>
        <w:widowControl w:val="0"/>
        <w:numPr>
          <w:ilvl w:val="1"/>
          <w:numId w:val="2"/>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Pr>
          <w:rFonts w:ascii="Times New Roman" w:eastAsia="Times New Roman" w:hAnsi="Times New Roman" w:cs="Times New Roman"/>
          <w:noProof w:val="0"/>
          <w:sz w:val="24"/>
          <w:szCs w:val="24"/>
        </w:rPr>
        <w:t>Priekules novada pašvaldības būvvaldi.</w:t>
      </w:r>
      <w:r w:rsidRPr="00D133A9">
        <w:rPr>
          <w:rFonts w:ascii="Times New Roman" w:eastAsia="Times New Roman" w:hAnsi="Times New Roman" w:cs="Times New Roman"/>
          <w:noProof w:val="0"/>
          <w:sz w:val="24"/>
          <w:szCs w:val="24"/>
        </w:rPr>
        <w:t xml:space="preserve"> </w:t>
      </w:r>
    </w:p>
    <w:p w:rsidR="0051063A" w:rsidRPr="000226CE" w:rsidRDefault="0051063A" w:rsidP="0051063A">
      <w:pPr>
        <w:numPr>
          <w:ilvl w:val="1"/>
          <w:numId w:val="2"/>
        </w:numPr>
        <w:tabs>
          <w:tab w:val="left" w:pos="360"/>
        </w:tabs>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51063A" w:rsidRPr="00B8404A"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51063A" w:rsidRPr="000226CE" w:rsidRDefault="0051063A" w:rsidP="0051063A">
      <w:pPr>
        <w:numPr>
          <w:ilvl w:val="1"/>
          <w:numId w:val="2"/>
        </w:numPr>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Pasūtītāja veiktā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51063A" w:rsidRPr="0051063A" w:rsidRDefault="0051063A" w:rsidP="0051063A">
      <w:pPr>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w:t>
      </w:r>
      <w:r>
        <w:rPr>
          <w:rFonts w:ascii="Times New Roman" w:eastAsia="Times New Roman" w:hAnsi="Times New Roman" w:cs="Times New Roman"/>
          <w:noProof w:val="0"/>
          <w:sz w:val="24"/>
          <w:szCs w:val="24"/>
        </w:rPr>
        <w:t xml:space="preserve"> </w:t>
      </w:r>
      <w:r w:rsidRPr="0051063A">
        <w:rPr>
          <w:rFonts w:ascii="Times New Roman" w:eastAsia="Times New Roman" w:hAnsi="Times New Roman" w:cs="Times New Roman"/>
          <w:noProof w:val="0"/>
          <w:sz w:val="24"/>
          <w:szCs w:val="24"/>
        </w:rPr>
        <w:t xml:space="preserve">pieaicinātās personas. </w:t>
      </w:r>
      <w:proofErr w:type="spellStart"/>
      <w:r w:rsidRPr="0051063A">
        <w:rPr>
          <w:rFonts w:ascii="Times New Roman" w:eastAsia="Times New Roman" w:hAnsi="Times New Roman" w:cs="Times New Roman"/>
          <w:noProof w:val="0"/>
          <w:sz w:val="24"/>
          <w:szCs w:val="24"/>
        </w:rPr>
        <w:t>Būvsapulču</w:t>
      </w:r>
      <w:proofErr w:type="spellEnd"/>
      <w:r w:rsidRPr="0051063A">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51063A" w:rsidRPr="0051063A" w:rsidRDefault="0051063A" w:rsidP="0051063A">
      <w:pPr>
        <w:suppressAutoHyphens/>
        <w:autoSpaceDE w:val="0"/>
        <w:spacing w:before="120" w:after="0" w:line="240" w:lineRule="auto"/>
        <w:jc w:val="both"/>
        <w:rPr>
          <w:rFonts w:ascii="Times New Roman" w:eastAsia="Times New Roman" w:hAnsi="Times New Roman" w:cs="Times New Roman"/>
          <w:noProof w:val="0"/>
          <w:sz w:val="24"/>
          <w:szCs w:val="24"/>
        </w:rPr>
      </w:pPr>
      <w:r w:rsidRPr="0051063A">
        <w:rPr>
          <w:rFonts w:ascii="Times New Roman" w:eastAsia="Times New Roman" w:hAnsi="Times New Roman" w:cs="Times New Roman"/>
          <w:noProof w:val="0"/>
          <w:sz w:val="24"/>
          <w:szCs w:val="24"/>
        </w:rPr>
        <w:t>2.18.</w:t>
      </w:r>
      <w:r w:rsidRPr="0051063A">
        <w:rPr>
          <w:rFonts w:ascii="Times New Roman" w:eastAsia="Times New Roman" w:hAnsi="Times New Roman" w:cs="Times New Roman"/>
          <w:noProof w:val="0"/>
          <w:sz w:val="24"/>
          <w:szCs w:val="24"/>
        </w:rPr>
        <w:tab/>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51063A" w:rsidRPr="0051063A" w:rsidRDefault="0051063A" w:rsidP="0051063A">
      <w:pPr>
        <w:suppressAutoHyphens/>
        <w:autoSpaceDE w:val="0"/>
        <w:spacing w:before="120" w:after="0" w:line="240" w:lineRule="auto"/>
        <w:jc w:val="both"/>
        <w:rPr>
          <w:rFonts w:ascii="Times New Roman" w:eastAsia="Times New Roman" w:hAnsi="Times New Roman" w:cs="Times New Roman"/>
          <w:noProof w:val="0"/>
          <w:sz w:val="24"/>
          <w:szCs w:val="24"/>
        </w:rPr>
      </w:pPr>
      <w:r w:rsidRPr="0051063A">
        <w:rPr>
          <w:rFonts w:ascii="Times New Roman" w:eastAsia="Times New Roman" w:hAnsi="Times New Roman" w:cs="Times New Roman"/>
          <w:noProof w:val="0"/>
          <w:sz w:val="24"/>
          <w:szCs w:val="24"/>
        </w:rPr>
        <w:t>2.19.</w:t>
      </w:r>
      <w:r w:rsidRPr="0051063A">
        <w:rPr>
          <w:rFonts w:ascii="Times New Roman" w:eastAsia="Times New Roman" w:hAnsi="Times New Roman" w:cs="Times New Roman"/>
          <w:noProof w:val="0"/>
          <w:sz w:val="24"/>
          <w:szCs w:val="24"/>
        </w:rPr>
        <w:tab/>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51063A" w:rsidRPr="0051063A" w:rsidRDefault="0051063A" w:rsidP="0051063A">
      <w:pPr>
        <w:suppressAutoHyphens/>
        <w:autoSpaceDE w:val="0"/>
        <w:spacing w:before="120" w:after="0" w:line="240" w:lineRule="auto"/>
        <w:jc w:val="both"/>
        <w:rPr>
          <w:rFonts w:ascii="Times New Roman" w:eastAsia="Times New Roman" w:hAnsi="Times New Roman" w:cs="Times New Roman"/>
          <w:noProof w:val="0"/>
          <w:sz w:val="24"/>
          <w:szCs w:val="24"/>
        </w:rPr>
      </w:pPr>
      <w:r w:rsidRPr="0051063A">
        <w:rPr>
          <w:rFonts w:ascii="Times New Roman" w:eastAsia="Times New Roman" w:hAnsi="Times New Roman" w:cs="Times New Roman"/>
          <w:noProof w:val="0"/>
          <w:sz w:val="24"/>
          <w:szCs w:val="24"/>
        </w:rPr>
        <w:t>2.20.</w:t>
      </w:r>
      <w:r w:rsidRPr="0051063A">
        <w:rPr>
          <w:rFonts w:ascii="Times New Roman" w:eastAsia="Times New Roman" w:hAnsi="Times New Roman" w:cs="Times New Roman"/>
          <w:noProof w:val="0"/>
          <w:sz w:val="24"/>
          <w:szCs w:val="24"/>
        </w:rPr>
        <w:tab/>
        <w:t>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Darbu veikšanu. Ja Darbu izpilde ir tikusi apturēta, tā tiek atsākta pēc tam, kad Puses ir vienojušās un kad Pasūtītājs ir devis rīkojumu turpināt Darbus saskaņā ar līguma noteiktajiem darba apjomiem.</w:t>
      </w:r>
    </w:p>
    <w:p w:rsidR="005C3662" w:rsidRPr="005C3662" w:rsidRDefault="0051063A" w:rsidP="0051063A">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1063A">
        <w:rPr>
          <w:rFonts w:ascii="Times New Roman" w:eastAsia="Times New Roman" w:hAnsi="Times New Roman" w:cs="Times New Roman"/>
          <w:noProof w:val="0"/>
          <w:sz w:val="24"/>
          <w:szCs w:val="24"/>
        </w:rPr>
        <w:t>2.21.</w:t>
      </w:r>
      <w:r w:rsidRPr="0051063A">
        <w:rPr>
          <w:rFonts w:ascii="Times New Roman" w:eastAsia="Times New Roman" w:hAnsi="Times New Roman" w:cs="Times New Roman"/>
          <w:noProof w:val="0"/>
          <w:sz w:val="24"/>
          <w:szCs w:val="24"/>
        </w:rPr>
        <w:tab/>
        <w:t xml:space="preserve"> Būvuzņēmējs ir tiesīgs izdarīt atkāpes no būvprojekta tikai ar būvprojekta izstrādātāja un Pasūtītāja iepriekšēju rakstisku piekrišanu. Tāpat arī jebkuru līgumā neparedzētu darbu veikšanu Būvuzņēmējs ir tiesīgs uzsākt tikai ar Pasūtītāja atļauju.</w:t>
      </w:r>
    </w:p>
    <w:p w:rsidR="00F02C8C" w:rsidRPr="000226CE" w:rsidRDefault="00F02C8C" w:rsidP="00F02C8C">
      <w:pPr>
        <w:numPr>
          <w:ilvl w:val="0"/>
          <w:numId w:val="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F02C8C" w:rsidRPr="000226CE" w:rsidRDefault="00F02C8C" w:rsidP="00F02C8C">
      <w:pPr>
        <w:numPr>
          <w:ilvl w:val="1"/>
          <w:numId w:val="2"/>
        </w:numPr>
        <w:tabs>
          <w:tab w:val="num" w:pos="0"/>
          <w:tab w:val="left" w:pos="567"/>
        </w:tabs>
        <w:spacing w:before="120" w:after="0" w:line="240" w:lineRule="auto"/>
        <w:ind w:left="0" w:firstLine="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F02C8C" w:rsidRPr="000226CE" w:rsidRDefault="00F02C8C" w:rsidP="00F02C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F02C8C" w:rsidRPr="00D133A9" w:rsidRDefault="00F02C8C" w:rsidP="00F02C8C">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veic 30 (trīsdesmit) dienu laikā pēc objekta nodošanas ekspluatācijā, atbilstoša rēķina saņemšanas no Būvuzņēmēja, kā arī veikto Darbu garantijas laika garantijas saņemšanas.</w:t>
      </w:r>
      <w:r>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Pr>
          <w:rFonts w:ascii="Times New Roman" w:eastAsia="Times New Roman" w:hAnsi="Times New Roman" w:cs="Times New Roman"/>
          <w:noProof w:val="0"/>
          <w:spacing w:val="2"/>
          <w:sz w:val="24"/>
          <w:szCs w:val="24"/>
        </w:rPr>
        <w:t>pildītāja norādīto bankas kontu pēc iepriekšminēto dokumentu saņemšanas.</w:t>
      </w:r>
    </w:p>
    <w:p w:rsidR="00F02C8C" w:rsidRPr="000226CE" w:rsidRDefault="00F02C8C" w:rsidP="00F02C8C">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rsidR="00F02C8C" w:rsidRPr="000226CE" w:rsidRDefault="00F02C8C" w:rsidP="00F02C8C">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Par samaksas brīdi uzskatāms bankas atzīmes datums Pasūtītāja maksājuma uzdevumā.</w:t>
      </w:r>
    </w:p>
    <w:p w:rsidR="00F02C8C" w:rsidRPr="000226CE" w:rsidRDefault="00F02C8C" w:rsidP="00F02C8C">
      <w:pPr>
        <w:tabs>
          <w:tab w:val="left" w:pos="993"/>
        </w:tabs>
        <w:spacing w:before="120" w:after="0" w:line="240" w:lineRule="auto"/>
        <w:ind w:left="454"/>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b/>
      </w:r>
      <w:r w:rsidRPr="000226CE">
        <w:rPr>
          <w:rFonts w:ascii="Times New Roman" w:eastAsia="Times New Roman" w:hAnsi="Times New Roman" w:cs="Times New Roman"/>
          <w:b/>
          <w:noProof w:val="0"/>
          <w:sz w:val="24"/>
          <w:szCs w:val="24"/>
        </w:rPr>
        <w:t>4. LĪGUMA IZPILDES TERMIŅI</w:t>
      </w:r>
    </w:p>
    <w:p w:rsidR="00F02C8C" w:rsidRPr="000226CE" w:rsidRDefault="00F02C8C" w:rsidP="00F02C8C">
      <w:pPr>
        <w:widowControl w:val="0"/>
        <w:numPr>
          <w:ilvl w:val="1"/>
          <w:numId w:val="36"/>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8.1.punktā minēto garantijas laiku, un tas ir  ________________ mēneši pēc Darbu nodošanas – </w:t>
      </w:r>
      <w:r w:rsidRPr="000226CE">
        <w:rPr>
          <w:rFonts w:ascii="Times New Roman" w:eastAsia="Times New Roman" w:hAnsi="Times New Roman" w:cs="Times New Roman"/>
          <w:noProof w:val="0"/>
          <w:sz w:val="24"/>
          <w:szCs w:val="24"/>
        </w:rPr>
        <w:lastRenderedPageBreak/>
        <w:t>pieņemšanas akta parakstīšanas dienas.</w:t>
      </w:r>
    </w:p>
    <w:p w:rsidR="00F02C8C" w:rsidRPr="000226CE" w:rsidRDefault="00F02C8C" w:rsidP="00F02C8C">
      <w:pPr>
        <w:widowControl w:val="0"/>
        <w:numPr>
          <w:ilvl w:val="1"/>
          <w:numId w:val="36"/>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Pilnīgu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noteikto ar būvniecības procesu saistīto darbu izpildi (tai skaitā </w:t>
      </w:r>
      <w:r>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nodošanu ekspluatācijā) Būvuzņēmējs</w:t>
      </w:r>
      <w:r w:rsidR="0055598C">
        <w:rPr>
          <w:rFonts w:ascii="Times New Roman" w:eastAsia="Times New Roman" w:hAnsi="Times New Roman" w:cs="Times New Roman"/>
          <w:noProof w:val="0"/>
          <w:sz w:val="24"/>
          <w:szCs w:val="24"/>
        </w:rPr>
        <w:t xml:space="preserve"> darbus</w:t>
      </w:r>
      <w:r w:rsidRPr="000226CE">
        <w:rPr>
          <w:rFonts w:ascii="Times New Roman" w:eastAsia="Times New Roman" w:hAnsi="Times New Roman" w:cs="Times New Roman"/>
          <w:noProof w:val="0"/>
          <w:sz w:val="24"/>
          <w:szCs w:val="24"/>
        </w:rPr>
        <w:t xml:space="preserve"> pabeidz </w:t>
      </w:r>
      <w:r w:rsidRPr="000226CE">
        <w:rPr>
          <w:rFonts w:ascii="Times New Roman" w:eastAsia="Times New Roman" w:hAnsi="Times New Roman" w:cs="Times New Roman"/>
          <w:noProof w:val="0"/>
          <w:sz w:val="24"/>
          <w:szCs w:val="24"/>
          <w:u w:val="single"/>
        </w:rPr>
        <w:t>līdz 201</w:t>
      </w:r>
      <w:r w:rsidR="0055598C">
        <w:rPr>
          <w:rFonts w:ascii="Times New Roman" w:eastAsia="Times New Roman" w:hAnsi="Times New Roman" w:cs="Times New Roman"/>
          <w:noProof w:val="0"/>
          <w:sz w:val="24"/>
          <w:szCs w:val="24"/>
          <w:u w:val="single"/>
        </w:rPr>
        <w:t>7</w:t>
      </w:r>
      <w:r w:rsidRPr="000226CE">
        <w:rPr>
          <w:rFonts w:ascii="Times New Roman" w:eastAsia="Times New Roman" w:hAnsi="Times New Roman" w:cs="Times New Roman"/>
          <w:noProof w:val="0"/>
          <w:sz w:val="24"/>
          <w:szCs w:val="24"/>
          <w:u w:val="single"/>
        </w:rPr>
        <w:t>.</w:t>
      </w:r>
      <w:r w:rsidRPr="0055598C">
        <w:rPr>
          <w:rFonts w:ascii="Times New Roman" w:eastAsia="Times New Roman" w:hAnsi="Times New Roman" w:cs="Times New Roman"/>
          <w:noProof w:val="0"/>
          <w:sz w:val="24"/>
          <w:szCs w:val="24"/>
          <w:u w:val="single"/>
        </w:rPr>
        <w:t xml:space="preserve">gada </w:t>
      </w:r>
      <w:r w:rsidR="0055598C" w:rsidRPr="0055598C">
        <w:rPr>
          <w:rFonts w:ascii="Times New Roman" w:eastAsia="Times New Roman" w:hAnsi="Times New Roman" w:cs="Times New Roman"/>
          <w:noProof w:val="0"/>
          <w:sz w:val="24"/>
          <w:szCs w:val="24"/>
          <w:u w:val="single"/>
        </w:rPr>
        <w:t>24</w:t>
      </w:r>
      <w:r w:rsidRPr="0055598C">
        <w:rPr>
          <w:rFonts w:ascii="Times New Roman" w:eastAsia="Times New Roman" w:hAnsi="Times New Roman" w:cs="Times New Roman"/>
          <w:noProof w:val="0"/>
          <w:sz w:val="24"/>
          <w:szCs w:val="24"/>
          <w:u w:val="single"/>
        </w:rPr>
        <w:t>.</w:t>
      </w:r>
      <w:r w:rsidR="0055598C" w:rsidRPr="0055598C">
        <w:rPr>
          <w:rFonts w:ascii="Times New Roman" w:eastAsia="Times New Roman" w:hAnsi="Times New Roman" w:cs="Times New Roman"/>
          <w:noProof w:val="0"/>
          <w:sz w:val="24"/>
          <w:szCs w:val="24"/>
          <w:u w:val="single"/>
        </w:rPr>
        <w:t>jūlijam</w:t>
      </w:r>
      <w:r w:rsidRPr="0055598C">
        <w:rPr>
          <w:rFonts w:ascii="Times New Roman" w:eastAsia="Times New Roman" w:hAnsi="Times New Roman" w:cs="Times New Roman"/>
          <w:noProof w:val="0"/>
          <w:sz w:val="24"/>
          <w:szCs w:val="24"/>
          <w:u w:val="single"/>
        </w:rPr>
        <w:t>.</w:t>
      </w:r>
    </w:p>
    <w:p w:rsidR="00F02C8C" w:rsidRPr="00B8404A" w:rsidRDefault="00F02C8C" w:rsidP="00F02C8C">
      <w:pPr>
        <w:widowControl w:val="0"/>
        <w:numPr>
          <w:ilvl w:val="1"/>
          <w:numId w:val="36"/>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 Būvdarbu izpildi atbilstoši 4.2.punktam un Objekta nodošanu 4.3.punktā minētajā termiņā.</w:t>
      </w:r>
    </w:p>
    <w:p w:rsidR="0055598C" w:rsidRPr="000226CE" w:rsidRDefault="0055598C" w:rsidP="0055598C">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55598C" w:rsidRPr="000226CE" w:rsidRDefault="0055598C" w:rsidP="0055598C">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55598C" w:rsidRPr="000226CE" w:rsidRDefault="0055598C" w:rsidP="0055598C">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55598C" w:rsidRPr="000226CE" w:rsidRDefault="0055598C" w:rsidP="0055598C">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55598C" w:rsidRPr="000226CE" w:rsidRDefault="0055598C" w:rsidP="0055598C">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55598C" w:rsidRPr="000226CE" w:rsidRDefault="0055598C" w:rsidP="0055598C">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55598C" w:rsidRPr="000226CE" w:rsidRDefault="0055598C" w:rsidP="0055598C">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55598C" w:rsidRPr="000226CE" w:rsidRDefault="0055598C" w:rsidP="0055598C">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55598C" w:rsidRPr="000226CE" w:rsidRDefault="0055598C" w:rsidP="0055598C">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55598C" w:rsidRPr="000226CE" w:rsidRDefault="0055598C" w:rsidP="0055598C">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55598C" w:rsidRPr="000226CE" w:rsidRDefault="0055598C" w:rsidP="0055598C">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55598C" w:rsidRPr="000226CE" w:rsidRDefault="0055598C" w:rsidP="0055598C">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parakstīts akts par objekta nodošanu ekspluatācijā.</w:t>
      </w:r>
    </w:p>
    <w:p w:rsidR="0055598C" w:rsidRPr="000226CE" w:rsidRDefault="0055598C" w:rsidP="0055598C">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Līguma 5.8.punktā minēto aktu Puses paraksta</w:t>
      </w:r>
      <w:r w:rsidRPr="000226CE">
        <w:rPr>
          <w:rFonts w:ascii="Times New Roman" w:eastAsia="Times New Roman" w:hAnsi="Times New Roman" w:cs="Times New Roman"/>
          <w:noProof w:val="0"/>
          <w:sz w:val="24"/>
          <w:szCs w:val="24"/>
        </w:rPr>
        <w:t xml:space="preserve"> 3 (trīs) darba dienu laikā pēc </w:t>
      </w:r>
      <w:r>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pieņemšana ekspluatācijā ir notikusi bez iebildēm.</w:t>
      </w:r>
    </w:p>
    <w:p w:rsidR="0055598C" w:rsidRPr="000226CE" w:rsidRDefault="0055598C" w:rsidP="0055598C">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55598C" w:rsidRPr="00DD3770" w:rsidRDefault="0055598C" w:rsidP="0055598C">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55598C" w:rsidRPr="00DD3770" w:rsidRDefault="0055598C" w:rsidP="0055598C">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55598C" w:rsidRPr="00DD3770" w:rsidRDefault="0055598C" w:rsidP="0055598C">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55598C" w:rsidRPr="00DD3770" w:rsidRDefault="0055598C" w:rsidP="0055598C">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55598C" w:rsidRPr="00DD3770" w:rsidRDefault="0055598C" w:rsidP="0055598C">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55598C" w:rsidRPr="00DD3770" w:rsidRDefault="0055598C" w:rsidP="0055598C">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 xml:space="preserve">6.11. Ja Būvuzņēmējs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55598C" w:rsidRPr="00DD3770" w:rsidRDefault="0055598C" w:rsidP="0055598C">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55598C" w:rsidRDefault="0055598C" w:rsidP="0055598C">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vai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nepienācīgu izpildi,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Pr="00C74B36">
        <w:rPr>
          <w:rFonts w:ascii="Times New Roman" w:eastAsia="Times New Roman" w:hAnsi="Times New Roman" w:cs="Times New Roman"/>
          <w:sz w:val="24"/>
          <w:szCs w:val="24"/>
        </w:rPr>
        <w:t xml:space="preserve">, 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55598C" w:rsidRDefault="0055598C" w:rsidP="0055598C">
      <w:pPr>
        <w:tabs>
          <w:tab w:val="left" w:pos="993"/>
        </w:tabs>
        <w:spacing w:before="120" w:after="0" w:line="240" w:lineRule="auto"/>
        <w:ind w:left="720"/>
        <w:rPr>
          <w:rFonts w:ascii="Times New Roman" w:eastAsia="Times New Roman" w:hAnsi="Times New Roman" w:cs="Times New Roman"/>
          <w:b/>
          <w:noProof w:val="0"/>
          <w:sz w:val="24"/>
          <w:szCs w:val="24"/>
        </w:rPr>
      </w:pPr>
    </w:p>
    <w:p w:rsidR="0055598C" w:rsidRPr="000226CE" w:rsidRDefault="0055598C" w:rsidP="0055598C">
      <w:pPr>
        <w:numPr>
          <w:ilvl w:val="0"/>
          <w:numId w:val="38"/>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5598C"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p>
    <w:p w:rsidR="0055598C" w:rsidRPr="000226CE" w:rsidRDefault="0055598C" w:rsidP="0055598C">
      <w:pPr>
        <w:numPr>
          <w:ilvl w:val="0"/>
          <w:numId w:val="3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GARANTIJAS SAISTĪBAS</w:t>
      </w:r>
    </w:p>
    <w:p w:rsidR="0055598C" w:rsidRPr="000226CE" w:rsidRDefault="0055598C" w:rsidP="0055598C">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Pr="00944175">
        <w:rPr>
          <w:rFonts w:ascii="Times New Roman" w:eastAsia="Times New Roman" w:hAnsi="Times New Roman" w:cs="Times New Roman"/>
          <w:noProof w:val="0"/>
          <w:sz w:val="24"/>
          <w:szCs w:val="24"/>
        </w:rPr>
        <w:t>5 (piecu) darba dienu</w:t>
      </w:r>
      <w:r w:rsidRPr="000226CE">
        <w:rPr>
          <w:rFonts w:ascii="Times New Roman" w:eastAsia="Times New Roman" w:hAnsi="Times New Roman" w:cs="Times New Roman"/>
          <w:noProof w:val="0"/>
          <w:sz w:val="24"/>
          <w:szCs w:val="24"/>
        </w:rPr>
        <w:t xml:space="preserve"> laikā no </w:t>
      </w:r>
      <w:r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noProof w:val="0"/>
          <w:color w:val="000000"/>
          <w:spacing w:val="-1"/>
          <w:sz w:val="24"/>
          <w:szCs w:val="24"/>
        </w:rPr>
        <w:t>Būvuzņēmējam.</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55598C" w:rsidRPr="000226CE" w:rsidRDefault="0055598C" w:rsidP="0055598C">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55598C" w:rsidRPr="000226CE" w:rsidRDefault="0055598C" w:rsidP="0055598C">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55598C" w:rsidRPr="000226CE" w:rsidRDefault="0055598C" w:rsidP="0055598C">
      <w:pPr>
        <w:numPr>
          <w:ilvl w:val="0"/>
          <w:numId w:val="3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APDROŠINĀŠANA</w:t>
      </w:r>
    </w:p>
    <w:p w:rsidR="0055598C" w:rsidRDefault="0055598C" w:rsidP="0055598C">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55598C" w:rsidRDefault="0055598C" w:rsidP="0055598C">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lastRenderedPageBreak/>
        <w:t>9.2. Būvuzņēmēja civiltiesiskās atbildības apdrošināšanas polisi iesniedz Pasūtītājam pirms faktisko būvdarbu uzsākšanas.</w:t>
      </w:r>
    </w:p>
    <w:p w:rsidR="0055598C" w:rsidRPr="00774837" w:rsidRDefault="0055598C" w:rsidP="0055598C">
      <w:pPr>
        <w:numPr>
          <w:ilvl w:val="0"/>
          <w:numId w:val="37"/>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55598C" w:rsidRPr="000226CE" w:rsidRDefault="0055598C" w:rsidP="0055598C">
      <w:pPr>
        <w:numPr>
          <w:ilvl w:val="2"/>
          <w:numId w:val="3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55598C" w:rsidRPr="000226CE" w:rsidRDefault="0055598C" w:rsidP="0055598C">
      <w:pPr>
        <w:numPr>
          <w:ilvl w:val="2"/>
          <w:numId w:val="3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55598C" w:rsidRPr="000226CE" w:rsidRDefault="0055598C" w:rsidP="0055598C">
      <w:pPr>
        <w:numPr>
          <w:ilvl w:val="2"/>
          <w:numId w:val="3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ir uzsākta Būvuzņēmēja likvidācija vai arī Būvuzņēmējs ir atzīts par maksātnespējīgu;</w:t>
      </w:r>
    </w:p>
    <w:p w:rsidR="0055598C" w:rsidRPr="000226CE" w:rsidRDefault="0055598C" w:rsidP="0055598C">
      <w:pPr>
        <w:numPr>
          <w:ilvl w:val="2"/>
          <w:numId w:val="3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Pr="00774837">
        <w:t xml:space="preserve"> </w:t>
      </w:r>
      <w:r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55598C" w:rsidRPr="000226CE" w:rsidRDefault="0055598C" w:rsidP="0055598C">
      <w:pPr>
        <w:numPr>
          <w:ilvl w:val="2"/>
          <w:numId w:val="39"/>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Pr="000226CE">
        <w:rPr>
          <w:rFonts w:ascii="Times New Roman" w:eastAsia="Times New Roman" w:hAnsi="Times New Roman" w:cs="Times New Roman"/>
          <w:noProof w:val="0"/>
          <w:sz w:val="24"/>
          <w:szCs w:val="24"/>
        </w:rPr>
        <w:t>;</w:t>
      </w:r>
    </w:p>
    <w:p w:rsidR="0055598C" w:rsidRPr="000226CE" w:rsidRDefault="0055598C" w:rsidP="0055598C">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55598C" w:rsidRPr="000226CE" w:rsidRDefault="0055598C" w:rsidP="0055598C">
      <w:pPr>
        <w:numPr>
          <w:ilvl w:val="1"/>
          <w:numId w:val="39"/>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55598C" w:rsidRPr="000226CE" w:rsidRDefault="0055598C" w:rsidP="0055598C">
      <w:pPr>
        <w:numPr>
          <w:ilvl w:val="1"/>
          <w:numId w:val="39"/>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55598C" w:rsidRPr="000226CE" w:rsidRDefault="0055598C" w:rsidP="0055598C">
      <w:pPr>
        <w:numPr>
          <w:ilvl w:val="1"/>
          <w:numId w:val="39"/>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55598C" w:rsidRPr="000226CE" w:rsidRDefault="0055598C" w:rsidP="0055598C">
      <w:pPr>
        <w:numPr>
          <w:ilvl w:val="1"/>
          <w:numId w:val="39"/>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55598C" w:rsidRPr="0055598C" w:rsidRDefault="0055598C" w:rsidP="0055598C">
      <w:pPr>
        <w:numPr>
          <w:ilvl w:val="1"/>
          <w:numId w:val="39"/>
        </w:numPr>
        <w:tabs>
          <w:tab w:val="left" w:pos="567"/>
        </w:tabs>
        <w:spacing w:before="120" w:after="0" w:line="240" w:lineRule="auto"/>
        <w:jc w:val="both"/>
        <w:rPr>
          <w:rFonts w:ascii="Times New Roman" w:eastAsia="Times New Roman" w:hAnsi="Times New Roman" w:cs="Times New Roman"/>
          <w:noProof w:val="0"/>
          <w:sz w:val="24"/>
          <w:szCs w:val="24"/>
        </w:rPr>
      </w:pPr>
      <w:r w:rsidRPr="0055598C">
        <w:rPr>
          <w:rFonts w:ascii="Times New Roman" w:eastAsia="Times New Roman" w:hAnsi="Times New Roman" w:cs="Times New Roman"/>
          <w:noProof w:val="0"/>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55598C" w:rsidRPr="000226CE" w:rsidRDefault="0055598C" w:rsidP="0055598C">
      <w:pPr>
        <w:numPr>
          <w:ilvl w:val="0"/>
          <w:numId w:val="39"/>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STRĪDU IZSKATĪŠANAS KĀRTĪBA UN CITI NOSACĪJUMI</w:t>
      </w:r>
    </w:p>
    <w:p w:rsidR="0055598C" w:rsidRPr="000226CE" w:rsidRDefault="0055598C" w:rsidP="0055598C">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Pr>
          <w:rFonts w:ascii="Times New Roman" w:hAnsi="Times New Roman"/>
          <w:noProof w:val="0"/>
          <w:sz w:val="24"/>
          <w:szCs w:val="24"/>
        </w:rPr>
        <w:t xml:space="preserve">atvijas </w:t>
      </w:r>
      <w:r w:rsidRPr="000226CE">
        <w:rPr>
          <w:rFonts w:ascii="Times New Roman" w:hAnsi="Times New Roman"/>
          <w:noProof w:val="0"/>
          <w:sz w:val="24"/>
          <w:szCs w:val="24"/>
        </w:rPr>
        <w:t>R</w:t>
      </w:r>
      <w:r>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55598C" w:rsidRPr="000226CE" w:rsidRDefault="0055598C" w:rsidP="0055598C">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55598C" w:rsidRPr="000226CE" w:rsidRDefault="0055598C" w:rsidP="0055598C">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lastRenderedPageBreak/>
        <w:t>11.3. Nav pieļaujami grozījumi attiecībā uz veicamo Darbu apjoma palielināšanu, veicamo Darbu cenām, norēķinu kārtību, sodu sankcijām  un darbu izpildes termiņiem, izņemot līguma 11.4.punktā minētos gadījumus.</w:t>
      </w:r>
    </w:p>
    <w:p w:rsidR="0055598C" w:rsidRPr="00EE3B1C" w:rsidRDefault="0055598C" w:rsidP="0055598C">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Pr>
          <w:rFonts w:ascii="Times New Roman" w:hAnsi="Times New Roman"/>
          <w:noProof w:val="0"/>
          <w:sz w:val="24"/>
          <w:szCs w:val="24"/>
        </w:rPr>
        <w:t xml:space="preserve">amas varas spēkā esamības laiku. </w:t>
      </w:r>
      <w:r w:rsidRPr="007B47BD">
        <w:rPr>
          <w:rFonts w:ascii="Times New Roman" w:hAnsi="Times New Roman"/>
          <w:noProof w:val="0"/>
          <w:sz w:val="24"/>
          <w:szCs w:val="24"/>
        </w:rPr>
        <w:t>D</w:t>
      </w:r>
      <w:r>
        <w:rPr>
          <w:rFonts w:ascii="Times New Roman" w:hAnsi="Times New Roman"/>
          <w:noProof w:val="0"/>
          <w:sz w:val="24"/>
          <w:szCs w:val="24"/>
        </w:rPr>
        <w:t xml:space="preserve">arbu </w:t>
      </w:r>
      <w:r w:rsidRPr="007B47BD">
        <w:rPr>
          <w:rFonts w:ascii="Times New Roman" w:hAnsi="Times New Roman"/>
          <w:noProof w:val="0"/>
          <w:sz w:val="24"/>
          <w:szCs w:val="24"/>
        </w:rPr>
        <w:t>izpildei nepiemērotu met</w:t>
      </w:r>
      <w:r>
        <w:rPr>
          <w:rFonts w:ascii="Times New Roman" w:hAnsi="Times New Roman"/>
          <w:noProof w:val="0"/>
          <w:sz w:val="24"/>
          <w:szCs w:val="24"/>
        </w:rPr>
        <w:t>eoroloģisko laika apstākļu dēļ l</w:t>
      </w:r>
      <w:r w:rsidRPr="007B47BD">
        <w:rPr>
          <w:rFonts w:ascii="Times New Roman" w:hAnsi="Times New Roman"/>
          <w:noProof w:val="0"/>
          <w:sz w:val="24"/>
          <w:szCs w:val="24"/>
        </w:rPr>
        <w:t xml:space="preserve">īguma termiņš </w:t>
      </w:r>
      <w:r>
        <w:rPr>
          <w:rFonts w:ascii="Times New Roman" w:hAnsi="Times New Roman"/>
          <w:noProof w:val="0"/>
          <w:sz w:val="24"/>
          <w:szCs w:val="24"/>
        </w:rPr>
        <w:t>darbu veikšanai var tikt pagarināts, p</w:t>
      </w:r>
      <w:r w:rsidRPr="007B47BD">
        <w:rPr>
          <w:rFonts w:ascii="Times New Roman" w:hAnsi="Times New Roman"/>
          <w:noProof w:val="0"/>
          <w:sz w:val="24"/>
          <w:szCs w:val="24"/>
        </w:rPr>
        <w:t>usēm savstarpēji par to rakstveidā vienojoties.</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55598C" w:rsidRPr="000226CE" w:rsidRDefault="0055598C" w:rsidP="0055598C">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5C3662" w:rsidRPr="0055598C" w:rsidRDefault="005C3662" w:rsidP="0055598C">
      <w:pPr>
        <w:pStyle w:val="Sarakstarindkopa"/>
        <w:numPr>
          <w:ilvl w:val="0"/>
          <w:numId w:val="39"/>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55598C">
        <w:rPr>
          <w:rFonts w:ascii="Times New Roman" w:eastAsia="Times New Roman" w:hAnsi="Times New Roman" w:cs="Times New Roman"/>
          <w:b/>
          <w:sz w:val="24"/>
          <w:szCs w:val="24"/>
          <w:lang w:eastAsia="ar-SA"/>
        </w:rPr>
        <w:t>PĀRSTĀVJI UN KONTAKINFORMĀCIJA</w:t>
      </w:r>
    </w:p>
    <w:p w:rsidR="005C3662" w:rsidRPr="005C3662" w:rsidRDefault="005C3662" w:rsidP="0055598C">
      <w:pPr>
        <w:numPr>
          <w:ilvl w:val="1"/>
          <w:numId w:val="39"/>
        </w:numPr>
        <w:tabs>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Pasūtītāja pārstāvis ar šo </w:t>
      </w:r>
      <w:r w:rsidR="009C6954">
        <w:rPr>
          <w:rFonts w:ascii="Times New Roman" w:eastAsia="Times New Roman" w:hAnsi="Times New Roman" w:cs="Times New Roman"/>
          <w:noProof w:val="0"/>
          <w:sz w:val="24"/>
          <w:szCs w:val="24"/>
        </w:rPr>
        <w:t>l</w:t>
      </w:r>
      <w:r w:rsidRPr="005C3662">
        <w:rPr>
          <w:rFonts w:ascii="Times New Roman" w:eastAsia="Times New Roman" w:hAnsi="Times New Roman" w:cs="Times New Roman"/>
          <w:noProof w:val="0"/>
          <w:sz w:val="24"/>
          <w:szCs w:val="24"/>
        </w:rPr>
        <w:t xml:space="preserve">īgumu saistītu jautājumu risinājumu sagatavošanā, kā arī attiecībā uz Darba izpildi ir: ________________________________ </w:t>
      </w:r>
      <w:r w:rsidRPr="0055598C">
        <w:rPr>
          <w:rFonts w:ascii="Times New Roman" w:eastAsia="Times New Roman" w:hAnsi="Times New Roman" w:cs="Times New Roman"/>
          <w:noProof w:val="0"/>
          <w:sz w:val="24"/>
          <w:szCs w:val="24"/>
        </w:rPr>
        <w:t>(amats, vārds, uzvārds)</w:t>
      </w:r>
      <w:r w:rsidRPr="005C3662">
        <w:rPr>
          <w:rFonts w:ascii="Times New Roman" w:eastAsia="Times New Roman" w:hAnsi="Times New Roman" w:cs="Times New Roman"/>
          <w:noProof w:val="0"/>
          <w:sz w:val="24"/>
          <w:szCs w:val="24"/>
        </w:rPr>
        <w:t xml:space="preserve">, tālr.:___________________, e-pasts: </w:t>
      </w:r>
      <w:hyperlink r:id="rId30" w:history="1">
        <w:r w:rsidRPr="0055598C">
          <w:rPr>
            <w:rFonts w:ascii="Times New Roman" w:eastAsia="Times New Roman" w:hAnsi="Times New Roman" w:cs="Times New Roman"/>
            <w:noProof w:val="0"/>
            <w:sz w:val="24"/>
            <w:szCs w:val="24"/>
          </w:rPr>
          <w:t>____________________.</w:t>
        </w:r>
      </w:hyperlink>
      <w:r w:rsidRPr="005C3662">
        <w:rPr>
          <w:rFonts w:ascii="Times New Roman" w:eastAsia="Times New Roman" w:hAnsi="Times New Roman" w:cs="Times New Roman"/>
          <w:noProof w:val="0"/>
          <w:sz w:val="24"/>
          <w:szCs w:val="24"/>
        </w:rPr>
        <w:t xml:space="preserve"> </w:t>
      </w:r>
    </w:p>
    <w:p w:rsidR="005C3662" w:rsidRPr="005C3662" w:rsidRDefault="005C3662" w:rsidP="0055598C">
      <w:pPr>
        <w:numPr>
          <w:ilvl w:val="1"/>
          <w:numId w:val="39"/>
        </w:numPr>
        <w:tabs>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Izpildītāja pārstāvis ar šo </w:t>
      </w:r>
      <w:r w:rsidR="009C6954">
        <w:rPr>
          <w:rFonts w:ascii="Times New Roman" w:eastAsia="Times New Roman" w:hAnsi="Times New Roman" w:cs="Times New Roman"/>
          <w:noProof w:val="0"/>
          <w:sz w:val="24"/>
          <w:szCs w:val="24"/>
        </w:rPr>
        <w:t>l</w:t>
      </w:r>
      <w:r w:rsidRPr="005C3662">
        <w:rPr>
          <w:rFonts w:ascii="Times New Roman" w:eastAsia="Times New Roman" w:hAnsi="Times New Roman" w:cs="Times New Roman"/>
          <w:noProof w:val="0"/>
          <w:sz w:val="24"/>
          <w:szCs w:val="24"/>
        </w:rPr>
        <w:t>īgumu saistītu jautājumu risinājumu sagatavošanā, kā arī attiecībā uz Darba izpildi un pabeigšanu ir: _______________________________________ tālr._______________:  e-pasts:</w:t>
      </w:r>
      <w:hyperlink r:id="rId31" w:history="1">
        <w:r w:rsidRPr="0055598C">
          <w:rPr>
            <w:rFonts w:ascii="Times New Roman" w:eastAsia="Times New Roman" w:hAnsi="Times New Roman" w:cs="Times New Roman"/>
            <w:noProof w:val="0"/>
            <w:sz w:val="24"/>
            <w:szCs w:val="24"/>
          </w:rPr>
          <w:t>___________________________</w:t>
        </w:r>
      </w:hyperlink>
      <w:r w:rsidRPr="005C3662">
        <w:rPr>
          <w:rFonts w:ascii="Times New Roman" w:eastAsia="Times New Roman" w:hAnsi="Times New Roman" w:cs="Times New Roman"/>
          <w:noProof w:val="0"/>
          <w:sz w:val="24"/>
          <w:szCs w:val="24"/>
        </w:rPr>
        <w:t>.</w:t>
      </w:r>
    </w:p>
    <w:p w:rsidR="005C3662" w:rsidRPr="005C3662" w:rsidRDefault="005C3662" w:rsidP="0055598C">
      <w:pPr>
        <w:numPr>
          <w:ilvl w:val="1"/>
          <w:numId w:val="39"/>
        </w:numPr>
        <w:tabs>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Puses vienojas, ka katrai Pusei ir tiesības jebkurā laikā mainīt vai atcelt savu </w:t>
      </w:r>
      <w:r w:rsidR="009C6954">
        <w:rPr>
          <w:rFonts w:ascii="Times New Roman" w:eastAsia="Times New Roman" w:hAnsi="Times New Roman" w:cs="Times New Roman"/>
          <w:noProof w:val="0"/>
          <w:sz w:val="24"/>
          <w:szCs w:val="24"/>
        </w:rPr>
        <w:t>l</w:t>
      </w:r>
      <w:r w:rsidRPr="005C3662">
        <w:rPr>
          <w:rFonts w:ascii="Times New Roman" w:eastAsia="Times New Roman" w:hAnsi="Times New Roman" w:cs="Times New Roman"/>
          <w:noProof w:val="0"/>
          <w:sz w:val="24"/>
          <w:szCs w:val="24"/>
        </w:rPr>
        <w:t>īgumā norādīto pārstāvi. Puses nekavējoties rakstiski informē otru Pusi par pārstāvju nomaiņu. Rakstiski paziņoto pārstāvju pilnvaras ir spēkā līdz to atsaukumam.</w:t>
      </w:r>
    </w:p>
    <w:p w:rsidR="005C3662" w:rsidRPr="005C3662" w:rsidRDefault="0055598C" w:rsidP="0055598C">
      <w:pPr>
        <w:numPr>
          <w:ilvl w:val="1"/>
          <w:numId w:val="39"/>
        </w:numPr>
        <w:tabs>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Līguma 12.1. un 12</w:t>
      </w:r>
      <w:r w:rsidR="005C3662" w:rsidRPr="005C3662">
        <w:rPr>
          <w:rFonts w:ascii="Times New Roman" w:eastAsia="Times New Roman" w:hAnsi="Times New Roman" w:cs="Times New Roman"/>
          <w:noProof w:val="0"/>
          <w:sz w:val="24"/>
          <w:szCs w:val="24"/>
        </w:rPr>
        <w:t xml:space="preserve">.2.punktā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rPr>
        <w:t>l</w:t>
      </w:r>
      <w:r w:rsidR="005C3662" w:rsidRPr="005C3662">
        <w:rPr>
          <w:rFonts w:ascii="Times New Roman" w:eastAsia="Times New Roman" w:hAnsi="Times New Roman" w:cs="Times New Roman"/>
          <w:noProof w:val="0"/>
          <w:sz w:val="24"/>
          <w:szCs w:val="24"/>
        </w:rPr>
        <w:t xml:space="preserve">īguma izpildi un kuriem saskaņā ar </w:t>
      </w:r>
      <w:r w:rsidR="009C6954">
        <w:rPr>
          <w:rFonts w:ascii="Times New Roman" w:eastAsia="Times New Roman" w:hAnsi="Times New Roman" w:cs="Times New Roman"/>
          <w:noProof w:val="0"/>
          <w:sz w:val="24"/>
          <w:szCs w:val="24"/>
        </w:rPr>
        <w:t>l</w:t>
      </w:r>
      <w:r w:rsidR="005C3662" w:rsidRPr="005C3662">
        <w:rPr>
          <w:rFonts w:ascii="Times New Roman" w:eastAsia="Times New Roman" w:hAnsi="Times New Roman" w:cs="Times New Roman"/>
          <w:noProof w:val="0"/>
          <w:sz w:val="24"/>
          <w:szCs w:val="24"/>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Reģ.Nr.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077A45">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077A45" w:rsidP="005C3662">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e</w:t>
            </w:r>
            <w:r w:rsidR="005C3662" w:rsidRPr="005C3662">
              <w:rPr>
                <w:rFonts w:ascii="Times New Roman" w:eastAsia="Times New Roman" w:hAnsi="Times New Roman" w:cs="Times New Roman"/>
                <w:bCs/>
                <w:noProof w:val="0"/>
                <w:sz w:val="24"/>
                <w:szCs w:val="24"/>
                <w:lang w:eastAsia="ar-SA"/>
              </w:rPr>
              <w:t xml:space="preserve">-pasts: </w:t>
            </w:r>
            <w:hyperlink r:id="rId32" w:history="1">
              <w:r w:rsidR="005C3662" w:rsidRPr="005C3662">
                <w:rPr>
                  <w:rFonts w:ascii="Times New Roman" w:eastAsia="Times New Roman" w:hAnsi="Times New Roman" w:cs="Times New Roman"/>
                  <w:bCs/>
                  <w:noProof w:val="0"/>
                  <w:color w:val="0000FF"/>
                  <w:sz w:val="24"/>
                  <w:szCs w:val="24"/>
                  <w:u w:val="single"/>
                  <w:lang w:eastAsia="ar-SA"/>
                </w:rPr>
                <w:t>dome@priekulesnovads.lv</w:t>
              </w:r>
            </w:hyperlink>
            <w:r w:rsidR="005C3662"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4C55C6" w:rsidRDefault="004C55C6">
      <w:pPr>
        <w:rPr>
          <w:noProof w:val="0"/>
        </w:rPr>
      </w:pPr>
      <w:r>
        <w:rPr>
          <w:noProof w:val="0"/>
        </w:rPr>
        <w:br w:type="page"/>
      </w:r>
    </w:p>
    <w:p w:rsidR="004C55C6" w:rsidRPr="004E7DDC" w:rsidRDefault="004C55C6" w:rsidP="004C55C6">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4E7DDC">
        <w:rPr>
          <w:rFonts w:ascii="Times New Roman" w:eastAsia="Times New Roman" w:hAnsi="Times New Roman" w:cs="Times New Roman"/>
          <w:b/>
          <w:sz w:val="20"/>
          <w:szCs w:val="20"/>
        </w:rPr>
        <w:t>1.pielikums</w:t>
      </w:r>
    </w:p>
    <w:p w:rsidR="004C55C6" w:rsidRPr="004E7DDC" w:rsidRDefault="004C55C6" w:rsidP="004C55C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4C55C6" w:rsidRPr="004E7DDC" w:rsidRDefault="004C55C6" w:rsidP="004C55C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4C55C6" w:rsidRPr="00EE3B1C" w:rsidRDefault="004C55C6" w:rsidP="004C55C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4C55C6" w:rsidRDefault="004C55C6" w:rsidP="004C55C6">
      <w:pPr>
        <w:spacing w:after="0"/>
        <w:jc w:val="center"/>
        <w:rPr>
          <w:rFonts w:ascii="Times New Roman" w:eastAsia="Times New Roman" w:hAnsi="Times New Roman" w:cs="Times New Roman"/>
          <w:b/>
          <w:sz w:val="24"/>
          <w:szCs w:val="24"/>
        </w:rPr>
      </w:pPr>
    </w:p>
    <w:p w:rsidR="004C55C6" w:rsidRPr="00EE3B1C" w:rsidRDefault="004C55C6" w:rsidP="004C55C6">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4C55C6" w:rsidRPr="00EE3B1C" w:rsidRDefault="004C55C6" w:rsidP="004C55C6">
      <w:pPr>
        <w:spacing w:after="0"/>
        <w:jc w:val="center"/>
        <w:rPr>
          <w:rFonts w:ascii="Times New Roman" w:eastAsia="Times New Roman" w:hAnsi="Times New Roman" w:cs="Times New Roman"/>
          <w:sz w:val="24"/>
          <w:szCs w:val="24"/>
        </w:rPr>
      </w:pPr>
    </w:p>
    <w:p w:rsidR="004C55C6" w:rsidRPr="00EE3B1C" w:rsidRDefault="004C55C6" w:rsidP="004C55C6">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4C55C6" w:rsidRPr="00EE3B1C" w:rsidRDefault="004C55C6" w:rsidP="004C55C6">
      <w:pPr>
        <w:spacing w:after="0"/>
        <w:jc w:val="center"/>
        <w:rPr>
          <w:rFonts w:ascii="Times New Roman" w:eastAsia="Times New Roman" w:hAnsi="Times New Roman" w:cs="Times New Roman"/>
          <w:sz w:val="24"/>
          <w:szCs w:val="24"/>
        </w:rPr>
      </w:pPr>
    </w:p>
    <w:p w:rsidR="004C55C6" w:rsidRPr="00EE3B1C" w:rsidRDefault="004C55C6" w:rsidP="004C55C6">
      <w:pPr>
        <w:spacing w:after="0"/>
        <w:jc w:val="center"/>
        <w:rPr>
          <w:rFonts w:ascii="Times New Roman" w:eastAsia="Times New Roman" w:hAnsi="Times New Roman" w:cs="Times New Roman"/>
          <w:sz w:val="24"/>
          <w:szCs w:val="24"/>
        </w:rPr>
      </w:pPr>
    </w:p>
    <w:p w:rsidR="004C55C6" w:rsidRPr="00EE3B1C" w:rsidRDefault="004C55C6" w:rsidP="004C55C6">
      <w:pPr>
        <w:spacing w:after="0"/>
        <w:jc w:val="center"/>
        <w:rPr>
          <w:rFonts w:ascii="Times New Roman" w:eastAsia="Times New Roman" w:hAnsi="Times New Roman" w:cs="Times New Roman"/>
          <w:sz w:val="24"/>
          <w:szCs w:val="24"/>
        </w:rPr>
      </w:pPr>
    </w:p>
    <w:p w:rsidR="004C55C6" w:rsidRPr="004E7DDC" w:rsidRDefault="004C55C6" w:rsidP="004C55C6">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4C55C6" w:rsidRPr="004E7DDC" w:rsidRDefault="004C55C6" w:rsidP="004C55C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4C55C6" w:rsidRPr="004E7DDC" w:rsidRDefault="004C55C6" w:rsidP="004C55C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4C55C6" w:rsidRPr="00EE3B1C" w:rsidRDefault="004C55C6" w:rsidP="004C55C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4C55C6" w:rsidRDefault="004C55C6" w:rsidP="004C55C6">
      <w:pPr>
        <w:spacing w:after="0"/>
        <w:jc w:val="center"/>
        <w:rPr>
          <w:rFonts w:ascii="Times New Roman" w:eastAsia="Times New Roman" w:hAnsi="Times New Roman" w:cs="Times New Roman"/>
          <w:b/>
          <w:sz w:val="24"/>
          <w:szCs w:val="24"/>
        </w:rPr>
      </w:pPr>
    </w:p>
    <w:p w:rsidR="004C55C6" w:rsidRPr="00EE3B1C" w:rsidRDefault="004C55C6" w:rsidP="004C55C6">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4C55C6" w:rsidRPr="00EE3B1C" w:rsidRDefault="004C55C6" w:rsidP="004C55C6">
      <w:pPr>
        <w:spacing w:after="0"/>
        <w:jc w:val="center"/>
        <w:rPr>
          <w:rFonts w:ascii="Times New Roman" w:eastAsia="Times New Roman" w:hAnsi="Times New Roman" w:cs="Times New Roman"/>
          <w:b/>
          <w:sz w:val="24"/>
          <w:szCs w:val="24"/>
        </w:rPr>
      </w:pPr>
    </w:p>
    <w:p w:rsidR="004C55C6" w:rsidRPr="00EE3B1C" w:rsidRDefault="004C55C6" w:rsidP="004C55C6">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4C55C6" w:rsidRPr="00EE3B1C" w:rsidRDefault="004C55C6" w:rsidP="004C55C6">
      <w:pPr>
        <w:spacing w:after="0"/>
        <w:jc w:val="center"/>
        <w:rPr>
          <w:rFonts w:ascii="Times New Roman" w:eastAsia="Times New Roman" w:hAnsi="Times New Roman" w:cs="Times New Roman"/>
          <w:b/>
          <w:sz w:val="24"/>
          <w:szCs w:val="24"/>
        </w:rPr>
      </w:pPr>
    </w:p>
    <w:p w:rsidR="004C55C6" w:rsidRPr="00EE3B1C" w:rsidRDefault="004C55C6" w:rsidP="004C55C6">
      <w:pPr>
        <w:spacing w:after="0"/>
        <w:jc w:val="right"/>
        <w:rPr>
          <w:rFonts w:ascii="Times New Roman" w:eastAsia="Times New Roman" w:hAnsi="Times New Roman" w:cs="Times New Roman"/>
          <w:sz w:val="24"/>
          <w:szCs w:val="24"/>
        </w:rPr>
      </w:pPr>
    </w:p>
    <w:p w:rsidR="004C55C6" w:rsidRDefault="004C55C6" w:rsidP="004C55C6">
      <w:pPr>
        <w:spacing w:after="0"/>
        <w:jc w:val="right"/>
        <w:rPr>
          <w:rFonts w:ascii="Times New Roman" w:eastAsia="Times New Roman" w:hAnsi="Times New Roman" w:cs="Times New Roman"/>
          <w:sz w:val="24"/>
          <w:szCs w:val="24"/>
        </w:rPr>
      </w:pPr>
    </w:p>
    <w:p w:rsidR="0051063A" w:rsidRDefault="0051063A" w:rsidP="0051063A">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3.pielikums</w:t>
      </w:r>
    </w:p>
    <w:p w:rsidR="0051063A" w:rsidRDefault="0051063A" w:rsidP="0051063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Priekules novada pašvaldības </w:t>
      </w:r>
    </w:p>
    <w:p w:rsidR="0051063A" w:rsidRDefault="0051063A" w:rsidP="0051063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51063A" w:rsidRDefault="0051063A" w:rsidP="0051063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51063A" w:rsidRDefault="0051063A" w:rsidP="0051063A">
      <w:pPr>
        <w:spacing w:after="0"/>
        <w:jc w:val="center"/>
        <w:rPr>
          <w:rFonts w:ascii="Times New Roman" w:eastAsia="Times New Roman" w:hAnsi="Times New Roman" w:cs="Times New Roman"/>
          <w:b/>
          <w:sz w:val="24"/>
          <w:szCs w:val="24"/>
        </w:rPr>
      </w:pPr>
    </w:p>
    <w:p w:rsidR="0051063A" w:rsidRDefault="0051063A" w:rsidP="0051063A">
      <w:pPr>
        <w:spacing w:after="0"/>
        <w:jc w:val="center"/>
        <w:rPr>
          <w:rFonts w:ascii="Times New Roman" w:eastAsia="Times New Roman" w:hAnsi="Times New Roman" w:cs="Times New Roman"/>
          <w:b/>
          <w:sz w:val="24"/>
          <w:szCs w:val="24"/>
        </w:rPr>
      </w:pPr>
    </w:p>
    <w:p w:rsidR="0051063A" w:rsidRDefault="0051063A" w:rsidP="0051063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51063A" w:rsidRDefault="0051063A" w:rsidP="0051063A">
      <w:pPr>
        <w:spacing w:after="0"/>
        <w:jc w:val="center"/>
        <w:rPr>
          <w:rFonts w:ascii="Times New Roman" w:eastAsia="Times New Roman" w:hAnsi="Times New Roman" w:cs="Times New Roman"/>
          <w:b/>
          <w:sz w:val="24"/>
          <w:szCs w:val="24"/>
        </w:rPr>
      </w:pPr>
    </w:p>
    <w:p w:rsidR="0051063A" w:rsidRDefault="0051063A" w:rsidP="0051063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rsidR="004C55C6" w:rsidRDefault="004C55C6" w:rsidP="004C55C6">
      <w:pPr>
        <w:spacing w:after="0"/>
        <w:jc w:val="right"/>
        <w:rPr>
          <w:rFonts w:ascii="Times New Roman" w:eastAsia="Times New Roman" w:hAnsi="Times New Roman" w:cs="Times New Roman"/>
          <w:sz w:val="24"/>
          <w:szCs w:val="24"/>
        </w:rPr>
      </w:pPr>
    </w:p>
    <w:p w:rsidR="004C55C6" w:rsidRDefault="004C55C6" w:rsidP="004C55C6">
      <w:pPr>
        <w:spacing w:after="0"/>
        <w:jc w:val="right"/>
        <w:rPr>
          <w:rFonts w:ascii="Times New Roman" w:eastAsia="Times New Roman" w:hAnsi="Times New Roman" w:cs="Times New Roman"/>
          <w:sz w:val="24"/>
          <w:szCs w:val="24"/>
        </w:rPr>
      </w:pPr>
    </w:p>
    <w:p w:rsidR="005C3662" w:rsidRPr="005C3662" w:rsidRDefault="005C3662" w:rsidP="005C3662">
      <w:pPr>
        <w:rPr>
          <w:noProof w:val="0"/>
        </w:rPr>
      </w:pPr>
    </w:p>
    <w:p w:rsidR="00AC1265" w:rsidRDefault="00AC1265"/>
    <w:sectPr w:rsidR="00AC1265" w:rsidSect="00646B96">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8B" w:rsidRDefault="001B6C8B">
      <w:pPr>
        <w:spacing w:after="0" w:line="240" w:lineRule="auto"/>
      </w:pPr>
      <w:r>
        <w:separator/>
      </w:r>
    </w:p>
  </w:endnote>
  <w:endnote w:type="continuationSeparator" w:id="0">
    <w:p w:rsidR="001B6C8B" w:rsidRDefault="001B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6C8B" w:rsidRDefault="001B6C8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6C8B" w:rsidRDefault="001B6C8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2313"/>
      <w:docPartObj>
        <w:docPartGallery w:val="Page Numbers (Bottom of Page)"/>
        <w:docPartUnique/>
      </w:docPartObj>
    </w:sdtPr>
    <w:sdtEndPr/>
    <w:sdtContent>
      <w:p w:rsidR="001B6C8B" w:rsidRDefault="001B6C8B">
        <w:pPr>
          <w:pStyle w:val="Kjene"/>
          <w:jc w:val="center"/>
        </w:pPr>
        <w:r>
          <w:fldChar w:fldCharType="begin"/>
        </w:r>
        <w:r>
          <w:instrText>PAGE   \* MERGEFORMAT</w:instrText>
        </w:r>
        <w:r>
          <w:fldChar w:fldCharType="separate"/>
        </w:r>
        <w:r w:rsidR="00824DE5">
          <w:rPr>
            <w:noProof/>
          </w:rPr>
          <w:t>15</w:t>
        </w:r>
        <w:r>
          <w:fldChar w:fldCharType="end"/>
        </w:r>
      </w:p>
    </w:sdtContent>
  </w:sdt>
  <w:p w:rsidR="001B6C8B" w:rsidRDefault="001B6C8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6C8B" w:rsidRDefault="001B6C8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4DE5">
      <w:rPr>
        <w:rStyle w:val="Lappusesnumurs"/>
        <w:noProof/>
      </w:rPr>
      <w:t>17</w:t>
    </w:r>
    <w:r>
      <w:rPr>
        <w:rStyle w:val="Lappusesnumurs"/>
      </w:rPr>
      <w:fldChar w:fldCharType="end"/>
    </w:r>
  </w:p>
  <w:p w:rsidR="001B6C8B" w:rsidRDefault="001B6C8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4DE5">
      <w:rPr>
        <w:rStyle w:val="Lappusesnumurs"/>
        <w:noProof/>
      </w:rPr>
      <w:t>29</w:t>
    </w:r>
    <w:r>
      <w:rPr>
        <w:rStyle w:val="Lappusesnumurs"/>
      </w:rPr>
      <w:fldChar w:fldCharType="end"/>
    </w:r>
  </w:p>
  <w:p w:rsidR="001B6C8B" w:rsidRDefault="001B6C8B">
    <w:pPr>
      <w:pStyle w:val="Kjene"/>
      <w:jc w:val="right"/>
    </w:pPr>
  </w:p>
  <w:p w:rsidR="001B6C8B" w:rsidRDefault="001B6C8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8B" w:rsidRDefault="001B6C8B">
      <w:pPr>
        <w:spacing w:after="0" w:line="240" w:lineRule="auto"/>
      </w:pPr>
      <w:r>
        <w:separator/>
      </w:r>
    </w:p>
  </w:footnote>
  <w:footnote w:type="continuationSeparator" w:id="0">
    <w:p w:rsidR="001B6C8B" w:rsidRDefault="001B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6C8B" w:rsidRDefault="001B6C8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pPr>
      <w:pStyle w:val="Galvene"/>
      <w:framePr w:wrap="around" w:vAnchor="text" w:hAnchor="margin" w:xAlign="center" w:y="1"/>
      <w:rPr>
        <w:rStyle w:val="Lappusesnumurs"/>
      </w:rPr>
    </w:pPr>
  </w:p>
  <w:p w:rsidR="001B6C8B" w:rsidRDefault="001B6C8B"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6C8B" w:rsidRDefault="001B6C8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8B" w:rsidRDefault="001B6C8B">
    <w:pPr>
      <w:pStyle w:val="Galvene"/>
      <w:framePr w:wrap="around" w:vAnchor="text" w:hAnchor="margin" w:xAlign="center" w:y="1"/>
      <w:rPr>
        <w:rStyle w:val="Lappusesnumurs"/>
      </w:rPr>
    </w:pPr>
  </w:p>
  <w:p w:rsidR="001B6C8B" w:rsidRDefault="001B6C8B"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1FC7"/>
    <w:multiLevelType w:val="multilevel"/>
    <w:tmpl w:val="FA529E16"/>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3">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6">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AF71C5"/>
    <w:multiLevelType w:val="hybridMultilevel"/>
    <w:tmpl w:val="48DC73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0">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74022"/>
    <w:multiLevelType w:val="hybridMultilevel"/>
    <w:tmpl w:val="8E249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5">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4">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1">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A1128F9"/>
    <w:multiLevelType w:val="hybridMultilevel"/>
    <w:tmpl w:val="30E08AF0"/>
    <w:lvl w:ilvl="0" w:tplc="ABB82932">
      <w:start w:val="1"/>
      <w:numFmt w:val="decimal"/>
      <w:lvlText w:val="%1)"/>
      <w:lvlJc w:val="left"/>
      <w:pPr>
        <w:ind w:left="394" w:hanging="360"/>
      </w:pPr>
      <w:rPr>
        <w:b w:val="0"/>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3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19"/>
  </w:num>
  <w:num w:numId="3">
    <w:abstractNumId w:val="11"/>
  </w:num>
  <w:num w:numId="4">
    <w:abstractNumId w:val="29"/>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21"/>
  </w:num>
  <w:num w:numId="10">
    <w:abstractNumId w:val="34"/>
  </w:num>
  <w:num w:numId="11">
    <w:abstractNumId w:val="0"/>
  </w:num>
  <w:num w:numId="12">
    <w:abstractNumId w:val="25"/>
  </w:num>
  <w:num w:numId="13">
    <w:abstractNumId w:val="28"/>
  </w:num>
  <w:num w:numId="14">
    <w:abstractNumId w:val="10"/>
  </w:num>
  <w:num w:numId="15">
    <w:abstractNumId w:val="24"/>
  </w:num>
  <w:num w:numId="16">
    <w:abstractNumId w:val="32"/>
  </w:num>
  <w:num w:numId="17">
    <w:abstractNumId w:val="3"/>
  </w:num>
  <w:num w:numId="18">
    <w:abstractNumId w:val="15"/>
  </w:num>
  <w:num w:numId="19">
    <w:abstractNumId w:val="13"/>
  </w:num>
  <w:num w:numId="20">
    <w:abstractNumId w:val="3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3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num>
  <w:num w:numId="33">
    <w:abstractNumId w:val="17"/>
  </w:num>
  <w:num w:numId="34">
    <w:abstractNumId w:val="1"/>
  </w:num>
  <w:num w:numId="35">
    <w:abstractNumId w:val="23"/>
  </w:num>
  <w:num w:numId="36">
    <w:abstractNumId w:val="9"/>
  </w:num>
  <w:num w:numId="37">
    <w:abstractNumId w:val="35"/>
  </w:num>
  <w:num w:numId="38">
    <w:abstractNumId w:val="26"/>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GB" w:vendorID="64" w:dllVersion="131078" w:nlCheck="1" w:checkStyle="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150B"/>
    <w:rsid w:val="000219A2"/>
    <w:rsid w:val="00032132"/>
    <w:rsid w:val="0004253F"/>
    <w:rsid w:val="00042CF3"/>
    <w:rsid w:val="000571EC"/>
    <w:rsid w:val="000753A8"/>
    <w:rsid w:val="00077A45"/>
    <w:rsid w:val="000803B1"/>
    <w:rsid w:val="000A70CB"/>
    <w:rsid w:val="000B1781"/>
    <w:rsid w:val="000C1B1A"/>
    <w:rsid w:val="000D522B"/>
    <w:rsid w:val="000E31AF"/>
    <w:rsid w:val="00115D66"/>
    <w:rsid w:val="001161C2"/>
    <w:rsid w:val="00142F4F"/>
    <w:rsid w:val="001518C3"/>
    <w:rsid w:val="00174418"/>
    <w:rsid w:val="00193CFF"/>
    <w:rsid w:val="00195A50"/>
    <w:rsid w:val="001975A3"/>
    <w:rsid w:val="001A7A07"/>
    <w:rsid w:val="001B6C8B"/>
    <w:rsid w:val="001F5363"/>
    <w:rsid w:val="001F61AE"/>
    <w:rsid w:val="00233A9F"/>
    <w:rsid w:val="00241FC2"/>
    <w:rsid w:val="00244ED1"/>
    <w:rsid w:val="00254098"/>
    <w:rsid w:val="00272EF3"/>
    <w:rsid w:val="00275ED9"/>
    <w:rsid w:val="00276DD9"/>
    <w:rsid w:val="00290DFD"/>
    <w:rsid w:val="00291201"/>
    <w:rsid w:val="002C01B4"/>
    <w:rsid w:val="002C0408"/>
    <w:rsid w:val="002C3698"/>
    <w:rsid w:val="002C54A7"/>
    <w:rsid w:val="002D4A22"/>
    <w:rsid w:val="002D7DE0"/>
    <w:rsid w:val="002F2B66"/>
    <w:rsid w:val="002F2CBD"/>
    <w:rsid w:val="002F43AB"/>
    <w:rsid w:val="003151EE"/>
    <w:rsid w:val="0031616B"/>
    <w:rsid w:val="00342966"/>
    <w:rsid w:val="00354C3F"/>
    <w:rsid w:val="0036356B"/>
    <w:rsid w:val="003863F5"/>
    <w:rsid w:val="00392557"/>
    <w:rsid w:val="003A4C36"/>
    <w:rsid w:val="003C3CD6"/>
    <w:rsid w:val="003C7F2B"/>
    <w:rsid w:val="003D7F59"/>
    <w:rsid w:val="003E7A2B"/>
    <w:rsid w:val="00401FED"/>
    <w:rsid w:val="004226AE"/>
    <w:rsid w:val="0044567B"/>
    <w:rsid w:val="00463602"/>
    <w:rsid w:val="00471BEA"/>
    <w:rsid w:val="004816EF"/>
    <w:rsid w:val="004844F4"/>
    <w:rsid w:val="004A0549"/>
    <w:rsid w:val="004A21C2"/>
    <w:rsid w:val="004A662E"/>
    <w:rsid w:val="004B38C8"/>
    <w:rsid w:val="004C1F7B"/>
    <w:rsid w:val="004C2642"/>
    <w:rsid w:val="004C55C6"/>
    <w:rsid w:val="004D4D95"/>
    <w:rsid w:val="004F5556"/>
    <w:rsid w:val="004F60E1"/>
    <w:rsid w:val="00501069"/>
    <w:rsid w:val="00506B55"/>
    <w:rsid w:val="00507DF2"/>
    <w:rsid w:val="0051063A"/>
    <w:rsid w:val="00511C4A"/>
    <w:rsid w:val="00520CBB"/>
    <w:rsid w:val="0052510C"/>
    <w:rsid w:val="0054736A"/>
    <w:rsid w:val="0055598C"/>
    <w:rsid w:val="00562509"/>
    <w:rsid w:val="00562622"/>
    <w:rsid w:val="00563310"/>
    <w:rsid w:val="00573D15"/>
    <w:rsid w:val="00581503"/>
    <w:rsid w:val="0059029D"/>
    <w:rsid w:val="005A30C5"/>
    <w:rsid w:val="005B2CA6"/>
    <w:rsid w:val="005C3662"/>
    <w:rsid w:val="005D0C77"/>
    <w:rsid w:val="005E31BA"/>
    <w:rsid w:val="005F1BC7"/>
    <w:rsid w:val="005F2D00"/>
    <w:rsid w:val="00614C26"/>
    <w:rsid w:val="00630917"/>
    <w:rsid w:val="00631850"/>
    <w:rsid w:val="00646B96"/>
    <w:rsid w:val="00655710"/>
    <w:rsid w:val="00671DEC"/>
    <w:rsid w:val="00672B6E"/>
    <w:rsid w:val="00680141"/>
    <w:rsid w:val="00682606"/>
    <w:rsid w:val="00690038"/>
    <w:rsid w:val="006B5087"/>
    <w:rsid w:val="006C4754"/>
    <w:rsid w:val="006C5327"/>
    <w:rsid w:val="006E31DF"/>
    <w:rsid w:val="006E63CE"/>
    <w:rsid w:val="006F6D5B"/>
    <w:rsid w:val="0070042C"/>
    <w:rsid w:val="00700D54"/>
    <w:rsid w:val="00704C9A"/>
    <w:rsid w:val="00710628"/>
    <w:rsid w:val="00713C03"/>
    <w:rsid w:val="00717605"/>
    <w:rsid w:val="00724E0B"/>
    <w:rsid w:val="00750D00"/>
    <w:rsid w:val="007716FE"/>
    <w:rsid w:val="007B0518"/>
    <w:rsid w:val="007B6AC1"/>
    <w:rsid w:val="007E4860"/>
    <w:rsid w:val="007E6353"/>
    <w:rsid w:val="00815490"/>
    <w:rsid w:val="00816599"/>
    <w:rsid w:val="00817E48"/>
    <w:rsid w:val="00824DE5"/>
    <w:rsid w:val="00825396"/>
    <w:rsid w:val="008330CF"/>
    <w:rsid w:val="00846356"/>
    <w:rsid w:val="00847825"/>
    <w:rsid w:val="00856BF0"/>
    <w:rsid w:val="00866554"/>
    <w:rsid w:val="00894B6B"/>
    <w:rsid w:val="008A03BA"/>
    <w:rsid w:val="008B247A"/>
    <w:rsid w:val="008D1B4D"/>
    <w:rsid w:val="008E2F29"/>
    <w:rsid w:val="00920A8F"/>
    <w:rsid w:val="00927BFE"/>
    <w:rsid w:val="009548B7"/>
    <w:rsid w:val="009551EB"/>
    <w:rsid w:val="00987325"/>
    <w:rsid w:val="009A05FA"/>
    <w:rsid w:val="009C0114"/>
    <w:rsid w:val="009C6954"/>
    <w:rsid w:val="009D0DFE"/>
    <w:rsid w:val="00A14543"/>
    <w:rsid w:val="00A17CAF"/>
    <w:rsid w:val="00A208B5"/>
    <w:rsid w:val="00A2631A"/>
    <w:rsid w:val="00A6330B"/>
    <w:rsid w:val="00A71E3C"/>
    <w:rsid w:val="00A760BC"/>
    <w:rsid w:val="00A960A7"/>
    <w:rsid w:val="00A97648"/>
    <w:rsid w:val="00AC08B2"/>
    <w:rsid w:val="00AC1265"/>
    <w:rsid w:val="00AE6A23"/>
    <w:rsid w:val="00AF6178"/>
    <w:rsid w:val="00AF64AC"/>
    <w:rsid w:val="00B22C49"/>
    <w:rsid w:val="00B243B4"/>
    <w:rsid w:val="00B334E5"/>
    <w:rsid w:val="00B47009"/>
    <w:rsid w:val="00B50AE8"/>
    <w:rsid w:val="00B57EC7"/>
    <w:rsid w:val="00B63162"/>
    <w:rsid w:val="00B85E34"/>
    <w:rsid w:val="00B9278E"/>
    <w:rsid w:val="00B92BE9"/>
    <w:rsid w:val="00BA1EC5"/>
    <w:rsid w:val="00BA2020"/>
    <w:rsid w:val="00BC3C10"/>
    <w:rsid w:val="00BE4353"/>
    <w:rsid w:val="00C14CB1"/>
    <w:rsid w:val="00C222EA"/>
    <w:rsid w:val="00C34B42"/>
    <w:rsid w:val="00C41795"/>
    <w:rsid w:val="00C43BF9"/>
    <w:rsid w:val="00C460AB"/>
    <w:rsid w:val="00C577CB"/>
    <w:rsid w:val="00C57913"/>
    <w:rsid w:val="00C61ABF"/>
    <w:rsid w:val="00C7590C"/>
    <w:rsid w:val="00C75B46"/>
    <w:rsid w:val="00CB72D6"/>
    <w:rsid w:val="00CB737F"/>
    <w:rsid w:val="00CC6019"/>
    <w:rsid w:val="00CD71B1"/>
    <w:rsid w:val="00CE36BD"/>
    <w:rsid w:val="00CF37EB"/>
    <w:rsid w:val="00D41288"/>
    <w:rsid w:val="00D412CC"/>
    <w:rsid w:val="00D53BAD"/>
    <w:rsid w:val="00D54435"/>
    <w:rsid w:val="00D67C17"/>
    <w:rsid w:val="00D84B83"/>
    <w:rsid w:val="00D909C8"/>
    <w:rsid w:val="00D92080"/>
    <w:rsid w:val="00D92A25"/>
    <w:rsid w:val="00D949D1"/>
    <w:rsid w:val="00D9529C"/>
    <w:rsid w:val="00D954F8"/>
    <w:rsid w:val="00DB1C63"/>
    <w:rsid w:val="00DF2823"/>
    <w:rsid w:val="00E1335B"/>
    <w:rsid w:val="00E15F32"/>
    <w:rsid w:val="00E342A4"/>
    <w:rsid w:val="00E35790"/>
    <w:rsid w:val="00E61474"/>
    <w:rsid w:val="00E62D6A"/>
    <w:rsid w:val="00E72BAD"/>
    <w:rsid w:val="00E97F08"/>
    <w:rsid w:val="00EA135A"/>
    <w:rsid w:val="00EB2E9B"/>
    <w:rsid w:val="00EF0D75"/>
    <w:rsid w:val="00F02C8C"/>
    <w:rsid w:val="00F119F5"/>
    <w:rsid w:val="00F139FF"/>
    <w:rsid w:val="00F22F7F"/>
    <w:rsid w:val="00F30397"/>
    <w:rsid w:val="00F408CF"/>
    <w:rsid w:val="00F47CA1"/>
    <w:rsid w:val="00F61FCA"/>
    <w:rsid w:val="00F668C2"/>
    <w:rsid w:val="00F74DA6"/>
    <w:rsid w:val="00F97CB8"/>
    <w:rsid w:val="00FB009C"/>
    <w:rsid w:val="00FB00BD"/>
    <w:rsid w:val="00FC69C9"/>
    <w:rsid w:val="00FD1D10"/>
    <w:rsid w:val="00FD44D1"/>
    <w:rsid w:val="00FD7A56"/>
    <w:rsid w:val="00FE1CA7"/>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07825661">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579869579">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841971523">
      <w:bodyDiv w:val="1"/>
      <w:marLeft w:val="0"/>
      <w:marRight w:val="0"/>
      <w:marTop w:val="0"/>
      <w:marBottom w:val="0"/>
      <w:divBdr>
        <w:top w:val="none" w:sz="0" w:space="0" w:color="auto"/>
        <w:left w:val="none" w:sz="0" w:space="0" w:color="auto"/>
        <w:bottom w:val="none" w:sz="0" w:space="0" w:color="auto"/>
        <w:right w:val="none" w:sz="0" w:space="0" w:color="auto"/>
      </w:divBdr>
    </w:div>
    <w:div w:id="1069156117">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387292130">
      <w:bodyDiv w:val="1"/>
      <w:marLeft w:val="0"/>
      <w:marRight w:val="0"/>
      <w:marTop w:val="0"/>
      <w:marBottom w:val="0"/>
      <w:divBdr>
        <w:top w:val="none" w:sz="0" w:space="0" w:color="auto"/>
        <w:left w:val="none" w:sz="0" w:space="0" w:color="auto"/>
        <w:bottom w:val="none" w:sz="0" w:space="0" w:color="auto"/>
        <w:right w:val="none" w:sz="0" w:space="0" w:color="auto"/>
      </w:divBdr>
    </w:div>
    <w:div w:id="1387874494">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http://www.priekulesnovads.lv/aktualie-iepirkumi/:prin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garslegzdins@inbox.lv" TargetMode="External"/><Relationship Id="rId24" Type="http://schemas.openxmlformats.org/officeDocument/2006/relationships/footer" Target="footer3.xml"/><Relationship Id="rId32" Type="http://schemas.openxmlformats.org/officeDocument/2006/relationships/hyperlink" Target="mailto:dome@priekulesnovads.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juris.dzerins@priekulesnovads.lv" TargetMode="External"/><Relationship Id="rId19" Type="http://schemas.openxmlformats.org/officeDocument/2006/relationships/hyperlink" Target="http://www.priekulesnovads.lv/aktualie-iepirkumi/:print" TargetMode="External"/><Relationship Id="rId31" Type="http://schemas.openxmlformats.org/officeDocument/2006/relationships/hyperlink" Target="mailto:harijs@arb.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ekulesnovads.lv"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padome@bunk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936F-2811-4E7B-B450-86CBDB7B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30</Pages>
  <Words>39378</Words>
  <Characters>22446</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13</cp:revision>
  <cp:lastPrinted>2017-05-17T07:44:00Z</cp:lastPrinted>
  <dcterms:created xsi:type="dcterms:W3CDTF">2017-05-16T11:42:00Z</dcterms:created>
  <dcterms:modified xsi:type="dcterms:W3CDTF">2017-05-17T13:44:00Z</dcterms:modified>
</cp:coreProperties>
</file>