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49" w:rsidRPr="00C62849" w:rsidRDefault="00C62849" w:rsidP="00C62849">
      <w:pPr>
        <w:spacing w:after="0" w:line="240" w:lineRule="auto"/>
        <w:ind w:left="-142" w:firstLine="862"/>
        <w:jc w:val="right"/>
        <w:rPr>
          <w:rFonts w:ascii="Times New Roman" w:eastAsia="Calibri" w:hAnsi="Times New Roman" w:cs="Times New Roman"/>
        </w:rPr>
      </w:pPr>
      <w:r w:rsidRPr="00C62849">
        <w:rPr>
          <w:rFonts w:ascii="Times New Roman" w:eastAsia="Calibri" w:hAnsi="Times New Roman" w:cs="Times New Roman"/>
        </w:rPr>
        <w:t>APSTIPRINĀTI</w:t>
      </w:r>
    </w:p>
    <w:p w:rsidR="00C62849" w:rsidRPr="00C62849" w:rsidRDefault="00C62849" w:rsidP="00C62849">
      <w:pPr>
        <w:spacing w:after="0" w:line="240" w:lineRule="auto"/>
        <w:ind w:left="-142" w:firstLine="862"/>
        <w:jc w:val="right"/>
        <w:rPr>
          <w:rFonts w:ascii="Times New Roman" w:eastAsia="Calibri" w:hAnsi="Times New Roman" w:cs="Times New Roman"/>
        </w:rPr>
      </w:pPr>
      <w:r w:rsidRPr="00C62849">
        <w:rPr>
          <w:rFonts w:ascii="Times New Roman" w:eastAsia="Calibri" w:hAnsi="Times New Roman" w:cs="Times New Roman"/>
        </w:rPr>
        <w:t>ar Priekules novada pašvaldības domes</w:t>
      </w:r>
    </w:p>
    <w:p w:rsidR="00C62849" w:rsidRPr="00C62849" w:rsidRDefault="00C62849" w:rsidP="00C62849">
      <w:pPr>
        <w:spacing w:after="0" w:line="240" w:lineRule="auto"/>
        <w:ind w:left="-142" w:firstLine="862"/>
        <w:jc w:val="right"/>
        <w:rPr>
          <w:rFonts w:ascii="Times New Roman" w:eastAsia="Calibri" w:hAnsi="Times New Roman" w:cs="Times New Roman"/>
        </w:rPr>
      </w:pPr>
      <w:r w:rsidRPr="00C62849">
        <w:rPr>
          <w:rFonts w:ascii="Times New Roman" w:eastAsia="Calibri" w:hAnsi="Times New Roman" w:cs="Times New Roman"/>
        </w:rPr>
        <w:t>30.03.2017. sēdes lēmumu</w:t>
      </w:r>
      <w:r w:rsidR="002300B8">
        <w:rPr>
          <w:rFonts w:ascii="Times New Roman" w:eastAsia="Calibri" w:hAnsi="Times New Roman" w:cs="Times New Roman"/>
        </w:rPr>
        <w:t xml:space="preserve"> Nr.104</w:t>
      </w:r>
    </w:p>
    <w:p w:rsidR="00C62849" w:rsidRPr="00C62849" w:rsidRDefault="002300B8" w:rsidP="00C62849">
      <w:pPr>
        <w:spacing w:after="0" w:line="240" w:lineRule="auto"/>
        <w:ind w:left="-142" w:firstLine="862"/>
        <w:jc w:val="right"/>
        <w:rPr>
          <w:rFonts w:ascii="Times New Roman" w:eastAsia="Calibri" w:hAnsi="Times New Roman" w:cs="Times New Roman"/>
        </w:rPr>
      </w:pPr>
      <w:r>
        <w:rPr>
          <w:rFonts w:ascii="Times New Roman" w:eastAsia="Calibri" w:hAnsi="Times New Roman" w:cs="Times New Roman"/>
        </w:rPr>
        <w:t>(prot.Nr.3</w:t>
      </w:r>
      <w:r w:rsidR="00A731CD">
        <w:rPr>
          <w:rFonts w:ascii="Times New Roman" w:eastAsia="Calibri" w:hAnsi="Times New Roman" w:cs="Times New Roman"/>
        </w:rPr>
        <w:t>, 25.punkts</w:t>
      </w:r>
      <w:r w:rsidR="00C62849" w:rsidRPr="00C62849">
        <w:rPr>
          <w:rFonts w:ascii="Times New Roman" w:eastAsia="Calibri" w:hAnsi="Times New Roman" w:cs="Times New Roman"/>
        </w:rPr>
        <w:t>)</w:t>
      </w:r>
    </w:p>
    <w:p w:rsidR="00C62849" w:rsidRPr="00C62849" w:rsidRDefault="00C62849" w:rsidP="00C62849">
      <w:pPr>
        <w:spacing w:after="0" w:line="240" w:lineRule="auto"/>
        <w:ind w:left="-142" w:firstLine="862"/>
        <w:jc w:val="center"/>
        <w:rPr>
          <w:rFonts w:ascii="Times New Roman" w:eastAsia="Calibri" w:hAnsi="Times New Roman" w:cs="Times New Roman"/>
        </w:rPr>
      </w:pPr>
    </w:p>
    <w:p w:rsidR="00C62849" w:rsidRPr="00C62849" w:rsidRDefault="00C62849" w:rsidP="00C62849">
      <w:pPr>
        <w:spacing w:after="0" w:line="240" w:lineRule="auto"/>
        <w:ind w:left="-142" w:firstLine="862"/>
        <w:jc w:val="center"/>
        <w:rPr>
          <w:rFonts w:ascii="Times New Roman" w:eastAsia="Calibri" w:hAnsi="Times New Roman" w:cs="Times New Roman"/>
        </w:rPr>
      </w:pPr>
      <w:r w:rsidRPr="00C62849">
        <w:rPr>
          <w:rFonts w:ascii="Times New Roman" w:eastAsia="Calibri" w:hAnsi="Times New Roman" w:cs="Times New Roman"/>
        </w:rPr>
        <w:t>Priekules novada pašvaldībai piederošā nekustamā īpašuma Brīvības iela 41, Priekule, Priekules nov., kadastra numurs 6415 003 0146, atsavināšanas</w:t>
      </w:r>
    </w:p>
    <w:p w:rsidR="00C62849" w:rsidRPr="00C62849" w:rsidRDefault="00C62849" w:rsidP="00C62849">
      <w:pPr>
        <w:spacing w:after="0" w:line="240" w:lineRule="auto"/>
        <w:ind w:left="-142" w:firstLine="862"/>
        <w:jc w:val="center"/>
        <w:rPr>
          <w:rFonts w:ascii="Times New Roman" w:eastAsia="Calibri" w:hAnsi="Times New Roman" w:cs="Times New Roman"/>
        </w:rPr>
      </w:pPr>
    </w:p>
    <w:p w:rsidR="00C62849" w:rsidRPr="00C62849" w:rsidRDefault="00C62849" w:rsidP="00C62849">
      <w:pPr>
        <w:spacing w:after="0" w:line="240" w:lineRule="auto"/>
        <w:ind w:left="-142" w:firstLine="862"/>
        <w:jc w:val="center"/>
        <w:rPr>
          <w:rFonts w:ascii="Times New Roman" w:eastAsia="Calibri" w:hAnsi="Times New Roman" w:cs="Times New Roman"/>
          <w:b/>
        </w:rPr>
      </w:pPr>
      <w:r w:rsidRPr="00C62849">
        <w:rPr>
          <w:rFonts w:ascii="Times New Roman" w:eastAsia="Calibri" w:hAnsi="Times New Roman" w:cs="Times New Roman"/>
          <w:b/>
        </w:rPr>
        <w:t>Pirmās mutiskās izsoles ar augšupejošu soli</w:t>
      </w:r>
    </w:p>
    <w:p w:rsidR="00C62849" w:rsidRPr="00C62849" w:rsidRDefault="00C62849" w:rsidP="00C62849">
      <w:pPr>
        <w:spacing w:after="0" w:line="240" w:lineRule="auto"/>
        <w:ind w:left="-142" w:firstLine="862"/>
        <w:jc w:val="center"/>
        <w:rPr>
          <w:rFonts w:ascii="Times New Roman" w:eastAsia="Calibri" w:hAnsi="Times New Roman" w:cs="Times New Roman"/>
          <w:b/>
        </w:rPr>
      </w:pPr>
      <w:r w:rsidRPr="00C62849">
        <w:rPr>
          <w:rFonts w:ascii="Times New Roman" w:eastAsia="Calibri" w:hAnsi="Times New Roman" w:cs="Times New Roman"/>
          <w:b/>
        </w:rPr>
        <w:t>IZSOLES NOTEIKUMI</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bookmarkStart w:id="0" w:name="_GoBack"/>
      <w:bookmarkEnd w:id="0"/>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Izdoti saskaņā ar likuma „Par pašvaldībām” 21.panta 17.punktu</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Publiskas personas mantas atsavināšanas likuma 8.pantu,</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10.panta pirmo daļu.</w:t>
      </w:r>
    </w:p>
    <w:p w:rsidR="00C62849" w:rsidRPr="00C62849" w:rsidRDefault="00C62849" w:rsidP="00C62849">
      <w:pPr>
        <w:spacing w:after="0" w:line="240" w:lineRule="auto"/>
        <w:jc w:val="center"/>
        <w:rPr>
          <w:rFonts w:ascii="Times New Roman" w:eastAsia="Times New Roman" w:hAnsi="Times New Roman" w:cs="Times New Roman"/>
          <w:b/>
          <w:i/>
          <w:sz w:val="24"/>
          <w:szCs w:val="24"/>
          <w:lang w:eastAsia="lv-LV"/>
        </w:rPr>
      </w:pPr>
    </w:p>
    <w:p w:rsidR="00C62849" w:rsidRPr="00CC440A" w:rsidRDefault="00CC440A" w:rsidP="00C62849">
      <w:pPr>
        <w:spacing w:after="0" w:line="240" w:lineRule="auto"/>
        <w:ind w:left="-284"/>
        <w:jc w:val="center"/>
        <w:rPr>
          <w:rFonts w:ascii="Times New Roman" w:eastAsia="Times New Roman" w:hAnsi="Times New Roman" w:cs="Times New Roman"/>
          <w:b/>
          <w:sz w:val="23"/>
          <w:szCs w:val="23"/>
          <w:lang w:eastAsia="lv-LV"/>
        </w:rPr>
      </w:pPr>
      <w:r>
        <w:rPr>
          <w:rFonts w:ascii="Times New Roman" w:eastAsia="Times New Roman" w:hAnsi="Times New Roman" w:cs="Times New Roman"/>
          <w:b/>
          <w:sz w:val="23"/>
          <w:szCs w:val="23"/>
          <w:lang w:eastAsia="lv-LV"/>
        </w:rPr>
        <w:t>1.</w:t>
      </w:r>
      <w:r w:rsidR="00C62849" w:rsidRPr="00CC440A">
        <w:rPr>
          <w:rFonts w:ascii="Times New Roman" w:eastAsia="Times New Roman" w:hAnsi="Times New Roman" w:cs="Times New Roman"/>
          <w:b/>
          <w:sz w:val="23"/>
          <w:szCs w:val="23"/>
          <w:lang w:eastAsia="lv-LV"/>
        </w:rPr>
        <w:t xml:space="preserve"> Vispārīgie jautājumi</w:t>
      </w:r>
    </w:p>
    <w:p w:rsidR="00C62849" w:rsidRPr="00CC440A" w:rsidRDefault="00C62849" w:rsidP="00C62849">
      <w:pPr>
        <w:spacing w:after="0" w:line="240" w:lineRule="auto"/>
        <w:ind w:left="-284"/>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1. Ziņas par atsavināmo objektu:</w:t>
      </w:r>
    </w:p>
    <w:p w:rsidR="00C62849" w:rsidRPr="00CC440A" w:rsidRDefault="00C62849" w:rsidP="00C62849">
      <w:pPr>
        <w:spacing w:after="0" w:line="240" w:lineRule="auto"/>
        <w:ind w:left="-142" w:firstLine="568"/>
        <w:jc w:val="both"/>
        <w:rPr>
          <w:rFonts w:ascii="Times New Roman" w:eastAsia="Calibri" w:hAnsi="Times New Roman" w:cs="Times New Roman"/>
          <w:sz w:val="23"/>
          <w:szCs w:val="23"/>
        </w:rPr>
      </w:pPr>
      <w:r w:rsidRPr="00CC440A">
        <w:rPr>
          <w:rFonts w:ascii="Times New Roman" w:eastAsia="Times New Roman" w:hAnsi="Times New Roman" w:cs="Times New Roman"/>
          <w:sz w:val="23"/>
          <w:szCs w:val="23"/>
          <w:lang w:eastAsia="lv-LV"/>
        </w:rPr>
        <w:t>1.1.</w:t>
      </w:r>
      <w:r w:rsidRPr="00CC440A">
        <w:rPr>
          <w:rFonts w:ascii="Times New Roman" w:eastAsia="Calibri" w:hAnsi="Times New Roman" w:cs="Times New Roman"/>
          <w:sz w:val="23"/>
          <w:szCs w:val="23"/>
        </w:rPr>
        <w:t xml:space="preserve"> Nekustamais īpašums sastāv no viena zemesgabala, kadastra apzīmējums 6415 003 0146 ar kopējo platību 5431 m</w:t>
      </w:r>
      <w:r w:rsidRPr="00CC440A">
        <w:rPr>
          <w:rFonts w:ascii="Times New Roman" w:eastAsia="Calibri" w:hAnsi="Times New Roman" w:cs="Times New Roman"/>
          <w:sz w:val="23"/>
          <w:szCs w:val="23"/>
          <w:vertAlign w:val="superscript"/>
        </w:rPr>
        <w:t>2</w:t>
      </w:r>
      <w:r w:rsidRPr="00CC440A">
        <w:rPr>
          <w:rFonts w:ascii="Times New Roman" w:eastAsia="Calibri" w:hAnsi="Times New Roman" w:cs="Times New Roman"/>
          <w:sz w:val="23"/>
          <w:szCs w:val="23"/>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w:t>
      </w:r>
    </w:p>
    <w:p w:rsidR="00C62849" w:rsidRPr="00CC440A" w:rsidRDefault="00C62849" w:rsidP="00C62849">
      <w:pPr>
        <w:spacing w:after="0" w:line="240" w:lineRule="auto"/>
        <w:ind w:left="-284" w:firstLine="720"/>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1.2. Īpašuma tiesības uz nekustamo īpašumu nostiprinātas uz Priekules novada pašvaldības vārda Priekules pilsētas zemesgrāmatu nodalījumā Nr.1000 0051 6185.</w:t>
      </w:r>
    </w:p>
    <w:p w:rsidR="00C62849" w:rsidRPr="00CC440A" w:rsidRDefault="00C62849" w:rsidP="00C62849">
      <w:pPr>
        <w:spacing w:after="0" w:line="240" w:lineRule="auto"/>
        <w:ind w:left="-284" w:firstLine="720"/>
        <w:jc w:val="both"/>
        <w:rPr>
          <w:rFonts w:ascii="Times New Roman" w:eastAsia="Times New Roman" w:hAnsi="Times New Roman" w:cs="Times New Roman"/>
          <w:b/>
          <w:color w:val="000000"/>
          <w:sz w:val="23"/>
          <w:szCs w:val="23"/>
          <w:lang w:eastAsia="lv-LV"/>
        </w:rPr>
      </w:pPr>
      <w:r w:rsidRPr="00CC440A">
        <w:rPr>
          <w:rFonts w:ascii="Times New Roman" w:eastAsia="Times New Roman" w:hAnsi="Times New Roman" w:cs="Times New Roman"/>
          <w:sz w:val="23"/>
          <w:szCs w:val="23"/>
          <w:lang w:eastAsia="lv-LV"/>
        </w:rPr>
        <w:t xml:space="preserve">1.3. Nekustama īpašuma – nosacītā cena un izsoles sākumcena noteikta </w:t>
      </w:r>
      <w:r w:rsidRPr="00CC440A">
        <w:rPr>
          <w:rFonts w:ascii="Times New Roman" w:eastAsia="Times New Roman" w:hAnsi="Times New Roman" w:cs="Times New Roman"/>
          <w:b/>
          <w:sz w:val="23"/>
          <w:szCs w:val="23"/>
          <w:lang w:eastAsia="lv-LV"/>
        </w:rPr>
        <w:t>7 900 EUR (septiņi tūkstoši deviņi simti</w:t>
      </w:r>
      <w:r w:rsidRPr="00CC440A">
        <w:rPr>
          <w:rFonts w:ascii="Times New Roman" w:eastAsia="Times New Roman" w:hAnsi="Times New Roman" w:cs="Times New Roman"/>
          <w:b/>
          <w:i/>
          <w:sz w:val="23"/>
          <w:szCs w:val="23"/>
          <w:lang w:eastAsia="lv-LV"/>
        </w:rPr>
        <w:t xml:space="preserve"> euro</w:t>
      </w:r>
      <w:r w:rsidRPr="00CC440A">
        <w:rPr>
          <w:rFonts w:ascii="Times New Roman" w:eastAsia="Times New Roman" w:hAnsi="Times New Roman" w:cs="Times New Roman"/>
          <w:b/>
          <w:sz w:val="23"/>
          <w:szCs w:val="23"/>
          <w:lang w:eastAsia="lv-LV"/>
        </w:rPr>
        <w:t xml:space="preserve"> un 00 </w:t>
      </w:r>
      <w:r w:rsidRPr="00CC440A">
        <w:rPr>
          <w:rFonts w:ascii="Times New Roman" w:eastAsia="Times New Roman" w:hAnsi="Times New Roman" w:cs="Times New Roman"/>
          <w:b/>
          <w:i/>
          <w:sz w:val="23"/>
          <w:szCs w:val="23"/>
          <w:lang w:eastAsia="lv-LV"/>
        </w:rPr>
        <w:t>euro</w:t>
      </w:r>
      <w:r w:rsidRPr="00CC440A">
        <w:rPr>
          <w:rFonts w:ascii="Times New Roman" w:eastAsia="Times New Roman" w:hAnsi="Times New Roman" w:cs="Times New Roman"/>
          <w:b/>
          <w:sz w:val="23"/>
          <w:szCs w:val="23"/>
          <w:lang w:eastAsia="lv-LV"/>
        </w:rPr>
        <w:t xml:space="preserve"> centi), kas ir arī izsoles sākumcena.</w:t>
      </w:r>
    </w:p>
    <w:p w:rsidR="00C62849" w:rsidRPr="00CC440A" w:rsidRDefault="00C62849" w:rsidP="00C62849">
      <w:pPr>
        <w:spacing w:after="0" w:line="240" w:lineRule="auto"/>
        <w:ind w:left="-284" w:firstLine="720"/>
        <w:jc w:val="both"/>
        <w:rPr>
          <w:rFonts w:ascii="Times New Roman" w:eastAsia="Times New Roman" w:hAnsi="Times New Roman" w:cs="Times New Roman"/>
          <w:color w:val="000000"/>
          <w:sz w:val="23"/>
          <w:szCs w:val="23"/>
          <w:lang w:eastAsia="lv-LV"/>
        </w:rPr>
      </w:pPr>
      <w:r w:rsidRPr="00CC440A">
        <w:rPr>
          <w:rFonts w:ascii="Times New Roman" w:eastAsia="Times New Roman" w:hAnsi="Times New Roman" w:cs="Times New Roman"/>
          <w:color w:val="000000"/>
          <w:sz w:val="23"/>
          <w:szCs w:val="23"/>
          <w:lang w:eastAsia="lv-LV"/>
        </w:rPr>
        <w:t>1.4. Nekustamā īpašuma izmantošanas veids – saskaņā ar Priekules pilsētas teritorijas plānojumu nekustamais īpašums atrodas sabiedrisko un darījumu iestāžu apbūves teritorijā. Galvenais izmantošanas veids ir sabiedriskas nozīmes objekti, kā arī darījuma iestāžu un komerciāla rakstura apbūve.</w:t>
      </w:r>
    </w:p>
    <w:p w:rsidR="00C62849" w:rsidRPr="00CC440A" w:rsidRDefault="00C62849" w:rsidP="00C62849">
      <w:pPr>
        <w:spacing w:after="0" w:line="240" w:lineRule="auto"/>
        <w:ind w:left="-284" w:firstLine="720"/>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1.5. Maksāšanas līdzekļi noteikti </w:t>
      </w:r>
      <w:r w:rsidRPr="00CC440A">
        <w:rPr>
          <w:rFonts w:ascii="Times New Roman" w:eastAsia="Times New Roman" w:hAnsi="Times New Roman" w:cs="Times New Roman"/>
          <w:i/>
          <w:sz w:val="23"/>
          <w:szCs w:val="23"/>
          <w:lang w:eastAsia="lv-LV"/>
        </w:rPr>
        <w:t>euro</w:t>
      </w:r>
      <w:r w:rsidRPr="00CC440A">
        <w:rPr>
          <w:rFonts w:ascii="Times New Roman" w:eastAsia="Times New Roman" w:hAnsi="Times New Roman" w:cs="Times New Roman"/>
          <w:sz w:val="23"/>
          <w:szCs w:val="23"/>
          <w:lang w:eastAsia="lv-LV"/>
        </w:rPr>
        <w:t>.</w:t>
      </w:r>
    </w:p>
    <w:p w:rsidR="00C62849" w:rsidRPr="00CC440A" w:rsidRDefault="00C62849" w:rsidP="00C62849">
      <w:pPr>
        <w:spacing w:after="0" w:line="240" w:lineRule="auto"/>
        <w:ind w:left="-284" w:firstLine="720"/>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1.6. Izsoles mērķis – pārdot nekustamu īpašumu  mutiskā  izsolē, ar augšupejošu soli (turpmāk – tekstā izsole).  </w:t>
      </w:r>
    </w:p>
    <w:p w:rsidR="00C62849" w:rsidRPr="00CC440A" w:rsidRDefault="00C62849" w:rsidP="00C62849">
      <w:pPr>
        <w:spacing w:after="0" w:line="240" w:lineRule="auto"/>
        <w:ind w:left="-284" w:firstLine="720"/>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1.7. </w:t>
      </w:r>
      <w:r w:rsidRPr="0093287E">
        <w:rPr>
          <w:rFonts w:ascii="Times New Roman" w:eastAsia="Times New Roman" w:hAnsi="Times New Roman" w:cs="Times New Roman"/>
          <w:sz w:val="23"/>
          <w:szCs w:val="23"/>
          <w:lang w:eastAsia="lv-LV"/>
        </w:rPr>
        <w:t>Izsoles solis 100 EUR</w:t>
      </w:r>
    </w:p>
    <w:p w:rsidR="00C62849" w:rsidRPr="00CC440A" w:rsidRDefault="00C62849" w:rsidP="00C62849">
      <w:pPr>
        <w:spacing w:after="0" w:line="240" w:lineRule="auto"/>
        <w:ind w:left="-284" w:firstLine="720"/>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1.8. Nodrošinājuma nauda – 10% no nekustamā īpašuma nosacītās cenas, t.i., 790 EUR (septiņi simti deviņdesmit </w:t>
      </w:r>
      <w:r w:rsidRPr="00CC440A">
        <w:rPr>
          <w:rFonts w:ascii="Times New Roman" w:eastAsia="Calibri" w:hAnsi="Times New Roman" w:cs="Times New Roman"/>
          <w:i/>
          <w:sz w:val="23"/>
          <w:szCs w:val="23"/>
          <w:lang w:eastAsia="lv-LV"/>
        </w:rPr>
        <w:t xml:space="preserve">euro </w:t>
      </w:r>
      <w:r w:rsidRPr="00CC440A">
        <w:rPr>
          <w:rFonts w:ascii="Times New Roman" w:eastAsia="Calibri" w:hAnsi="Times New Roman" w:cs="Times New Roman"/>
          <w:sz w:val="23"/>
          <w:szCs w:val="23"/>
          <w:lang w:eastAsia="lv-LV"/>
        </w:rPr>
        <w:t xml:space="preserve">un 00 </w:t>
      </w:r>
      <w:r w:rsidRPr="00CC440A">
        <w:rPr>
          <w:rFonts w:ascii="Times New Roman" w:eastAsia="Calibri" w:hAnsi="Times New Roman" w:cs="Times New Roman"/>
          <w:i/>
          <w:sz w:val="23"/>
          <w:szCs w:val="23"/>
          <w:lang w:eastAsia="lv-LV"/>
        </w:rPr>
        <w:t>euro</w:t>
      </w:r>
      <w:r w:rsidRPr="00CC440A">
        <w:rPr>
          <w:rFonts w:ascii="Times New Roman" w:eastAsia="Calibri" w:hAnsi="Times New Roman" w:cs="Times New Roman"/>
          <w:sz w:val="23"/>
          <w:szCs w:val="23"/>
          <w:lang w:eastAsia="lv-LV"/>
        </w:rPr>
        <w:t xml:space="preserve"> centi) 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C62849" w:rsidRPr="00CC440A" w:rsidRDefault="00C62849" w:rsidP="00C62849">
      <w:pPr>
        <w:spacing w:after="0" w:line="240" w:lineRule="auto"/>
        <w:ind w:left="-284" w:firstLine="720"/>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1.9. Izsoles rīkotājs – Priekules novada pašvaldības īpašumu atsavināšanas un nomas tiesību izsoles  komisija (turpmāk – izsoles komisija).</w:t>
      </w:r>
    </w:p>
    <w:p w:rsidR="00C62849" w:rsidRPr="00CC440A" w:rsidRDefault="00C62849" w:rsidP="00C62849">
      <w:pPr>
        <w:spacing w:after="0" w:line="240" w:lineRule="auto"/>
        <w:ind w:left="-284" w:firstLine="720"/>
        <w:contextualSpacing/>
        <w:jc w:val="both"/>
        <w:rPr>
          <w:rFonts w:ascii="Times New Roman" w:eastAsia="Calibri" w:hAnsi="Times New Roman" w:cs="Times New Roman"/>
          <w:sz w:val="23"/>
          <w:szCs w:val="23"/>
          <w:lang w:eastAsia="lv-LV"/>
        </w:rPr>
      </w:pPr>
    </w:p>
    <w:p w:rsidR="00C62849" w:rsidRPr="00CC440A" w:rsidRDefault="00C62849" w:rsidP="00C62849">
      <w:pPr>
        <w:spacing w:after="0"/>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2. Informācijas publicēšanas kārtība</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2.1. Pēc nekustamā īpašuma izsoles noteikumu apstiprināšanas, tiek izsludināta nekustama īpašuma – atsavināšana. Sludinājums par izsoli publicējams izdevumā „Latvijas Vēstnesis”, un Priekules novada pašvaldības mājas lapā </w:t>
      </w:r>
      <w:hyperlink r:id="rId7" w:history="1">
        <w:r w:rsidRPr="00CC440A">
          <w:rPr>
            <w:rFonts w:ascii="Times New Roman" w:eastAsia="Calibri" w:hAnsi="Times New Roman" w:cs="Times New Roman"/>
            <w:color w:val="0000FF"/>
            <w:sz w:val="23"/>
            <w:szCs w:val="23"/>
            <w:u w:val="single"/>
            <w:lang w:eastAsia="lv-LV"/>
          </w:rPr>
          <w:t>www.priekulesnovads.lv</w:t>
        </w:r>
      </w:hyperlink>
      <w:r w:rsidRPr="00CC440A">
        <w:rPr>
          <w:rFonts w:ascii="Times New Roman" w:eastAsia="Calibri" w:hAnsi="Times New Roman" w:cs="Times New Roman"/>
          <w:sz w:val="23"/>
          <w:szCs w:val="23"/>
          <w:lang w:eastAsia="lv-LV"/>
        </w:rPr>
        <w:t xml:space="preserve">, kā arī vietējā izdevumā </w:t>
      </w:r>
      <w:r w:rsidRPr="00CC440A">
        <w:rPr>
          <w:rFonts w:ascii="Times New Roman" w:eastAsia="Calibri" w:hAnsi="Times New Roman" w:cs="Times New Roman"/>
          <w:i/>
          <w:sz w:val="23"/>
          <w:szCs w:val="23"/>
          <w:lang w:eastAsia="lv-LV"/>
        </w:rPr>
        <w:t>„Priekules informatīvais i</w:t>
      </w:r>
      <w:r w:rsidR="002F7EC7">
        <w:rPr>
          <w:rFonts w:ascii="Times New Roman" w:eastAsia="Calibri" w:hAnsi="Times New Roman" w:cs="Times New Roman"/>
          <w:i/>
          <w:sz w:val="23"/>
          <w:szCs w:val="23"/>
          <w:lang w:eastAsia="lv-LV"/>
        </w:rPr>
        <w:t>z</w:t>
      </w:r>
      <w:r w:rsidRPr="00CC440A">
        <w:rPr>
          <w:rFonts w:ascii="Times New Roman" w:eastAsia="Calibri" w:hAnsi="Times New Roman" w:cs="Times New Roman"/>
          <w:i/>
          <w:sz w:val="23"/>
          <w:szCs w:val="23"/>
          <w:lang w:eastAsia="lv-LV"/>
        </w:rPr>
        <w:t>devums”</w:t>
      </w:r>
      <w:r w:rsidRPr="00CC440A">
        <w:rPr>
          <w:rFonts w:ascii="Times New Roman" w:eastAsia="Calibri" w:hAnsi="Times New Roman" w:cs="Times New Roman"/>
          <w:sz w:val="23"/>
          <w:szCs w:val="23"/>
          <w:lang w:eastAsia="lv-LV"/>
        </w:rPr>
        <w:t xml:space="preserve"> ne vēlāk kā četras nedēļas pirms izsoles pieteikuma termiņa beigām. Pie objekta izliekams paziņojums par izsoli. Informāciju par izsoli atsavinātājs var darīt zināmu arī citos izdevumos un izvietot pie paziņojumu un informācijas stendiem.</w:t>
      </w:r>
    </w:p>
    <w:p w:rsidR="00C62849" w:rsidRPr="00CC440A" w:rsidRDefault="00C62849" w:rsidP="00C62849">
      <w:pPr>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2.2. Pirmpirkuma tiesīgo personu atbilstoši Publiskas personas mantas atsavināšanas likumam uz nekustamo īpašumu nav.</w:t>
      </w:r>
    </w:p>
    <w:p w:rsidR="00C62849" w:rsidRPr="00CC440A" w:rsidRDefault="00C62849" w:rsidP="00C62849">
      <w:pPr>
        <w:spacing w:after="0" w:line="240" w:lineRule="auto"/>
        <w:ind w:left="-284"/>
        <w:jc w:val="both"/>
        <w:rPr>
          <w:rFonts w:ascii="Times New Roman" w:eastAsia="Times New Roman" w:hAnsi="Times New Roman" w:cs="Times New Roman"/>
          <w:sz w:val="23"/>
          <w:szCs w:val="23"/>
          <w:lang w:eastAsia="lv-LV"/>
        </w:rPr>
      </w:pPr>
    </w:p>
    <w:p w:rsidR="00C62849" w:rsidRPr="00CC440A" w:rsidRDefault="00C62849" w:rsidP="00C62849">
      <w:pPr>
        <w:spacing w:after="0" w:line="240" w:lineRule="auto"/>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3. Izsoles dalībnieku reģistrācijas kārtība</w:t>
      </w:r>
    </w:p>
    <w:p w:rsidR="00C62849" w:rsidRPr="00CC440A" w:rsidRDefault="00C62849" w:rsidP="00C62849">
      <w:pPr>
        <w:spacing w:after="0" w:line="240" w:lineRule="auto"/>
        <w:ind w:left="-284"/>
        <w:contextualSpacing/>
        <w:jc w:val="center"/>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3.1. Dalībnieku reģistrācija tiek uzsākta pēc oficiālā paziņojuma publicēšanas laikrakstā „Latvijas Vēstnesis”.</w:t>
      </w:r>
    </w:p>
    <w:p w:rsidR="00C62849" w:rsidRPr="0093287E" w:rsidRDefault="00C62849" w:rsidP="00C62849">
      <w:pPr>
        <w:spacing w:after="0" w:line="240" w:lineRule="auto"/>
        <w:ind w:left="-284"/>
        <w:contextualSpacing/>
        <w:jc w:val="both"/>
        <w:rPr>
          <w:rFonts w:ascii="Times New Roman" w:eastAsia="Calibri" w:hAnsi="Times New Roman" w:cs="Times New Roman"/>
          <w:b/>
          <w:i/>
          <w:color w:val="000000"/>
          <w:sz w:val="23"/>
          <w:szCs w:val="23"/>
          <w:u w:val="single"/>
          <w:lang w:eastAsia="lv-LV"/>
        </w:rPr>
      </w:pPr>
      <w:r w:rsidRPr="00CC440A">
        <w:rPr>
          <w:rFonts w:ascii="Times New Roman" w:eastAsia="Calibri" w:hAnsi="Times New Roman" w:cs="Times New Roman"/>
          <w:sz w:val="23"/>
          <w:szCs w:val="23"/>
          <w:lang w:eastAsia="lv-LV"/>
        </w:rPr>
        <w:lastRenderedPageBreak/>
        <w:t xml:space="preserve">3.2. Dalībnieku reģistrācija tiek pārtraukta </w:t>
      </w:r>
      <w:r w:rsidRPr="00CC440A">
        <w:rPr>
          <w:rFonts w:ascii="Times New Roman" w:eastAsia="Calibri" w:hAnsi="Times New Roman" w:cs="Times New Roman"/>
          <w:color w:val="000000"/>
          <w:sz w:val="23"/>
          <w:szCs w:val="23"/>
          <w:lang w:eastAsia="lv-LV"/>
        </w:rPr>
        <w:t xml:space="preserve">1 </w:t>
      </w:r>
      <w:r w:rsidR="005C6C0A">
        <w:rPr>
          <w:rFonts w:ascii="Times New Roman" w:eastAsia="Calibri" w:hAnsi="Times New Roman" w:cs="Times New Roman"/>
          <w:color w:val="000000"/>
          <w:sz w:val="23"/>
          <w:szCs w:val="23"/>
          <w:lang w:eastAsia="lv-LV"/>
        </w:rPr>
        <w:t xml:space="preserve">(vienu) darba </w:t>
      </w:r>
      <w:r w:rsidRPr="00CC440A">
        <w:rPr>
          <w:rFonts w:ascii="Times New Roman" w:eastAsia="Calibri" w:hAnsi="Times New Roman" w:cs="Times New Roman"/>
          <w:color w:val="000000"/>
          <w:sz w:val="23"/>
          <w:szCs w:val="23"/>
          <w:lang w:eastAsia="lv-LV"/>
        </w:rPr>
        <w:t>dienu pirms izsoles, t.i</w:t>
      </w:r>
      <w:r w:rsidRPr="00CC440A">
        <w:rPr>
          <w:rFonts w:ascii="Times New Roman" w:eastAsia="Calibri" w:hAnsi="Times New Roman" w:cs="Times New Roman"/>
          <w:b/>
          <w:color w:val="000000"/>
          <w:sz w:val="23"/>
          <w:szCs w:val="23"/>
          <w:lang w:eastAsia="lv-LV"/>
        </w:rPr>
        <w:t xml:space="preserve">., </w:t>
      </w:r>
      <w:r w:rsidRPr="0093287E">
        <w:rPr>
          <w:rFonts w:ascii="Times New Roman" w:eastAsia="Calibri" w:hAnsi="Times New Roman" w:cs="Times New Roman"/>
          <w:b/>
          <w:color w:val="000000"/>
          <w:sz w:val="23"/>
          <w:szCs w:val="23"/>
          <w:u w:val="single"/>
          <w:lang w:eastAsia="lv-LV"/>
        </w:rPr>
        <w:t>2017.gada 2</w:t>
      </w:r>
      <w:r w:rsidR="00CC440A" w:rsidRPr="0093287E">
        <w:rPr>
          <w:rFonts w:ascii="Times New Roman" w:eastAsia="Calibri" w:hAnsi="Times New Roman" w:cs="Times New Roman"/>
          <w:b/>
          <w:color w:val="000000"/>
          <w:sz w:val="23"/>
          <w:szCs w:val="23"/>
          <w:u w:val="single"/>
          <w:lang w:eastAsia="lv-LV"/>
        </w:rPr>
        <w:t>6</w:t>
      </w:r>
      <w:r w:rsidRPr="0093287E">
        <w:rPr>
          <w:rFonts w:ascii="Times New Roman" w:eastAsia="Calibri" w:hAnsi="Times New Roman" w:cs="Times New Roman"/>
          <w:b/>
          <w:color w:val="000000"/>
          <w:sz w:val="23"/>
          <w:szCs w:val="23"/>
          <w:u w:val="single"/>
          <w:lang w:eastAsia="lv-LV"/>
        </w:rPr>
        <w:t>.maijā plkst. 15.00</w:t>
      </w:r>
      <w:r w:rsidRPr="0093287E">
        <w:rPr>
          <w:rFonts w:ascii="Times New Roman" w:eastAsia="Calibri" w:hAnsi="Times New Roman" w:cs="Times New Roman"/>
          <w:b/>
          <w:i/>
          <w:color w:val="000000"/>
          <w:sz w:val="23"/>
          <w:szCs w:val="23"/>
          <w:u w:val="single"/>
          <w:lang w:eastAsia="lv-LV"/>
        </w:rPr>
        <w:t xml:space="preserve">.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3.3. Iepazīšanās ar izsoles noteikumiem un izsoles dalībnieku reģistrācija tiek veikta Priekules novada pašvaldībā, Saules ielā 1, Priekulē, Priekules nov., darba dienās no 8.00 līdz 12.00 un 12.45 līdz 17.00 (reģistrācijas pēdējā dienā līdz plkst.15.00.).</w:t>
      </w:r>
    </w:p>
    <w:p w:rsidR="00C62849" w:rsidRPr="00CC440A" w:rsidRDefault="00C62849" w:rsidP="00C62849">
      <w:pPr>
        <w:spacing w:after="0" w:line="240" w:lineRule="auto"/>
        <w:ind w:left="-284"/>
        <w:contextualSpacing/>
        <w:jc w:val="both"/>
        <w:rPr>
          <w:rFonts w:ascii="Times New Roman" w:eastAsia="Calibri" w:hAnsi="Times New Roman" w:cs="Times New Roman"/>
          <w:color w:val="FF0000"/>
          <w:sz w:val="23"/>
          <w:szCs w:val="23"/>
          <w:lang w:eastAsia="lv-LV"/>
        </w:rPr>
      </w:pPr>
      <w:r w:rsidRPr="00CC440A">
        <w:rPr>
          <w:rFonts w:ascii="Times New Roman" w:eastAsia="Calibri" w:hAnsi="Times New Roman" w:cs="Times New Roman"/>
          <w:sz w:val="23"/>
          <w:szCs w:val="23"/>
          <w:lang w:eastAsia="lv-LV"/>
        </w:rPr>
        <w:t xml:space="preserve">3.4. </w:t>
      </w:r>
      <w:r w:rsidRPr="00CC440A">
        <w:rPr>
          <w:rFonts w:ascii="Times New Roman" w:eastAsia="Calibri" w:hAnsi="Times New Roman" w:cs="Times New Roman"/>
          <w:sz w:val="23"/>
          <w:szCs w:val="23"/>
          <w:u w:val="single"/>
          <w:lang w:eastAsia="lv-LV"/>
        </w:rPr>
        <w:t>Līdz reģistrācijas beigām</w:t>
      </w:r>
      <w:r w:rsidRPr="00CC440A">
        <w:rPr>
          <w:rFonts w:ascii="Times New Roman" w:eastAsia="Calibri" w:hAnsi="Times New Roman" w:cs="Times New Roman"/>
          <w:sz w:val="23"/>
          <w:szCs w:val="23"/>
          <w:lang w:eastAsia="lv-LV"/>
        </w:rPr>
        <w:t xml:space="preserve"> izsoles dalībniekiem jāveic nodrošinājuma iemaksa </w:t>
      </w:r>
      <w:r w:rsidRPr="00CC440A">
        <w:rPr>
          <w:rFonts w:ascii="Times New Roman" w:eastAsia="Calibri" w:hAnsi="Times New Roman" w:cs="Times New Roman"/>
          <w:color w:val="000000"/>
          <w:sz w:val="23"/>
          <w:szCs w:val="23"/>
          <w:lang w:eastAsia="lv-LV"/>
        </w:rPr>
        <w:t>10%  apmērā</w:t>
      </w:r>
      <w:r w:rsidRPr="00CC440A">
        <w:rPr>
          <w:rFonts w:ascii="Times New Roman" w:eastAsia="Calibri" w:hAnsi="Times New Roman" w:cs="Times New Roman"/>
          <w:b/>
          <w:color w:val="000000"/>
          <w:sz w:val="23"/>
          <w:szCs w:val="23"/>
          <w:lang w:eastAsia="lv-LV"/>
        </w:rPr>
        <w:t xml:space="preserve"> </w:t>
      </w:r>
      <w:r w:rsidRPr="00CC440A">
        <w:rPr>
          <w:rFonts w:ascii="Times New Roman" w:eastAsia="Calibri" w:hAnsi="Times New Roman" w:cs="Times New Roman"/>
          <w:color w:val="000000"/>
          <w:sz w:val="23"/>
          <w:szCs w:val="23"/>
          <w:lang w:eastAsia="lv-LV"/>
        </w:rPr>
        <w:t>no nosacītās cenas.</w:t>
      </w:r>
      <w:r w:rsidRPr="00CC440A">
        <w:rPr>
          <w:rFonts w:ascii="Times New Roman" w:eastAsia="Calibri" w:hAnsi="Times New Roman" w:cs="Times New Roman"/>
          <w:color w:val="FF0000"/>
          <w:sz w:val="23"/>
          <w:szCs w:val="23"/>
          <w:lang w:eastAsia="lv-LV"/>
        </w:rPr>
        <w:t xml:space="preserve"> </w:t>
      </w:r>
      <w:r w:rsidR="002F11F4">
        <w:rPr>
          <w:rFonts w:ascii="Times New Roman" w:eastAsia="Calibri" w:hAnsi="Times New Roman" w:cs="Times New Roman"/>
          <w:sz w:val="23"/>
          <w:szCs w:val="23"/>
          <w:lang w:eastAsia="lv-LV"/>
        </w:rPr>
        <w:t>Nodrošinājuma ie</w:t>
      </w:r>
      <w:r w:rsidRPr="00CC440A">
        <w:rPr>
          <w:rFonts w:ascii="Times New Roman" w:eastAsia="Calibri" w:hAnsi="Times New Roman" w:cs="Times New Roman"/>
          <w:sz w:val="23"/>
          <w:szCs w:val="23"/>
          <w:lang w:eastAsia="lv-LV"/>
        </w:rPr>
        <w:t>maksu var veikt, pārskaitot to pašvaldības norēķinu kontā AS Swedbank, SWIFT HABALV22, konts LV30HABA0551018598451 vai iemaksājot kasē Saules ielā 1, Priekulē.</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3.4.1.Maksājums uzskatāms par iesniegtu, ja attiecīgā naudas summa ir ieskaitīta izsoles noteikumos bankas kontā vai iemaksāta kasē reģistrācijas norādītajā termiņā.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3.5. Par izsoles dalībnieku var kļūt jebkura fiziska vai juridiska persona, kurai ir tiesības iegūt Latvijas Republikā nokustamo īpašumu.</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3.5.1. </w:t>
      </w:r>
      <w:r w:rsidRPr="00CC440A">
        <w:rPr>
          <w:rFonts w:ascii="Times New Roman" w:eastAsia="Calibri" w:hAnsi="Times New Roman" w:cs="Times New Roman"/>
          <w:sz w:val="23"/>
          <w:szCs w:val="23"/>
          <w:u w:val="single"/>
          <w:lang w:eastAsia="lv-LV"/>
        </w:rPr>
        <w:t>Reģistrējoties izsolei fiziskajās personas iesniedz nekustamā īpašuma izsoles rīkotājam šādus dokumentus:</w:t>
      </w:r>
      <w:r w:rsidRPr="00CC440A">
        <w:rPr>
          <w:rFonts w:ascii="Times New Roman" w:eastAsia="Calibri" w:hAnsi="Times New Roman" w:cs="Times New Roman"/>
          <w:sz w:val="23"/>
          <w:szCs w:val="23"/>
          <w:lang w:eastAsia="lv-LV"/>
        </w:rPr>
        <w:t xml:space="preserve"> </w:t>
      </w:r>
    </w:p>
    <w:p w:rsidR="00C62849" w:rsidRPr="00CC440A" w:rsidRDefault="00C62849" w:rsidP="00C62849">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ab/>
        <w:t>3.5.1.1. Priekules novada pašvaldībai adresēts pieteikums par reģistrēšanos izsolei saskaņā ar šiem izsoles noteikumiem;</w:t>
      </w:r>
    </w:p>
    <w:p w:rsidR="00C62849" w:rsidRPr="00CC440A" w:rsidRDefault="00C62849" w:rsidP="00C62849">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3.5.1.3. jāiesniedz kvīts par nodrošinājuma samaksu </w:t>
      </w:r>
      <w:r w:rsidRPr="00CC440A">
        <w:rPr>
          <w:rFonts w:ascii="Times New Roman" w:eastAsia="Calibri" w:hAnsi="Times New Roman" w:cs="Times New Roman"/>
          <w:i/>
          <w:sz w:val="23"/>
          <w:szCs w:val="23"/>
          <w:lang w:eastAsia="lv-LV"/>
        </w:rPr>
        <w:t>(ja nepieciešams);</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3.5.1.4. noteiktajā kārtībā apliecināta pilnvara pārstāvēt fizisku personu izsolē, ja to pārstāv cita persona.</w:t>
      </w:r>
    </w:p>
    <w:p w:rsidR="00C62849" w:rsidRPr="00CC440A" w:rsidRDefault="00C62849" w:rsidP="00C62849">
      <w:pPr>
        <w:spacing w:after="0" w:line="240" w:lineRule="auto"/>
        <w:ind w:left="-284" w:firstLine="720"/>
        <w:contextualSpacing/>
        <w:jc w:val="both"/>
        <w:rPr>
          <w:rFonts w:ascii="Times New Roman" w:eastAsia="Calibri" w:hAnsi="Times New Roman" w:cs="Times New Roman"/>
          <w:sz w:val="23"/>
          <w:szCs w:val="23"/>
          <w:lang w:eastAsia="lv-LV"/>
        </w:rPr>
      </w:pP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3.5.2. </w:t>
      </w:r>
      <w:r w:rsidRPr="00CC440A">
        <w:rPr>
          <w:rFonts w:ascii="Times New Roman" w:eastAsia="Calibri" w:hAnsi="Times New Roman" w:cs="Times New Roman"/>
          <w:sz w:val="23"/>
          <w:szCs w:val="23"/>
          <w:u w:val="single"/>
          <w:lang w:eastAsia="lv-LV"/>
        </w:rPr>
        <w:t>Reģistrējoties izsolei juridiska persona arī personālsabiedrība</w:t>
      </w:r>
      <w:r w:rsidRPr="00CC440A">
        <w:rPr>
          <w:rFonts w:ascii="Times New Roman" w:eastAsia="Calibri" w:hAnsi="Times New Roman" w:cs="Times New Roman"/>
          <w:sz w:val="23"/>
          <w:szCs w:val="23"/>
          <w:lang w:eastAsia="lv-LV"/>
        </w:rPr>
        <w:t>, iesniedz nekustamā īpašuma izsoles rīkotājam šādus dokumentus:</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Calibri" w:hAnsi="Times New Roman" w:cs="Times New Roman"/>
          <w:sz w:val="23"/>
          <w:szCs w:val="23"/>
          <w:lang w:eastAsia="lv-LV"/>
        </w:rPr>
        <w:t xml:space="preserve">3.5.2.1. Priekules novada pašvaldībai adresēts pieteikums par </w:t>
      </w:r>
      <w:r w:rsidRPr="00CC440A">
        <w:rPr>
          <w:rFonts w:ascii="Times New Roman" w:eastAsia="Times New Roman" w:hAnsi="Times New Roman" w:cs="Times New Roman"/>
          <w:sz w:val="23"/>
          <w:szCs w:val="23"/>
          <w:lang w:eastAsia="lv-LV"/>
        </w:rPr>
        <w:t>pieteikums par reģistrēšanos izsolei saskaņā ar šiem izsoles noteikumiem;</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3.5.2.2. apliecinātu spēkā esošu statūtu (līguma) norakstu vai izrakstu par pārvaldes institūciju (amatpersonu) kompetences apjomu;</w:t>
      </w:r>
    </w:p>
    <w:p w:rsidR="00C62849" w:rsidRPr="00CC440A" w:rsidRDefault="00C62849" w:rsidP="00C62849">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3.5.2.3. attiecīgās institūcijas lēmumu par nekustama īpašuma iegādi;</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3.5.2.4. LR uzņēmuma reģistra izziņu par personu pārstāvības tiesībām, ja šī informācija komisijai nav pieejama vai iegūstama no augstāk minētajiem dokumentiem (izziņa derīga, ja tā izsniegta ne agrāk par sešām nedēļām no izsoles dienas).</w:t>
      </w:r>
    </w:p>
    <w:p w:rsidR="00C62849" w:rsidRPr="00CC440A" w:rsidRDefault="00C62849" w:rsidP="00C62849">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3.5.2.6. Kvīts par nodrošinājuma samaksu </w:t>
      </w:r>
      <w:r w:rsidRPr="00CC440A">
        <w:rPr>
          <w:rFonts w:ascii="Times New Roman" w:eastAsia="Calibri" w:hAnsi="Times New Roman" w:cs="Times New Roman"/>
          <w:i/>
          <w:sz w:val="23"/>
          <w:szCs w:val="23"/>
          <w:lang w:eastAsia="lv-LV"/>
        </w:rPr>
        <w:t>(ja nepieciešams);</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3.5.2.7. Noteiktajā kārtībā apliecinātu pilnvara pārstāvēt  juridisku personu izsolē, ja to pārstāv cita persona.</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p>
    <w:p w:rsidR="00C62849" w:rsidRPr="00CC440A" w:rsidRDefault="00C62849" w:rsidP="00C62849">
      <w:pPr>
        <w:spacing w:after="0"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3.5.3. </w:t>
      </w:r>
      <w:r w:rsidRPr="00CC440A">
        <w:rPr>
          <w:rFonts w:ascii="Times New Roman" w:eastAsia="Calibri" w:hAnsi="Times New Roman" w:cs="Times New Roman"/>
          <w:sz w:val="23"/>
          <w:szCs w:val="23"/>
          <w:u w:val="single"/>
          <w:lang w:eastAsia="lv-LV"/>
        </w:rPr>
        <w:t>Ārvalsts fiziska vai juridiska persona papildus 3.5.1. un 3.5.2.punktā paredzētajiem dokumentiem</w:t>
      </w:r>
      <w:r w:rsidRPr="00CC440A">
        <w:rPr>
          <w:rFonts w:ascii="Times New Roman" w:eastAsia="Calibri" w:hAnsi="Times New Roman" w:cs="Times New Roman"/>
          <w:sz w:val="23"/>
          <w:szCs w:val="23"/>
          <w:lang w:eastAsia="lv-LV"/>
        </w:rPr>
        <w:t xml:space="preserve"> iesniedz:</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3.5.3.1.  to apkalpojušās Latvijas vai ārvalsts bankas izziņu par finanšu resursu pieejamību. Ārvalstīs izsniegtie dokumenti tiek pieņemti, ja tie noformēti atbilstoši Latvijai saistošo starptautisko līgumu noteikumiem.</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3.5.3.2. Priekules novada pašvaldībai adresēts iesniegums par vēlēšanos iegādāties </w:t>
      </w:r>
      <w:r w:rsidRPr="00CC440A">
        <w:rPr>
          <w:rFonts w:ascii="Times New Roman" w:eastAsia="Calibri" w:hAnsi="Times New Roman" w:cs="Times New Roman"/>
          <w:sz w:val="23"/>
          <w:szCs w:val="23"/>
          <w:lang w:eastAsia="lv-LV"/>
        </w:rPr>
        <w:t>atsavināmo objektu saskaņā ar šiem izsoles noteikumiem;</w:t>
      </w:r>
    </w:p>
    <w:p w:rsidR="00C62849" w:rsidRPr="00CC440A" w:rsidRDefault="00C62849" w:rsidP="00C62849">
      <w:pPr>
        <w:autoSpaceDE w:val="0"/>
        <w:autoSpaceDN w:val="0"/>
        <w:adjustRightInd w:val="0"/>
        <w:spacing w:after="0" w:line="240" w:lineRule="auto"/>
        <w:ind w:left="-284"/>
        <w:jc w:val="both"/>
        <w:rPr>
          <w:rFonts w:ascii="Times New Roman" w:eastAsia="Calibri" w:hAnsi="Times New Roman" w:cs="Times New Roman"/>
          <w:sz w:val="23"/>
          <w:szCs w:val="23"/>
          <w:lang w:eastAsia="lv-LV"/>
        </w:rPr>
      </w:pPr>
    </w:p>
    <w:p w:rsidR="00C62849" w:rsidRPr="00CC440A" w:rsidRDefault="00C62849" w:rsidP="00C62849">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Calibri" w:hAnsi="Times New Roman" w:cs="Times New Roman"/>
          <w:sz w:val="23"/>
          <w:szCs w:val="23"/>
          <w:lang w:eastAsia="lv-LV"/>
        </w:rPr>
        <w:t>3.6.  Reģistrācijai iesniegtie dokumenti izsoles dalībniekam atpakaļ netiek atdoti.</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3.7. Izsoles rīkotājs sastāda to personu sarakstu, kuri izpildījuši izsoles priekšnoteikumus atbilstoši Publiskas personas mantas atsavināšanas likumā noteiktajai kārtībai.</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3.9. Izsoles komisija nav tiesīga līdz izsol</w:t>
      </w:r>
      <w:r w:rsidR="0079368D">
        <w:rPr>
          <w:rFonts w:ascii="Times New Roman" w:eastAsia="Calibri" w:hAnsi="Times New Roman" w:cs="Times New Roman"/>
          <w:sz w:val="23"/>
          <w:szCs w:val="23"/>
          <w:lang w:eastAsia="lv-LV"/>
        </w:rPr>
        <w:t xml:space="preserve">es sākumam izpaust ziņas par </w:t>
      </w:r>
      <w:r w:rsidRPr="00CC440A">
        <w:rPr>
          <w:rFonts w:ascii="Times New Roman" w:eastAsia="Calibri" w:hAnsi="Times New Roman" w:cs="Times New Roman"/>
          <w:sz w:val="23"/>
          <w:szCs w:val="23"/>
          <w:lang w:eastAsia="lv-LV"/>
        </w:rPr>
        <w:t xml:space="preserve"> citiem izsoles dalībniekiem.</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u w:val="single"/>
          <w:lang w:eastAsia="lv-LV"/>
        </w:rPr>
      </w:pPr>
      <w:r w:rsidRPr="00CC440A">
        <w:rPr>
          <w:rFonts w:ascii="Times New Roman" w:eastAsia="Calibri" w:hAnsi="Times New Roman" w:cs="Times New Roman"/>
          <w:sz w:val="23"/>
          <w:szCs w:val="23"/>
          <w:u w:val="single"/>
          <w:lang w:eastAsia="lv-LV"/>
        </w:rPr>
        <w:t>3.10. Izsoles dalībnieki netiek reģistrēti, ja:</w:t>
      </w:r>
    </w:p>
    <w:p w:rsidR="00C62849" w:rsidRPr="00CC440A" w:rsidRDefault="00C62849" w:rsidP="00C62849">
      <w:pPr>
        <w:spacing w:after="0" w:line="240" w:lineRule="auto"/>
        <w:ind w:left="-284"/>
        <w:contextualSpacing/>
        <w:jc w:val="both"/>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firstLine="426"/>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3.10.1. vēl nav iestājies vai jau ir beidzies dalībnieku reģistrācijas termiņš;</w:t>
      </w:r>
    </w:p>
    <w:p w:rsidR="00C62849" w:rsidRPr="00CC440A" w:rsidRDefault="00C62849" w:rsidP="00C62849">
      <w:pPr>
        <w:spacing w:after="0" w:line="240" w:lineRule="auto"/>
        <w:ind w:left="-284" w:firstLine="426"/>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3.10.2. nav iesniegti noteikumu 3.punkta 3.5.1., 3.5.2., 3.5.3.punktā minētie dokumenti.</w:t>
      </w:r>
    </w:p>
    <w:p w:rsidR="00C62849" w:rsidRPr="00CC440A" w:rsidRDefault="00C62849" w:rsidP="00C62849">
      <w:pPr>
        <w:autoSpaceDE w:val="0"/>
        <w:autoSpaceDN w:val="0"/>
        <w:adjustRightInd w:val="0"/>
        <w:spacing w:after="0" w:line="240" w:lineRule="auto"/>
        <w:ind w:left="-284" w:firstLine="426"/>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3.10.3. nav apliecināta iepazīšanās ar izsoles objektu un izsoles noteikumiem;</w:t>
      </w:r>
    </w:p>
    <w:p w:rsidR="00C62849" w:rsidRPr="00CC440A" w:rsidRDefault="00C62849" w:rsidP="00C62849">
      <w:pPr>
        <w:autoSpaceDE w:val="0"/>
        <w:autoSpaceDN w:val="0"/>
        <w:adjustRightInd w:val="0"/>
        <w:spacing w:after="0" w:line="240" w:lineRule="auto"/>
        <w:ind w:left="-284" w:firstLine="426"/>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lastRenderedPageBreak/>
        <w:t>3.10.4. saskaņā ar Latvijas Republikas spēkā esošajiem tiesību aktiem nav tiesību piedalīties izsolē.</w:t>
      </w:r>
    </w:p>
    <w:p w:rsidR="00C62849" w:rsidRPr="00CC440A" w:rsidRDefault="00C62849" w:rsidP="00C62849">
      <w:pPr>
        <w:spacing w:after="0" w:line="240" w:lineRule="auto"/>
        <w:ind w:left="-284" w:hanging="11"/>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ab/>
      </w:r>
      <w:r w:rsidRPr="00CC440A">
        <w:rPr>
          <w:rFonts w:ascii="Times New Roman" w:eastAsia="Times New Roman" w:hAnsi="Times New Roman" w:cs="Times New Roman"/>
          <w:sz w:val="23"/>
          <w:szCs w:val="23"/>
          <w:lang w:eastAsia="lv-LV"/>
        </w:rPr>
        <w:tab/>
        <w:t xml:space="preserve">  3.10.5. pretendenti, kuriem ir nekustamā īpašuma, nomas vai īres parādi Priekules novadā.</w:t>
      </w:r>
    </w:p>
    <w:p w:rsidR="00C62849" w:rsidRPr="00CC440A" w:rsidRDefault="00C62849" w:rsidP="00C62849">
      <w:pPr>
        <w:spacing w:after="0" w:line="240" w:lineRule="auto"/>
        <w:ind w:left="-284" w:hanging="11"/>
        <w:jc w:val="both"/>
        <w:rPr>
          <w:rFonts w:ascii="Times New Roman" w:eastAsia="Times New Roman" w:hAnsi="Times New Roman" w:cs="Times New Roman"/>
          <w:b/>
          <w:sz w:val="23"/>
          <w:szCs w:val="23"/>
          <w:lang w:eastAsia="lv-LV"/>
        </w:rPr>
      </w:pPr>
    </w:p>
    <w:p w:rsidR="00C62849" w:rsidRPr="00CC440A" w:rsidRDefault="00C62849" w:rsidP="00C62849">
      <w:pPr>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3.11. Izsoles dalībnieki pirms izsoles sākuma apliecina, ka ir iepazinušies ar izsoles noteikumiem.  Dalībnieku apliecinājums tiek ieprotokolēts.</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3.12. Ja kāda persona izsolē vēlas izmantot pirmpirkuma tiesības, tas jāpaziņo līdz ar pārējiem izsoles noteikumiem, iesniedzot pirmpirkuma tiesību apliecinošus dokumentus.</w:t>
      </w:r>
    </w:p>
    <w:p w:rsidR="00C62849" w:rsidRPr="00CC440A" w:rsidRDefault="00C62849" w:rsidP="00C62849">
      <w:pPr>
        <w:spacing w:after="0" w:line="240" w:lineRule="auto"/>
        <w:ind w:left="-284"/>
        <w:contextualSpacing/>
        <w:rPr>
          <w:rFonts w:ascii="Times New Roman" w:eastAsia="Calibri" w:hAnsi="Times New Roman" w:cs="Times New Roman"/>
          <w:b/>
          <w:sz w:val="23"/>
          <w:szCs w:val="23"/>
          <w:lang w:eastAsia="lv-LV"/>
        </w:rPr>
      </w:pPr>
    </w:p>
    <w:p w:rsidR="00C62849" w:rsidRDefault="00C62849" w:rsidP="00C62849">
      <w:pPr>
        <w:numPr>
          <w:ilvl w:val="0"/>
          <w:numId w:val="1"/>
        </w:numPr>
        <w:spacing w:before="100" w:beforeAutospacing="1" w:after="100" w:afterAutospacing="1" w:line="240" w:lineRule="auto"/>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Izsoles process</w:t>
      </w:r>
    </w:p>
    <w:p w:rsidR="00CC440A" w:rsidRPr="00CC440A" w:rsidRDefault="00CC440A" w:rsidP="00CC440A">
      <w:pPr>
        <w:spacing w:before="100" w:beforeAutospacing="1" w:after="100" w:afterAutospacing="1" w:line="240" w:lineRule="auto"/>
        <w:ind w:left="-284"/>
        <w:contextualSpacing/>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4.1. Izsolē var piedalīties, ja pieteikums iesniegts sludinājumā noteiktajā termiņā un izpildīti izsoles priekšnoteikumi.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CC440A">
        <w:rPr>
          <w:rFonts w:ascii="Times New Roman" w:eastAsia="Calibri" w:hAnsi="Times New Roman" w:cs="Times New Roman"/>
          <w:sz w:val="23"/>
          <w:szCs w:val="23"/>
          <w:lang w:eastAsia="lv-LV"/>
        </w:rPr>
        <w:br/>
        <w:t>4.3. Starp izsoles dalībniekiem aizliegta vienošanās, kas varētu ietekmēt izsoles rezultātus un gaitu.</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4.4. Ja reģistrējies un uz izsoli ieradies tikai viens dalībnieks</w:t>
      </w:r>
      <w:r w:rsidRPr="00CC440A">
        <w:rPr>
          <w:rFonts w:ascii="Times New Roman" w:eastAsia="Calibri" w:hAnsi="Times New Roman" w:cs="Times New Roman"/>
          <w:i/>
          <w:sz w:val="23"/>
          <w:szCs w:val="23"/>
          <w:lang w:eastAsia="lv-LV"/>
        </w:rPr>
        <w:t xml:space="preserve">, </w:t>
      </w:r>
      <w:r w:rsidRPr="00CC440A">
        <w:rPr>
          <w:rFonts w:ascii="Times New Roman" w:eastAsia="Calibri" w:hAnsi="Times New Roman" w:cs="Times New Roman"/>
          <w:sz w:val="23"/>
          <w:szCs w:val="23"/>
          <w:lang w:eastAsia="lv-LV"/>
        </w:rPr>
        <w:t>tad solīšanu neorganizē, bet vienīgais dalībnieks iegūst tiesības slēgt pirkuma līgumu par izsoles sākumcenu.</w:t>
      </w:r>
    </w:p>
    <w:p w:rsidR="00C62849" w:rsidRPr="00CC440A" w:rsidRDefault="00C62849" w:rsidP="00C62849">
      <w:pPr>
        <w:spacing w:before="100" w:beforeAutospacing="1" w:after="100" w:afterAutospacing="1"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4.5. Dalībniekam, kurš nav ieradies uz izsoli vai atteicies no dalības izsolē, nodrošinājuma nauda netiek atmaksāta. </w:t>
      </w:r>
    </w:p>
    <w:p w:rsidR="00C62849" w:rsidRPr="00CC440A" w:rsidRDefault="00C62849" w:rsidP="00C62849">
      <w:pPr>
        <w:spacing w:before="100" w:beforeAutospacing="1" w:after="100" w:afterAutospacing="1"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4.6. Reģistrētiem dalībniekiem, kuri nenosola nekustamo mantu, atmaksā nodrošinājumu naudu 7 darba dienu laikā no pieprasījuma saņemšanas. </w:t>
      </w:r>
    </w:p>
    <w:p w:rsidR="00C62849" w:rsidRPr="00CC440A" w:rsidRDefault="00C62849" w:rsidP="00CC440A">
      <w:pPr>
        <w:spacing w:after="0" w:line="240" w:lineRule="auto"/>
        <w:contextualSpacing/>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center"/>
        <w:rPr>
          <w:rFonts w:ascii="Times New Roman" w:eastAsia="Calibri" w:hAnsi="Times New Roman" w:cs="Times New Roman"/>
          <w:b/>
          <w:sz w:val="23"/>
          <w:szCs w:val="23"/>
          <w:lang w:eastAsia="lv-LV"/>
        </w:rPr>
      </w:pPr>
    </w:p>
    <w:p w:rsidR="00C62849" w:rsidRPr="00CC440A" w:rsidRDefault="00C62849" w:rsidP="00C62849">
      <w:pPr>
        <w:numPr>
          <w:ilvl w:val="0"/>
          <w:numId w:val="1"/>
        </w:numPr>
        <w:spacing w:before="100" w:beforeAutospacing="1" w:after="0" w:afterAutospacing="1" w:line="240" w:lineRule="auto"/>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Izsoles norise</w:t>
      </w:r>
    </w:p>
    <w:p w:rsidR="00C62849" w:rsidRPr="00CC440A" w:rsidRDefault="00C62849" w:rsidP="00C62849">
      <w:pPr>
        <w:spacing w:after="0" w:line="240" w:lineRule="auto"/>
        <w:ind w:left="928"/>
        <w:contextualSpacing/>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color w:val="000000"/>
          <w:sz w:val="23"/>
          <w:szCs w:val="23"/>
          <w:lang w:eastAsia="lv-LV"/>
        </w:rPr>
      </w:pPr>
      <w:r w:rsidRPr="00CC440A">
        <w:rPr>
          <w:rFonts w:ascii="Times New Roman" w:eastAsia="Calibri" w:hAnsi="Times New Roman" w:cs="Times New Roman"/>
          <w:sz w:val="23"/>
          <w:szCs w:val="23"/>
          <w:lang w:eastAsia="lv-LV"/>
        </w:rPr>
        <w:t xml:space="preserve">5.1. Izsole notiks </w:t>
      </w:r>
      <w:r w:rsidRPr="0031566D">
        <w:rPr>
          <w:rFonts w:ascii="Times New Roman" w:eastAsia="Calibri" w:hAnsi="Times New Roman" w:cs="Times New Roman"/>
          <w:b/>
          <w:i/>
          <w:sz w:val="23"/>
          <w:szCs w:val="23"/>
          <w:lang w:eastAsia="lv-LV"/>
        </w:rPr>
        <w:t>2017.gada 2</w:t>
      </w:r>
      <w:r w:rsidR="00CC440A" w:rsidRPr="0031566D">
        <w:rPr>
          <w:rFonts w:ascii="Times New Roman" w:eastAsia="Calibri" w:hAnsi="Times New Roman" w:cs="Times New Roman"/>
          <w:b/>
          <w:i/>
          <w:sz w:val="23"/>
          <w:szCs w:val="23"/>
          <w:lang w:eastAsia="lv-LV"/>
        </w:rPr>
        <w:t>9</w:t>
      </w:r>
      <w:r w:rsidRPr="0031566D">
        <w:rPr>
          <w:rFonts w:ascii="Times New Roman" w:eastAsia="Calibri" w:hAnsi="Times New Roman" w:cs="Times New Roman"/>
          <w:b/>
          <w:i/>
          <w:sz w:val="23"/>
          <w:szCs w:val="23"/>
          <w:lang w:eastAsia="lv-LV"/>
        </w:rPr>
        <w:t>.maijā</w:t>
      </w:r>
      <w:r w:rsidRPr="00CC440A">
        <w:rPr>
          <w:rFonts w:ascii="Times New Roman" w:eastAsia="Calibri" w:hAnsi="Times New Roman" w:cs="Times New Roman"/>
          <w:b/>
          <w:i/>
          <w:sz w:val="23"/>
          <w:szCs w:val="23"/>
          <w:lang w:eastAsia="lv-LV"/>
        </w:rPr>
        <w:t xml:space="preserve"> </w:t>
      </w:r>
      <w:r w:rsidRPr="00CC440A">
        <w:rPr>
          <w:rFonts w:ascii="Times New Roman" w:eastAsia="Calibri" w:hAnsi="Times New Roman" w:cs="Times New Roman"/>
          <w:sz w:val="23"/>
          <w:szCs w:val="23"/>
          <w:lang w:eastAsia="lv-LV"/>
        </w:rPr>
        <w:t xml:space="preserve">Priekules novada pašvaldībā Saules ielā 1, Priekulē, Priekules nov.,  </w:t>
      </w:r>
      <w:r w:rsidRPr="00CC440A">
        <w:rPr>
          <w:rFonts w:ascii="Times New Roman" w:eastAsia="Calibri" w:hAnsi="Times New Roman" w:cs="Times New Roman"/>
          <w:b/>
          <w:i/>
          <w:sz w:val="23"/>
          <w:szCs w:val="23"/>
          <w:lang w:eastAsia="lv-LV"/>
        </w:rPr>
        <w:t>plkst.10.00.</w:t>
      </w:r>
      <w:r w:rsidRPr="00CC440A">
        <w:rPr>
          <w:rFonts w:ascii="Times New Roman" w:eastAsia="Calibri" w:hAnsi="Times New Roman" w:cs="Times New Roman"/>
          <w:color w:val="000000"/>
          <w:sz w:val="23"/>
          <w:szCs w:val="23"/>
          <w:lang w:eastAsia="lv-LV"/>
        </w:rPr>
        <w:t xml:space="preserve"> </w:t>
      </w:r>
    </w:p>
    <w:p w:rsidR="00C62849" w:rsidRPr="00CC440A" w:rsidRDefault="00C62849" w:rsidP="00C62849">
      <w:pPr>
        <w:spacing w:after="0" w:line="240" w:lineRule="auto"/>
        <w:ind w:left="-284"/>
        <w:contextualSpacing/>
        <w:jc w:val="both"/>
        <w:rPr>
          <w:rFonts w:ascii="Times New Roman" w:eastAsia="Calibri" w:hAnsi="Times New Roman" w:cs="Times New Roman"/>
          <w:i/>
          <w:sz w:val="23"/>
          <w:szCs w:val="23"/>
          <w:lang w:eastAsia="lv-LV"/>
        </w:rPr>
      </w:pPr>
      <w:r w:rsidRPr="00CC440A">
        <w:rPr>
          <w:rFonts w:ascii="Times New Roman" w:eastAsia="Calibri" w:hAnsi="Times New Roman" w:cs="Times New Roman"/>
          <w:sz w:val="23"/>
          <w:szCs w:val="23"/>
          <w:lang w:eastAsia="lv-LV"/>
        </w:rPr>
        <w:t xml:space="preserve">5.2. Izsoli vada – </w:t>
      </w:r>
      <w:r w:rsidRPr="00CC440A">
        <w:rPr>
          <w:rFonts w:ascii="Times New Roman" w:eastAsia="Calibri" w:hAnsi="Times New Roman" w:cs="Times New Roman"/>
          <w:i/>
          <w:sz w:val="23"/>
          <w:szCs w:val="23"/>
          <w:lang w:eastAsia="lv-LV"/>
        </w:rPr>
        <w:t xml:space="preserve">īpašumu atsavināšanas un nomas tiesību izsoles komisijas priekšsēdētājs (izsoles vadītājs). </w:t>
      </w:r>
    </w:p>
    <w:p w:rsidR="00C62849" w:rsidRPr="00CC440A" w:rsidRDefault="00C62849" w:rsidP="00C62849">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5.3. Ja kāds (i) no reģistrētajiem izsoles dalībniekiem neierodas uz izsoli noteiktajā laikā, izsoles vadītājam ir tiesības pārcelt izsoles sākumu par 30 minūtēm vēlāk.</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5.4. Atklājot izsoli, izsoles vadītājs klātesošos iepazīstina ar komisijas sastāvu un pārliecinās par  izsoles dalībnieku ierašanos saskaņā ar dalībnieku reģistrācijas sarakstu.</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5.5. Izsoles vadītājs īsi raksturo pārdodamo nekustamo īpašumu, paziņo nosacīto cenu, kā arī izsoles soli – summu, par kādu nosacītā cena tiek paaugstināta ar katru nākamo solījumu.</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5.6. Izsoles gaitu protokolē. Izsoles protokolā tiek mantas solīšanas gaita. Protokolu paraksta visi komisijas locekļi.</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5.7. Pēc izsoles vadītāja ziņojuma sākas nosolīšanas process.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5.8. Izsoles vadītājs nosauc izsauc izsolāmā nekustamā īpašuma sākotnējo cenu un jautā: ”Kurš sola vairāk?”.</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5.8.1. Izsoles dalībnieki, paceļot savu reģistrācijas kartīti ar numuru, apliecina un piekrīt solīt par vienu soli vairāk. Izsoles vadītājs paziņo solītāja reģistrācijas numuru un piedāvāto cenu.</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5.8.2. Izsoles vadītājs turpina paaugstināt izsoles sākuma cenu par vienu soli.</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5.8.3. Kad neviens no dalībniekiem vairs augstāku cenu nepiedāvā izsoles vadītājs trīs reizes atkārto pēdējo augstāko cenu. Pēc trešo reizi atkārtotas pēdējās nosolītās cenas, ja tā netiek pārsolīta, manta tiek pārdota personai, kas nosolījusi visaugstāko cenu. </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5.8.4. Cits solīšanas veids ir pieļaujams tikai saskaņā ar izsoles vadītāja atļauju. Šādā gadījumā, ievērojot Publiskas personas mantas atsavināšanas likuma 19.panta trešajai daļu, nevar pārsniegt 10% no izsoles nosacītās (sākuma) cenas.</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5.10. Dalībnieku reģistrācijas numurs un cena tiek fiksēti protokolā.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5.11. Dalībnieks, kurš piedāvājis augstāko cenu pēc nosolīšanas nekavējoties ar savu parakstu protokolā apliecina tajā norādītās cenas atbilstību nosolītajai cenai.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5.12. Izsoles dalībnieks, kurš nekustamo īpašumu nosolījis, bet neparakstās protokolā, atzīstams par atteikušos no nosolītā nekustamā īpašuma. Pēc komisijas lēmuma viņš tiek svītrots no dalībnieku </w:t>
      </w:r>
      <w:r w:rsidRPr="00CC440A">
        <w:rPr>
          <w:rFonts w:ascii="Times New Roman" w:eastAsia="Calibri" w:hAnsi="Times New Roman" w:cs="Times New Roman"/>
          <w:sz w:val="23"/>
          <w:szCs w:val="23"/>
          <w:lang w:eastAsia="lv-LV"/>
        </w:rPr>
        <w:lastRenderedPageBreak/>
        <w:t xml:space="preserve">saraksta, un viņam netiek atmaksāta nodrošinājuma nauda. Īpašums tiek pārdots izsoles dalībniekam, kurš nosolījis augstāko cenu.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5.13. Izsoles protokols un iesniegtie dokumenti paliek izsoles komisijas rīcībā. Dalībnieki tiesīgi lūgt protokola atvasinājumu, kurs tiek izsniegts 5 (piecu) dienu laikā pēc tam, kad izsoles komisija apstiprinājusi izsoles protokolu.</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5.14. Pēc izsoles protokola parakstīšanas, dalībnieks, kas nosolījis nekustamo mantu, saņem izziņu par izsolē iegūto īpašumu</w:t>
      </w:r>
      <w:r w:rsidRPr="00CC440A">
        <w:rPr>
          <w:rFonts w:ascii="Times New Roman" w:eastAsia="Calibri" w:hAnsi="Times New Roman" w:cs="Times New Roman"/>
          <w:i/>
          <w:sz w:val="23"/>
          <w:szCs w:val="23"/>
          <w:lang w:eastAsia="lv-LV"/>
        </w:rPr>
        <w:t xml:space="preserve">. </w:t>
      </w:r>
      <w:r w:rsidRPr="00CC440A">
        <w:rPr>
          <w:rFonts w:ascii="Times New Roman" w:eastAsia="Calibri" w:hAnsi="Times New Roman" w:cs="Times New Roman"/>
          <w:sz w:val="23"/>
          <w:szCs w:val="23"/>
          <w:lang w:eastAsia="lv-LV"/>
        </w:rPr>
        <w:t xml:space="preserve">Izziņā tiek norādīta izsolē iegūtā manta, nosolītā cena, un samaksas kārtība. </w:t>
      </w:r>
    </w:p>
    <w:p w:rsidR="00C62849" w:rsidRPr="00CC440A" w:rsidRDefault="00C62849" w:rsidP="00C62849">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5.15. Nodrošinājums tiek atmaksāts šādos gadījumos, ja:</w:t>
      </w:r>
    </w:p>
    <w:p w:rsidR="00C62849" w:rsidRPr="00CC440A" w:rsidRDefault="00C62849" w:rsidP="00C62849">
      <w:pPr>
        <w:numPr>
          <w:ilvl w:val="2"/>
          <w:numId w:val="1"/>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dalībnieks piedalījies izsolē, bet nav nosolījis izsolīto objektu;</w:t>
      </w:r>
    </w:p>
    <w:p w:rsidR="00C62849" w:rsidRPr="00CC440A" w:rsidRDefault="00C62849" w:rsidP="00C62849">
      <w:pPr>
        <w:numPr>
          <w:ilvl w:val="2"/>
          <w:numId w:val="1"/>
        </w:numPr>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izsole ir atzīta par spēkā neesošu rīkotāja vainas dēļ.</w:t>
      </w:r>
    </w:p>
    <w:p w:rsidR="00C62849" w:rsidRPr="00CC440A" w:rsidRDefault="00C62849" w:rsidP="00C62849">
      <w:pPr>
        <w:spacing w:after="0" w:line="240" w:lineRule="auto"/>
        <w:ind w:left="-284"/>
        <w:contextualSpacing/>
        <w:jc w:val="center"/>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center"/>
        <w:rPr>
          <w:rFonts w:ascii="Times New Roman" w:eastAsia="Calibri" w:hAnsi="Times New Roman" w:cs="Times New Roman"/>
          <w:b/>
          <w:sz w:val="23"/>
          <w:szCs w:val="23"/>
          <w:lang w:eastAsia="lv-LV"/>
        </w:rPr>
      </w:pPr>
    </w:p>
    <w:p w:rsidR="00C62849" w:rsidRPr="00CC440A" w:rsidRDefault="00C62849" w:rsidP="00C62849">
      <w:pPr>
        <w:numPr>
          <w:ilvl w:val="0"/>
          <w:numId w:val="1"/>
        </w:numPr>
        <w:spacing w:before="100" w:beforeAutospacing="1" w:after="0" w:afterAutospacing="1" w:line="240" w:lineRule="auto"/>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Samaksas kārtība</w:t>
      </w:r>
    </w:p>
    <w:p w:rsidR="00C62849" w:rsidRPr="00CC440A" w:rsidRDefault="00C62849" w:rsidP="00C62849">
      <w:pPr>
        <w:spacing w:after="0" w:line="240" w:lineRule="auto"/>
        <w:ind w:left="928"/>
        <w:contextualSpacing/>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b/>
          <w:sz w:val="23"/>
          <w:szCs w:val="23"/>
          <w:lang w:eastAsia="lv-LV"/>
        </w:rPr>
      </w:pPr>
      <w:r w:rsidRPr="00CC440A">
        <w:rPr>
          <w:rFonts w:ascii="Times New Roman" w:eastAsia="Calibri" w:hAnsi="Times New Roman" w:cs="Times New Roman"/>
          <w:sz w:val="23"/>
          <w:szCs w:val="23"/>
          <w:lang w:eastAsia="lv-LV"/>
        </w:rPr>
        <w:t>6.1. Nosolītājam sava piedāvātā augstākā summa, atrēķinot iemaksāto nodrošinājuma naudu, jāsamaksā par nosolīto nekustamo īpašumu 3 (trīs) mēnešu laikā no izsoles norises dienas.</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6.2. Nokavējot noteikto samaksas termiņu, nosolītājs zaudē iesniegto nodrošinājumu. Un daļēji iemaksāto samaksu, ja tāda ir veikta.</w:t>
      </w:r>
    </w:p>
    <w:p w:rsidR="00C62849" w:rsidRPr="00CC440A" w:rsidRDefault="00C62849" w:rsidP="00C62849">
      <w:pPr>
        <w:spacing w:after="0" w:line="240" w:lineRule="auto"/>
        <w:ind w:left="-284" w:firstLine="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6.2.1. Gadījumā, ja nosolītājs samaksā pilnu nosolīto cenu par nosolīto mantu pēc šo noteikumu 6.1.punktā noteiktā termiņa pēdējās dienas (termiņa pēdējo dienu ieskaitot), pašvaldība ir tiesīga 3 (trīs) dienu laikā atgriezt atpakaļ nosolītājam iemaksāto pirkuma maksu, izņemot nodrošinājuma iemaksu, t.i. 10% no izsoles sākumcenas, un nosolītājam nav tiesības prasīt no pašvaldības pirkuma līguma slēgšanu ar viņu.</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6.3. Ja nosolītājs līdz 6.1.punktā minētajā termiņā nav samaksājis nosolīto mantas cenu, komisija ir tiesīga piedāvāt pirkt nekustamo īpašumu dalībniekam, kurš nosolījis nākamo augstāko cenu.</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6.4. Pārsolītājam pircējam ir tiesības divu nedēļu laikā no piedāvājuma saņemšanas dienas paziņot komisijai par nekustamā īpašuma pirkšanu par paša nosolīto augstāko cenu.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6.5. Ja pārsolītais pircējs nesniedz atbildi noteiktajā termiņā, tiek uzskatīts, ka viņš ir noraidījis komisijas piedāvājumu.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6.6. Ja pārsolītais pircējs piekrīt komisijas piedāvājumam, nosolītā summa jāsamaksā 2 (divu) nedēļu laikā no piedāvājuma akceptēšanas dienas. </w:t>
      </w:r>
    </w:p>
    <w:p w:rsidR="00C62849"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 </w:t>
      </w:r>
    </w:p>
    <w:p w:rsidR="00CC440A" w:rsidRPr="00CC440A" w:rsidRDefault="00CC440A" w:rsidP="00C62849">
      <w:pPr>
        <w:spacing w:after="0" w:line="240" w:lineRule="auto"/>
        <w:ind w:left="-284"/>
        <w:contextualSpacing/>
        <w:jc w:val="both"/>
        <w:rPr>
          <w:rFonts w:ascii="Times New Roman" w:eastAsia="Calibri" w:hAnsi="Times New Roman" w:cs="Times New Roman"/>
          <w:sz w:val="23"/>
          <w:szCs w:val="23"/>
          <w:lang w:eastAsia="lv-LV"/>
        </w:rPr>
      </w:pPr>
    </w:p>
    <w:p w:rsidR="00C62849" w:rsidRPr="00CC440A" w:rsidRDefault="00C62849" w:rsidP="00C62849">
      <w:pPr>
        <w:numPr>
          <w:ilvl w:val="0"/>
          <w:numId w:val="1"/>
        </w:numPr>
        <w:spacing w:before="100" w:beforeAutospacing="1" w:after="0" w:afterAutospacing="1" w:line="240" w:lineRule="auto"/>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Izsoles rezultātu apstiprināšana</w:t>
      </w:r>
    </w:p>
    <w:p w:rsidR="00C62849" w:rsidRPr="00CC440A" w:rsidRDefault="00C62849" w:rsidP="00C62849">
      <w:pPr>
        <w:spacing w:after="0" w:line="240" w:lineRule="auto"/>
        <w:ind w:left="928"/>
        <w:contextualSpacing/>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 xml:space="preserve">7.1. Izsoles komisija apstiprina izsoles protokolu septiņu dienu laikā pēc izsoles. </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7.2. Izsoles rezultātus apstiprina tuvākajā Priekules novada pašvaldības domes sēdē pēc visu maksājumu nokārtošanas.</w:t>
      </w:r>
    </w:p>
    <w:p w:rsidR="00C62849" w:rsidRPr="00CC440A" w:rsidRDefault="00C62849" w:rsidP="00C62849">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7.3. Pirkuma līgums tiek noslēgts 30 (trīsdesmit) dienu laikā pēc izsoles rezultātu apstiprināšanas.</w:t>
      </w:r>
    </w:p>
    <w:p w:rsidR="00CC440A" w:rsidRDefault="00CC440A" w:rsidP="00C62849">
      <w:pPr>
        <w:spacing w:after="0" w:line="240" w:lineRule="auto"/>
        <w:ind w:left="-284"/>
        <w:jc w:val="center"/>
        <w:rPr>
          <w:rFonts w:ascii="Times New Roman" w:eastAsia="Times New Roman" w:hAnsi="Times New Roman" w:cs="Times New Roman"/>
          <w:b/>
          <w:sz w:val="23"/>
          <w:szCs w:val="23"/>
          <w:lang w:eastAsia="lv-LV"/>
        </w:rPr>
      </w:pPr>
    </w:p>
    <w:p w:rsidR="00C62849" w:rsidRPr="00CC440A" w:rsidRDefault="0031566D" w:rsidP="00C62849">
      <w:pPr>
        <w:spacing w:after="0" w:line="240" w:lineRule="auto"/>
        <w:ind w:left="-284"/>
        <w:jc w:val="center"/>
        <w:rPr>
          <w:rFonts w:ascii="Times New Roman" w:eastAsia="Times New Roman" w:hAnsi="Times New Roman" w:cs="Times New Roman"/>
          <w:b/>
          <w:sz w:val="23"/>
          <w:szCs w:val="23"/>
          <w:lang w:eastAsia="lv-LV"/>
        </w:rPr>
      </w:pPr>
      <w:r>
        <w:rPr>
          <w:rFonts w:ascii="Times New Roman" w:eastAsia="Times New Roman" w:hAnsi="Times New Roman" w:cs="Times New Roman"/>
          <w:b/>
          <w:sz w:val="23"/>
          <w:szCs w:val="23"/>
          <w:lang w:eastAsia="lv-LV"/>
        </w:rPr>
        <w:t>8. Nenotikusī izsole</w:t>
      </w:r>
    </w:p>
    <w:p w:rsidR="00C62849" w:rsidRPr="00CC440A" w:rsidRDefault="00C62849" w:rsidP="00C62849">
      <w:pPr>
        <w:spacing w:after="0" w:line="240" w:lineRule="auto"/>
        <w:ind w:left="-284"/>
        <w:jc w:val="both"/>
        <w:rPr>
          <w:rFonts w:ascii="Times New Roman" w:eastAsia="Times New Roman" w:hAnsi="Times New Roman" w:cs="Times New Roman"/>
          <w:sz w:val="23"/>
          <w:szCs w:val="23"/>
          <w:lang w:eastAsia="lv-LV"/>
        </w:rPr>
      </w:pPr>
    </w:p>
    <w:p w:rsidR="00C62849" w:rsidRPr="00CC440A" w:rsidRDefault="00C62849" w:rsidP="00C62849">
      <w:pPr>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 Izsole atzīstama par nenotikušu, ja:</w:t>
      </w:r>
    </w:p>
    <w:p w:rsidR="00C62849" w:rsidRPr="00CC440A" w:rsidRDefault="00C62849" w:rsidP="00C62849">
      <w:pPr>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8.1.1. noteiktajā termiņā neviens dalībnieks nav reģistrējies;</w:t>
      </w:r>
    </w:p>
    <w:p w:rsidR="00C62849" w:rsidRPr="00CC440A" w:rsidRDefault="00C62849" w:rsidP="00C62849">
      <w:pPr>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8.1.2. noteiktajā laikā uz izsoli nav ieradies neviens izsoles dalībnieks;</w:t>
      </w:r>
    </w:p>
    <w:p w:rsidR="00C62849" w:rsidRPr="00CC440A" w:rsidRDefault="00C62849" w:rsidP="00C62849">
      <w:pPr>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8.1.3. neviens pircējs nav pārsolījis izsoles sākumcenu vai arī nav samaksājis nosolīto cenu.</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8.1.4. tiek konstatēts, ka nepamatoti noraidīta kāda dalībnieka piedalīšanās izsolē vai nepareizi noraidīts kāds pārsolījums;</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8.1.5. tiek konstatēts, ka bijusi noruna atturēt kādu no piedalīšanās izsolē;</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8.1.6. mantu nosolījusi persona, kurai nebija tiesību piedalīties izsolē;</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8.1.7. dalībnieku reģistrācija un izsole notiek citā vietā un laikā, kas neatbilst  laikrakstos publicētajai informācijai;</w:t>
      </w:r>
    </w:p>
    <w:p w:rsidR="00C62849" w:rsidRPr="00CC440A" w:rsidRDefault="00C62849" w:rsidP="00C62849">
      <w:pPr>
        <w:autoSpaceDE w:val="0"/>
        <w:autoSpaceDN w:val="0"/>
        <w:adjustRightInd w:val="0"/>
        <w:spacing w:after="0" w:line="240" w:lineRule="auto"/>
        <w:ind w:left="-284" w:firstLine="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8.1.8. nav ievēroti izsoles noteikumi.</w:t>
      </w:r>
    </w:p>
    <w:p w:rsidR="00C62849" w:rsidRPr="00CC440A" w:rsidRDefault="00C62849" w:rsidP="00C62849">
      <w:pPr>
        <w:autoSpaceDE w:val="0"/>
        <w:autoSpaceDN w:val="0"/>
        <w:adjustRightInd w:val="0"/>
        <w:spacing w:after="0" w:line="240" w:lineRule="auto"/>
        <w:ind w:left="-284"/>
        <w:jc w:val="both"/>
        <w:rPr>
          <w:rFonts w:ascii="Times New Roman" w:eastAsia="Times New Roman" w:hAnsi="Times New Roman" w:cs="Times New Roman"/>
          <w:sz w:val="23"/>
          <w:szCs w:val="23"/>
          <w:lang w:eastAsia="lv-LV"/>
        </w:rPr>
      </w:pPr>
      <w:r w:rsidRPr="00CC440A">
        <w:rPr>
          <w:rFonts w:ascii="Times New Roman" w:eastAsia="Times New Roman" w:hAnsi="Times New Roman" w:cs="Times New Roman"/>
          <w:sz w:val="23"/>
          <w:szCs w:val="23"/>
          <w:lang w:eastAsia="lv-LV"/>
        </w:rPr>
        <w:t xml:space="preserve">8.2. Lēmumu par izsoles atzīšanu par nenotikušu vai spēkā neesošu pieņem Priekules novada pašvaldības dome, pēc izsoles dalībnieka vai ieinteresētā dalībnieka </w:t>
      </w:r>
      <w:r w:rsidRPr="00CC440A">
        <w:rPr>
          <w:rFonts w:ascii="Times New Roman" w:eastAsia="Times New Roman" w:hAnsi="Times New Roman" w:cs="Times New Roman"/>
          <w:i/>
          <w:sz w:val="23"/>
          <w:szCs w:val="23"/>
          <w:lang w:eastAsia="lv-LV"/>
        </w:rPr>
        <w:t>(šo noteikumu 8.1.4., 8.1.5.punkta gadījumos),</w:t>
      </w:r>
      <w:r w:rsidRPr="00CC440A">
        <w:rPr>
          <w:rFonts w:ascii="Times New Roman" w:eastAsia="Times New Roman" w:hAnsi="Times New Roman" w:cs="Times New Roman"/>
          <w:sz w:val="23"/>
          <w:szCs w:val="23"/>
          <w:lang w:eastAsia="lv-LV"/>
        </w:rPr>
        <w:t xml:space="preserve"> vai pēc izsoles komisijas ierosinājuma vai sūdzības saņemšanas.</w:t>
      </w:r>
    </w:p>
    <w:p w:rsidR="00C62849" w:rsidRPr="00CC440A" w:rsidRDefault="00C62849" w:rsidP="00C62849">
      <w:pPr>
        <w:spacing w:after="0" w:line="240" w:lineRule="auto"/>
        <w:contextualSpacing/>
        <w:rPr>
          <w:rFonts w:ascii="Times New Roman" w:eastAsia="Calibri" w:hAnsi="Times New Roman" w:cs="Times New Roman"/>
          <w:b/>
          <w:sz w:val="23"/>
          <w:szCs w:val="23"/>
          <w:lang w:eastAsia="lv-LV"/>
        </w:rPr>
      </w:pPr>
    </w:p>
    <w:p w:rsidR="00C62849" w:rsidRPr="00CC440A" w:rsidRDefault="00C62849" w:rsidP="00C62849">
      <w:pPr>
        <w:spacing w:after="0" w:line="240" w:lineRule="auto"/>
        <w:ind w:left="-284"/>
        <w:contextualSpacing/>
        <w:jc w:val="center"/>
        <w:rPr>
          <w:rFonts w:ascii="Times New Roman" w:eastAsia="Calibri" w:hAnsi="Times New Roman" w:cs="Times New Roman"/>
          <w:b/>
          <w:sz w:val="23"/>
          <w:szCs w:val="23"/>
          <w:lang w:eastAsia="lv-LV"/>
        </w:rPr>
      </w:pPr>
      <w:r w:rsidRPr="00CC440A">
        <w:rPr>
          <w:rFonts w:ascii="Times New Roman" w:eastAsia="Calibri" w:hAnsi="Times New Roman" w:cs="Times New Roman"/>
          <w:b/>
          <w:sz w:val="23"/>
          <w:szCs w:val="23"/>
          <w:lang w:eastAsia="lv-LV"/>
        </w:rPr>
        <w:t>9</w:t>
      </w:r>
      <w:r w:rsidRPr="00CC440A">
        <w:rPr>
          <w:rFonts w:ascii="Times New Roman" w:eastAsia="Calibri" w:hAnsi="Times New Roman" w:cs="Times New Roman"/>
          <w:sz w:val="23"/>
          <w:szCs w:val="23"/>
          <w:lang w:eastAsia="lv-LV"/>
        </w:rPr>
        <w:t xml:space="preserve">. </w:t>
      </w:r>
      <w:r w:rsidRPr="00CC440A">
        <w:rPr>
          <w:rFonts w:ascii="Times New Roman" w:eastAsia="Calibri" w:hAnsi="Times New Roman" w:cs="Times New Roman"/>
          <w:b/>
          <w:sz w:val="23"/>
          <w:szCs w:val="23"/>
          <w:lang w:eastAsia="lv-LV"/>
        </w:rPr>
        <w:t>Izsoles komisijas lēmuma pārsūdzēšana</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9.1. Izsoles dalībniekiem ir tiesības iesniegt sūdzību Priekules novada pašvaldības domei par komisijas darbu 5 dienu laikā no izsoles norises dienas.</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9.2. Ja par komisijas darbu iesniegta sūdzība, tad šo noteikumu 7.1. – 7.3.punktā noteiktie termiņi pagarinās par sūdzības izskatīšanas laiku.</w:t>
      </w:r>
    </w:p>
    <w:p w:rsidR="00C62849" w:rsidRPr="00CC440A"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r w:rsidRPr="00CC440A">
        <w:rPr>
          <w:rFonts w:ascii="Times New Roman" w:eastAsia="Calibri" w:hAnsi="Times New Roman" w:cs="Times New Roman"/>
          <w:sz w:val="23"/>
          <w:szCs w:val="23"/>
          <w:lang w:eastAsia="lv-LV"/>
        </w:rPr>
        <w:tab/>
      </w:r>
    </w:p>
    <w:p w:rsidR="00C62849" w:rsidRDefault="00C62849" w:rsidP="00C62849">
      <w:pPr>
        <w:spacing w:after="0" w:line="240" w:lineRule="auto"/>
        <w:ind w:left="-284"/>
        <w:contextualSpacing/>
        <w:jc w:val="both"/>
        <w:rPr>
          <w:rFonts w:ascii="Times New Roman" w:eastAsia="Calibri" w:hAnsi="Times New Roman" w:cs="Times New Roman"/>
          <w:sz w:val="23"/>
          <w:szCs w:val="23"/>
          <w:lang w:eastAsia="lv-LV"/>
        </w:rPr>
      </w:pPr>
      <w:r w:rsidRPr="00CC440A">
        <w:rPr>
          <w:rFonts w:ascii="Times New Roman" w:eastAsia="Calibri" w:hAnsi="Times New Roman" w:cs="Times New Roman"/>
          <w:sz w:val="23"/>
          <w:szCs w:val="23"/>
          <w:lang w:eastAsia="lv-LV"/>
        </w:rPr>
        <w:t>9.3. Visus izdevumus, kas saistīti ar nekustamā īpašuma pirkuma – pārdevuma līguma slēgšanu un reģistrāciju uz pircēja vārda, sedz pircējs.</w:t>
      </w:r>
    </w:p>
    <w:p w:rsidR="00CC440A" w:rsidRDefault="00CC440A" w:rsidP="00C62849">
      <w:pPr>
        <w:spacing w:after="0" w:line="240" w:lineRule="auto"/>
        <w:ind w:left="-284"/>
        <w:contextualSpacing/>
        <w:jc w:val="both"/>
        <w:rPr>
          <w:rFonts w:ascii="Times New Roman" w:eastAsia="Calibri" w:hAnsi="Times New Roman" w:cs="Times New Roman"/>
          <w:sz w:val="23"/>
          <w:szCs w:val="23"/>
          <w:lang w:eastAsia="lv-LV"/>
        </w:rPr>
      </w:pPr>
    </w:p>
    <w:p w:rsidR="00C62849" w:rsidRPr="00CC440A" w:rsidRDefault="00C62849" w:rsidP="00C62849">
      <w:pPr>
        <w:spacing w:after="0" w:line="240" w:lineRule="auto"/>
        <w:ind w:left="-284"/>
        <w:jc w:val="right"/>
        <w:rPr>
          <w:rFonts w:ascii="Times New Roman" w:eastAsia="Times New Roman" w:hAnsi="Times New Roman" w:cs="Times New Roman"/>
          <w:sz w:val="23"/>
          <w:szCs w:val="23"/>
          <w:lang w:eastAsia="lv-LV"/>
        </w:rPr>
      </w:pPr>
    </w:p>
    <w:p w:rsidR="00C62849" w:rsidRPr="00CC440A" w:rsidRDefault="00C62849" w:rsidP="00C62849">
      <w:pPr>
        <w:spacing w:after="0" w:line="240" w:lineRule="auto"/>
        <w:ind w:left="-284"/>
        <w:jc w:val="right"/>
        <w:rPr>
          <w:rFonts w:ascii="Times New Roman" w:eastAsia="Times New Roman" w:hAnsi="Times New Roman" w:cs="Times New Roman"/>
          <w:sz w:val="23"/>
          <w:szCs w:val="23"/>
          <w:lang w:eastAsia="lv-LV"/>
        </w:rPr>
      </w:pPr>
    </w:p>
    <w:p w:rsidR="00C62849" w:rsidRPr="00CC440A" w:rsidRDefault="00C62849" w:rsidP="00C62849">
      <w:pPr>
        <w:spacing w:after="0" w:line="240" w:lineRule="auto"/>
        <w:ind w:left="-284"/>
        <w:jc w:val="right"/>
        <w:rPr>
          <w:rFonts w:ascii="Times New Roman" w:eastAsia="Times New Roman" w:hAnsi="Times New Roman" w:cs="Times New Roman"/>
          <w:sz w:val="23"/>
          <w:szCs w:val="23"/>
          <w:lang w:eastAsia="lv-LV"/>
        </w:rPr>
      </w:pPr>
    </w:p>
    <w:p w:rsidR="00C62849" w:rsidRPr="00CC440A" w:rsidRDefault="0031566D" w:rsidP="00C62849">
      <w:pPr>
        <w:spacing w:after="0" w:line="240" w:lineRule="auto"/>
        <w:ind w:left="-284"/>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Pašvaldības d</w:t>
      </w:r>
      <w:r w:rsidR="00C62849" w:rsidRPr="00CC440A">
        <w:rPr>
          <w:rFonts w:ascii="Times New Roman" w:eastAsia="Times New Roman" w:hAnsi="Times New Roman" w:cs="Times New Roman"/>
          <w:sz w:val="23"/>
          <w:szCs w:val="23"/>
          <w:lang w:eastAsia="lv-LV"/>
        </w:rPr>
        <w:t>omes priekšsēdētāja</w:t>
      </w:r>
      <w:r w:rsidR="00C62849" w:rsidRPr="00CC440A">
        <w:rPr>
          <w:rFonts w:ascii="Times New Roman" w:eastAsia="Times New Roman" w:hAnsi="Times New Roman" w:cs="Times New Roman"/>
          <w:sz w:val="23"/>
          <w:szCs w:val="23"/>
          <w:lang w:eastAsia="lv-LV"/>
        </w:rPr>
        <w:tab/>
      </w:r>
      <w:r w:rsidR="00C62849" w:rsidRPr="00CC440A">
        <w:rPr>
          <w:rFonts w:ascii="Times New Roman" w:eastAsia="Times New Roman" w:hAnsi="Times New Roman" w:cs="Times New Roman"/>
          <w:sz w:val="23"/>
          <w:szCs w:val="23"/>
          <w:lang w:eastAsia="lv-LV"/>
        </w:rPr>
        <w:tab/>
      </w:r>
      <w:r w:rsidR="00C62849" w:rsidRPr="00CC440A">
        <w:rPr>
          <w:rFonts w:ascii="Times New Roman" w:eastAsia="Times New Roman" w:hAnsi="Times New Roman" w:cs="Times New Roman"/>
          <w:sz w:val="23"/>
          <w:szCs w:val="23"/>
          <w:lang w:eastAsia="lv-LV"/>
        </w:rPr>
        <w:tab/>
      </w:r>
      <w:r w:rsidR="00C62849" w:rsidRPr="00CC440A">
        <w:rPr>
          <w:rFonts w:ascii="Times New Roman" w:eastAsia="Times New Roman" w:hAnsi="Times New Roman" w:cs="Times New Roman"/>
          <w:sz w:val="23"/>
          <w:szCs w:val="23"/>
          <w:lang w:eastAsia="lv-LV"/>
        </w:rPr>
        <w:tab/>
      </w:r>
      <w:r w:rsidR="00C62849" w:rsidRPr="00CC440A">
        <w:rPr>
          <w:rFonts w:ascii="Times New Roman" w:eastAsia="Times New Roman" w:hAnsi="Times New Roman" w:cs="Times New Roman"/>
          <w:sz w:val="23"/>
          <w:szCs w:val="23"/>
          <w:lang w:eastAsia="lv-LV"/>
        </w:rPr>
        <w:tab/>
      </w:r>
      <w:r w:rsidR="00C62849" w:rsidRPr="00CC440A">
        <w:rPr>
          <w:rFonts w:ascii="Times New Roman" w:eastAsia="Times New Roman" w:hAnsi="Times New Roman" w:cs="Times New Roman"/>
          <w:sz w:val="23"/>
          <w:szCs w:val="23"/>
          <w:lang w:eastAsia="lv-LV"/>
        </w:rPr>
        <w:tab/>
      </w:r>
      <w:r w:rsidR="00C62849" w:rsidRPr="00CC440A">
        <w:rPr>
          <w:rFonts w:ascii="Times New Roman" w:eastAsia="Times New Roman" w:hAnsi="Times New Roman" w:cs="Times New Roman"/>
          <w:sz w:val="23"/>
          <w:szCs w:val="23"/>
          <w:lang w:eastAsia="lv-LV"/>
        </w:rPr>
        <w:tab/>
        <w:t>V.Jablonska</w:t>
      </w:r>
    </w:p>
    <w:p w:rsidR="00C62849" w:rsidRPr="00CC440A" w:rsidRDefault="00C62849" w:rsidP="00C62849">
      <w:pPr>
        <w:spacing w:after="0" w:line="240" w:lineRule="auto"/>
        <w:ind w:left="-284"/>
        <w:jc w:val="right"/>
        <w:rPr>
          <w:rFonts w:ascii="Times New Roman" w:eastAsia="Times New Roman" w:hAnsi="Times New Roman" w:cs="Times New Roman"/>
          <w:sz w:val="23"/>
          <w:szCs w:val="23"/>
          <w:lang w:eastAsia="lv-LV"/>
        </w:rPr>
      </w:pPr>
    </w:p>
    <w:p w:rsidR="00C62849" w:rsidRPr="00CC440A" w:rsidRDefault="00C62849" w:rsidP="00C62849">
      <w:pPr>
        <w:spacing w:after="0" w:line="240" w:lineRule="auto"/>
        <w:ind w:left="-284" w:firstLine="862"/>
        <w:jc w:val="both"/>
        <w:rPr>
          <w:rFonts w:ascii="Times New Roman" w:eastAsia="Calibri" w:hAnsi="Times New Roman" w:cs="Times New Roman"/>
          <w:sz w:val="23"/>
          <w:szCs w:val="23"/>
        </w:rPr>
      </w:pPr>
    </w:p>
    <w:p w:rsidR="00C62849" w:rsidRPr="00C62849" w:rsidRDefault="00C62849" w:rsidP="00C62849">
      <w:pPr>
        <w:spacing w:after="0" w:line="240" w:lineRule="auto"/>
        <w:ind w:left="-284" w:firstLine="862"/>
        <w:jc w:val="both"/>
        <w:rPr>
          <w:rFonts w:ascii="Times New Roman" w:eastAsia="Calibri" w:hAnsi="Times New Roman" w:cs="Times New Roman"/>
        </w:rPr>
      </w:pPr>
    </w:p>
    <w:p w:rsidR="00C62849" w:rsidRPr="00C62849" w:rsidRDefault="00C62849" w:rsidP="00C62849">
      <w:pPr>
        <w:spacing w:after="0" w:line="240" w:lineRule="auto"/>
        <w:ind w:left="-284" w:firstLine="862"/>
        <w:jc w:val="both"/>
        <w:rPr>
          <w:rFonts w:ascii="Times New Roman" w:eastAsia="Calibri" w:hAnsi="Times New Roman" w:cs="Times New Roman"/>
        </w:rPr>
      </w:pPr>
    </w:p>
    <w:p w:rsidR="00C62849" w:rsidRPr="00C62849" w:rsidRDefault="00C62849" w:rsidP="00C62849">
      <w:pPr>
        <w:spacing w:after="0" w:line="240" w:lineRule="auto"/>
        <w:ind w:left="-284" w:firstLine="862"/>
        <w:jc w:val="both"/>
        <w:rPr>
          <w:rFonts w:ascii="Times New Roman" w:eastAsia="Calibri" w:hAnsi="Times New Roman" w:cs="Times New Roman"/>
        </w:rPr>
      </w:pPr>
    </w:p>
    <w:p w:rsidR="00C62849" w:rsidRPr="00C62849" w:rsidRDefault="00C62849" w:rsidP="00C62849">
      <w:pPr>
        <w:spacing w:after="0" w:line="240" w:lineRule="auto"/>
        <w:ind w:left="-284" w:firstLine="862"/>
        <w:jc w:val="both"/>
        <w:rPr>
          <w:rFonts w:ascii="Times New Roman" w:eastAsia="Calibri" w:hAnsi="Times New Roman" w:cs="Times New Roman"/>
        </w:rPr>
      </w:pPr>
    </w:p>
    <w:p w:rsidR="00C62849" w:rsidRDefault="00C62849"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79368D" w:rsidRDefault="0079368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Default="0031566D" w:rsidP="00CC440A">
      <w:pPr>
        <w:spacing w:after="0" w:line="240" w:lineRule="auto"/>
        <w:jc w:val="both"/>
        <w:rPr>
          <w:rFonts w:ascii="Times New Roman" w:eastAsia="Calibri" w:hAnsi="Times New Roman" w:cs="Times New Roman"/>
        </w:rPr>
      </w:pPr>
    </w:p>
    <w:p w:rsidR="0031566D" w:rsidRPr="00C62849" w:rsidRDefault="0031566D" w:rsidP="00CC440A">
      <w:pPr>
        <w:spacing w:after="0" w:line="240" w:lineRule="auto"/>
        <w:jc w:val="both"/>
        <w:rPr>
          <w:rFonts w:ascii="Times New Roman" w:eastAsia="Calibri" w:hAnsi="Times New Roman" w:cs="Times New Roman"/>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lastRenderedPageBreak/>
        <w:t xml:space="preserve">1. pielikums </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Priekulē,</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novadā, </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31566D" w:rsidRDefault="0031566D" w:rsidP="00C62849">
      <w:pPr>
        <w:jc w:val="center"/>
        <w:rPr>
          <w:rFonts w:ascii="Times New Roman" w:hAnsi="Times New Roman" w:cs="Times New Roman"/>
          <w:b/>
          <w:spacing w:val="20"/>
          <w:lang w:eastAsia="ru-RU"/>
          <w14:shadow w14:blurRad="50800" w14:dist="38100" w14:dir="2700000" w14:sx="100000" w14:sy="100000" w14:kx="0" w14:ky="0" w14:algn="tl">
            <w14:srgbClr w14:val="000000">
              <w14:alpha w14:val="60000"/>
            </w14:srgbClr>
          </w14:shadow>
        </w:rPr>
      </w:pPr>
    </w:p>
    <w:p w:rsidR="0031566D" w:rsidRPr="00C62849" w:rsidRDefault="00C62849" w:rsidP="0031566D">
      <w:pPr>
        <w:jc w:val="right"/>
        <w:rPr>
          <w:rFonts w:ascii="Times New Roman" w:hAnsi="Times New Roman" w:cs="Times New Roman"/>
          <w:lang w:eastAsia="ru-RU"/>
          <w14:shadow w14:blurRad="50800" w14:dist="38100" w14:dir="2700000" w14:sx="100000" w14:sy="100000" w14:kx="0" w14:ky="0" w14:algn="tl">
            <w14:srgbClr w14:val="000000">
              <w14:alpha w14:val="60000"/>
            </w14:srgbClr>
          </w14:shadow>
        </w:rPr>
      </w:pPr>
      <w:r w:rsidRPr="00C62849">
        <w:rPr>
          <w:rFonts w:ascii="Times New Roman" w:hAnsi="Times New Roman" w:cs="Times New Roman"/>
          <w:b/>
          <w:spacing w:val="20"/>
          <w:lang w:eastAsia="ru-RU"/>
          <w14:shadow w14:blurRad="50800" w14:dist="38100" w14:dir="2700000" w14:sx="100000" w14:sy="100000" w14:kx="0" w14:ky="0" w14:algn="tl">
            <w14:srgbClr w14:val="000000">
              <w14:alpha w14:val="60000"/>
            </w14:srgbClr>
          </w14:shadow>
        </w:rPr>
        <w:t>NEKUSTAMĀ ĪPAŠUMA PIRKUMA LĪGUMS</w:t>
      </w:r>
      <w:r w:rsidR="0031566D">
        <w:rPr>
          <w:rFonts w:ascii="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 </w:t>
      </w:r>
      <w:r w:rsidR="0031566D" w:rsidRPr="0031566D">
        <w:rPr>
          <w:rFonts w:ascii="Times New Roman" w:hAnsi="Times New Roman" w:cs="Times New Roman"/>
          <w:b/>
          <w:spacing w:val="20"/>
          <w:sz w:val="20"/>
          <w:szCs w:val="20"/>
          <w:lang w:eastAsia="ru-RU"/>
          <w14:shadow w14:blurRad="50800" w14:dist="38100" w14:dir="2700000" w14:sx="100000" w14:sy="100000" w14:kx="0" w14:ky="0" w14:algn="tl">
            <w14:srgbClr w14:val="000000">
              <w14:alpha w14:val="60000"/>
            </w14:srgbClr>
          </w14:shadow>
        </w:rPr>
        <w:t>(</w:t>
      </w:r>
      <w:r w:rsidR="0031566D" w:rsidRPr="0031566D">
        <w:rPr>
          <w:rFonts w:ascii="Times New Roman" w:hAnsi="Times New Roman" w:cs="Times New Roman"/>
          <w:sz w:val="20"/>
          <w:szCs w:val="20"/>
          <w:lang w:eastAsia="ru-RU"/>
          <w14:shadow w14:blurRad="50800" w14:dist="38100" w14:dir="2700000" w14:sx="100000" w14:sy="100000" w14:kx="0" w14:ky="0" w14:algn="tl">
            <w14:srgbClr w14:val="000000">
              <w14:alpha w14:val="60000"/>
            </w14:srgbClr>
          </w14:shadow>
        </w:rPr>
        <w:t>LĪGUMA PROJEKTS</w:t>
      </w:r>
      <w:r w:rsidR="0031566D">
        <w:rPr>
          <w:rFonts w:ascii="Times New Roman" w:hAnsi="Times New Roman" w:cs="Times New Roman"/>
          <w:sz w:val="20"/>
          <w:szCs w:val="20"/>
          <w:lang w:eastAsia="ru-RU"/>
          <w14:shadow w14:blurRad="50800" w14:dist="38100" w14:dir="2700000" w14:sx="100000" w14:sy="100000" w14:kx="0" w14:ky="0" w14:algn="tl">
            <w14:srgbClr w14:val="000000">
              <w14:alpha w14:val="60000"/>
            </w14:srgbClr>
          </w14:shadow>
        </w:rPr>
        <w:t>)</w:t>
      </w:r>
    </w:p>
    <w:p w:rsidR="00C62849" w:rsidRPr="00C62849" w:rsidRDefault="00F6519E" w:rsidP="00C62849">
      <w:pPr>
        <w:spacing w:after="0"/>
        <w:ind w:right="-483"/>
        <w:rPr>
          <w:rFonts w:ascii="Times New Roman" w:eastAsia="Times New Roman" w:hAnsi="Times New Roman" w:cs="Times New Roman"/>
          <w:lang w:eastAsia="ru-RU"/>
        </w:rPr>
      </w:pPr>
      <w:r>
        <w:rPr>
          <w:rFonts w:ascii="Times New Roman" w:eastAsia="Times New Roman" w:hAnsi="Times New Roman" w:cs="Times New Roman"/>
          <w:noProof/>
          <w:u w:val="single"/>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3.6pt;margin-top:-.2pt;width:93.6pt;height:14.4pt;z-index:251659264" o:allowincell="f" filled="f" fillcolor="#036" stroked="f">
            <v:shadow color="#868686"/>
            <v:textpath style="font-family:&quot;Arial&quot;;v-text-kern:t" trim="t" fitpath="t" string="A VK EIRO-TEMIDA"/>
            <o:lock v:ext="edit" text="f"/>
          </v:shape>
        </w:pict>
      </w:r>
      <w:r w:rsidR="00C62849" w:rsidRPr="00C62849">
        <w:rPr>
          <w:rFonts w:ascii="Times New Roman" w:eastAsia="Times New Roman" w:hAnsi="Times New Roman" w:cs="Times New Roman"/>
          <w:lang w:eastAsia="ru-RU"/>
        </w:rPr>
        <w:t xml:space="preserve">Priekulē,                                                                           </w:t>
      </w:r>
      <w:r w:rsidR="00C62849" w:rsidRPr="00C62849">
        <w:rPr>
          <w:rFonts w:ascii="Times New Roman" w:eastAsia="Times New Roman" w:hAnsi="Times New Roman" w:cs="Times New Roman"/>
          <w:lang w:eastAsia="ru-RU"/>
        </w:rPr>
        <w:tab/>
        <w:t xml:space="preserve">      2017. gada __. ___________</w:t>
      </w:r>
    </w:p>
    <w:p w:rsidR="00C62849" w:rsidRPr="00C62849" w:rsidRDefault="00C62849" w:rsidP="00C62849">
      <w:pPr>
        <w:spacing w:after="0"/>
        <w:ind w:right="-483" w:firstLine="720"/>
        <w:jc w:val="both"/>
        <w:rPr>
          <w:rFonts w:ascii="Times New Roman" w:eastAsia="Times New Roman" w:hAnsi="Times New Roman" w:cs="Times New Roman"/>
          <w:b/>
          <w:noProof/>
          <w:lang w:eastAsia="lv-LV"/>
        </w:rPr>
      </w:pPr>
    </w:p>
    <w:p w:rsidR="00C62849" w:rsidRPr="00C62849" w:rsidRDefault="00C62849" w:rsidP="00C62849">
      <w:pPr>
        <w:spacing w:after="0"/>
        <w:ind w:right="-483" w:firstLine="720"/>
        <w:jc w:val="both"/>
        <w:rPr>
          <w:rFonts w:ascii="Times New Roman" w:eastAsia="Times New Roman" w:hAnsi="Times New Roman" w:cs="Times New Roman"/>
          <w:noProof/>
          <w:lang w:eastAsia="lv-LV"/>
        </w:rPr>
      </w:pPr>
      <w:r w:rsidRPr="00C62849">
        <w:rPr>
          <w:rFonts w:ascii="Times New Roman" w:eastAsia="Times New Roman" w:hAnsi="Times New Roman" w:cs="Times New Roman"/>
          <w:b/>
          <w:noProof/>
          <w:lang w:eastAsia="lv-LV"/>
        </w:rPr>
        <w:t>PRIEKULES NOVADA PAŠVALDĪBA</w:t>
      </w:r>
      <w:r w:rsidRPr="00C62849">
        <w:rPr>
          <w:rFonts w:ascii="Times New Roman" w:eastAsia="Times New Roman" w:hAnsi="Times New Roman" w:cs="Times New Roman"/>
          <w:noProof/>
          <w:lang w:eastAsia="lv-LV"/>
        </w:rPr>
        <w:t>, reģ.Nr.90000031601, juridiskā adrese Saules iela 1, Priekule, Priekules novads, kuru uz likuma „Par pašvaldībām” 62.panta pirmās daļas 4.punktu un 2017.gada 23.februāra Priekules novada pašvaldības domes sasistošo noteikumu Nr.2 “Priekules novada pašvaldības nolikums” pamata pārstāv domes priekšsēdētāja Vija Jablonska, (turpmāk tekstā – Pārdevējs) no vienas puses un</w:t>
      </w:r>
    </w:p>
    <w:p w:rsidR="00C62849" w:rsidRPr="00C62849" w:rsidRDefault="00C62849" w:rsidP="00C62849">
      <w:pPr>
        <w:spacing w:after="0"/>
        <w:ind w:right="-483"/>
        <w:jc w:val="both"/>
        <w:rPr>
          <w:rFonts w:ascii="Times New Roman" w:eastAsia="Times New Roman" w:hAnsi="Times New Roman" w:cs="Times New Roman"/>
          <w:b/>
          <w:lang w:eastAsia="ru-RU"/>
        </w:rPr>
      </w:pPr>
    </w:p>
    <w:p w:rsidR="00C62849" w:rsidRPr="00C62849" w:rsidRDefault="00C62849" w:rsidP="00C62849">
      <w:pPr>
        <w:spacing w:after="0"/>
        <w:ind w:right="-483" w:firstLine="720"/>
        <w:jc w:val="both"/>
        <w:rPr>
          <w:rFonts w:ascii="Times New Roman" w:eastAsia="Times New Roman" w:hAnsi="Times New Roman" w:cs="Times New Roman"/>
          <w:lang w:eastAsia="ru-RU"/>
        </w:rPr>
      </w:pPr>
      <w:r w:rsidRPr="00C62849">
        <w:rPr>
          <w:rFonts w:ascii="Times New Roman" w:eastAsia="Times New Roman" w:hAnsi="Times New Roman" w:cs="Times New Roman"/>
          <w:b/>
          <w:lang w:eastAsia="ru-RU"/>
        </w:rPr>
        <w:t>____________________________</w:t>
      </w:r>
      <w:r w:rsidRPr="00C62849">
        <w:rPr>
          <w:rFonts w:ascii="Times New Roman" w:eastAsia="Times New Roman" w:hAnsi="Times New Roman" w:cs="Times New Roman"/>
          <w:lang w:eastAsia="ru-RU"/>
        </w:rPr>
        <w:t xml:space="preserve"> , personas kods/ reģ. Nr.______________________, adrese/juridiskā adrese________________, (turpmāk tekstā – </w:t>
      </w:r>
      <w:r w:rsidRPr="00C62849">
        <w:rPr>
          <w:rFonts w:ascii="Times New Roman" w:eastAsia="Times New Roman" w:hAnsi="Times New Roman" w:cs="Times New Roman"/>
          <w:b/>
          <w:lang w:eastAsia="ru-RU"/>
        </w:rPr>
        <w:t>Pircējs)</w:t>
      </w:r>
      <w:r w:rsidRPr="00C62849">
        <w:rPr>
          <w:rFonts w:ascii="Times New Roman" w:eastAsia="Times New Roman" w:hAnsi="Times New Roman" w:cs="Times New Roman"/>
          <w:lang w:eastAsia="ru-RU"/>
        </w:rPr>
        <w:t xml:space="preserve">, pamatojoties uz </w:t>
      </w:r>
      <w:r w:rsidRPr="00C62849">
        <w:rPr>
          <w:rFonts w:ascii="Times New Roman" w:eastAsia="Times New Roman" w:hAnsi="Times New Roman" w:cs="Times New Roman"/>
          <w:i/>
          <w:lang w:eastAsia="ru-RU"/>
        </w:rPr>
        <w:t>(lēmumi)</w:t>
      </w:r>
      <w:r w:rsidRPr="00C62849">
        <w:rPr>
          <w:rFonts w:ascii="Times New Roman" w:eastAsia="Times New Roman" w:hAnsi="Times New Roman" w:cs="Times New Roman"/>
          <w:lang w:eastAsia="ru-RU"/>
        </w:rPr>
        <w:t xml:space="preserve"> un Publiskas personas mantas atsavināšanas likumu, noslēdz šādu līgumu (turpmāk tekstā – Līgums)</w:t>
      </w:r>
    </w:p>
    <w:p w:rsidR="00C62849" w:rsidRPr="00C62849" w:rsidRDefault="00C62849" w:rsidP="00C62849">
      <w:pPr>
        <w:spacing w:after="0"/>
        <w:ind w:right="-483"/>
        <w:jc w:val="center"/>
        <w:rPr>
          <w:rFonts w:ascii="Times New Roman" w:eastAsia="Times New Roman" w:hAnsi="Times New Roman" w:cs="Times New Roman"/>
          <w:b/>
          <w:lang w:eastAsia="ru-RU"/>
        </w:rPr>
      </w:pPr>
    </w:p>
    <w:p w:rsidR="00C62849" w:rsidRPr="00C62849" w:rsidRDefault="00C62849" w:rsidP="00C62849">
      <w:pPr>
        <w:spacing w:after="0"/>
        <w:ind w:right="-483"/>
        <w:jc w:val="center"/>
        <w:rPr>
          <w:rFonts w:ascii="Times New Roman" w:eastAsia="Times New Roman" w:hAnsi="Times New Roman" w:cs="Times New Roman"/>
          <w:b/>
          <w:lang w:eastAsia="ru-RU"/>
        </w:rPr>
      </w:pPr>
      <w:r w:rsidRPr="00C62849">
        <w:rPr>
          <w:rFonts w:ascii="Times New Roman" w:eastAsia="Times New Roman" w:hAnsi="Times New Roman" w:cs="Times New Roman"/>
          <w:b/>
          <w:lang w:eastAsia="ru-RU"/>
        </w:rPr>
        <w:t>1. LĪGUMA PRIEKŠMETS.</w:t>
      </w:r>
    </w:p>
    <w:p w:rsidR="00C62849" w:rsidRPr="00C62849" w:rsidRDefault="00C62849" w:rsidP="00C62849">
      <w:pPr>
        <w:spacing w:after="0"/>
        <w:ind w:right="-483"/>
        <w:jc w:val="center"/>
        <w:rPr>
          <w:rFonts w:ascii="Times New Roman" w:eastAsia="Times New Roman" w:hAnsi="Times New Roman" w:cs="Times New Roman"/>
          <w:b/>
          <w:lang w:eastAsia="ru-RU"/>
        </w:rPr>
      </w:pPr>
    </w:p>
    <w:p w:rsidR="00C62849" w:rsidRPr="00C62849" w:rsidRDefault="00C62849" w:rsidP="00C62849">
      <w:pPr>
        <w:spacing w:after="0"/>
        <w:ind w:right="-483"/>
        <w:contextualSpacing/>
        <w:jc w:val="both"/>
        <w:rPr>
          <w:rFonts w:ascii="Times New Roman" w:eastAsia="Times New Roman" w:hAnsi="Times New Roman" w:cs="Times New Roman"/>
          <w:lang w:eastAsia="lv-LV"/>
        </w:rPr>
      </w:pPr>
      <w:r w:rsidRPr="00C62849">
        <w:rPr>
          <w:rFonts w:ascii="Times New Roman" w:eastAsia="Times New Roman" w:hAnsi="Times New Roman" w:cs="Times New Roman"/>
          <w:lang w:eastAsia="ru-RU"/>
        </w:rPr>
        <w:t xml:space="preserve"> 1.1. </w:t>
      </w:r>
      <w:r w:rsidRPr="00C62849">
        <w:rPr>
          <w:rFonts w:ascii="Times New Roman" w:eastAsia="Times New Roman" w:hAnsi="Times New Roman" w:cs="Times New Roman"/>
          <w:b/>
          <w:lang w:eastAsia="ru-RU"/>
        </w:rPr>
        <w:t>Pārdevējs</w:t>
      </w:r>
      <w:r w:rsidRPr="00C62849">
        <w:rPr>
          <w:rFonts w:ascii="Times New Roman" w:eastAsia="Times New Roman" w:hAnsi="Times New Roman" w:cs="Times New Roman"/>
          <w:lang w:eastAsia="ru-RU"/>
        </w:rPr>
        <w:t xml:space="preserve"> pārdod un </w:t>
      </w:r>
      <w:r w:rsidRPr="00C62849">
        <w:rPr>
          <w:rFonts w:ascii="Times New Roman" w:eastAsia="Times New Roman" w:hAnsi="Times New Roman" w:cs="Times New Roman"/>
          <w:b/>
          <w:lang w:eastAsia="ru-RU"/>
        </w:rPr>
        <w:t>Pircējs</w:t>
      </w:r>
      <w:r w:rsidRPr="00C62849">
        <w:rPr>
          <w:rFonts w:ascii="Times New Roman" w:eastAsia="Times New Roman" w:hAnsi="Times New Roman" w:cs="Times New Roman"/>
          <w:lang w:eastAsia="ru-RU"/>
        </w:rPr>
        <w:t xml:space="preserve"> pērk šajā </w:t>
      </w:r>
      <w:smartTag w:uri="schemas-tilde-lv/tildestengine" w:element="veidnes">
        <w:smartTagPr>
          <w:attr w:name="baseform" w:val="līgum|s"/>
          <w:attr w:name="id" w:val="-1"/>
          <w:attr w:name="text" w:val="līgumā"/>
        </w:smartTagPr>
        <w:r w:rsidRPr="00C62849">
          <w:rPr>
            <w:rFonts w:ascii="Times New Roman" w:eastAsia="Times New Roman" w:hAnsi="Times New Roman" w:cs="Times New Roman"/>
            <w:lang w:eastAsia="ru-RU"/>
          </w:rPr>
          <w:t>līgumā</w:t>
        </w:r>
      </w:smartTag>
      <w:r w:rsidRPr="00C62849">
        <w:rPr>
          <w:rFonts w:ascii="Times New Roman" w:eastAsia="Times New Roman" w:hAnsi="Times New Roman" w:cs="Times New Roman"/>
          <w:lang w:eastAsia="ru-RU"/>
        </w:rPr>
        <w:t xml:space="preserve"> paredzētajā kārtībā nekustamo īpašumu no viena zemesgabala, kadastra apzīmējums 6415 003 0146 ar kopējo platību 5431 m</w:t>
      </w:r>
      <w:r w:rsidRPr="00C62849">
        <w:rPr>
          <w:rFonts w:ascii="Times New Roman" w:eastAsia="Times New Roman" w:hAnsi="Times New Roman" w:cs="Times New Roman"/>
          <w:vertAlign w:val="superscript"/>
          <w:lang w:eastAsia="ru-RU"/>
        </w:rPr>
        <w:t>2</w:t>
      </w:r>
      <w:r w:rsidRPr="00C62849">
        <w:rPr>
          <w:rFonts w:ascii="Times New Roman" w:eastAsia="Times New Roman" w:hAnsi="Times New Roman" w:cs="Times New Roman"/>
          <w:lang w:eastAsia="ru-RU"/>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  (turpmāk tekstā – </w:t>
      </w:r>
      <w:r w:rsidRPr="00C62849">
        <w:rPr>
          <w:rFonts w:ascii="Times New Roman" w:eastAsia="Times New Roman" w:hAnsi="Times New Roman" w:cs="Times New Roman"/>
          <w:b/>
          <w:lang w:eastAsia="ru-RU"/>
        </w:rPr>
        <w:t>nekustamais</w:t>
      </w:r>
      <w:r w:rsidRPr="00C62849">
        <w:rPr>
          <w:rFonts w:ascii="Times New Roman" w:eastAsia="Times New Roman" w:hAnsi="Times New Roman" w:cs="Times New Roman"/>
          <w:lang w:eastAsia="ru-RU"/>
        </w:rPr>
        <w:t xml:space="preserve"> </w:t>
      </w:r>
      <w:r w:rsidRPr="00C62849">
        <w:rPr>
          <w:rFonts w:ascii="Times New Roman" w:eastAsia="Times New Roman" w:hAnsi="Times New Roman" w:cs="Times New Roman"/>
          <w:b/>
          <w:lang w:eastAsia="ru-RU"/>
        </w:rPr>
        <w:t>īpašums)</w:t>
      </w:r>
      <w:r w:rsidRPr="00C62849">
        <w:rPr>
          <w:rFonts w:ascii="Times New Roman" w:eastAsia="Times New Roman" w:hAnsi="Times New Roman" w:cs="Times New Roman"/>
          <w:lang w:eastAsia="ru-RU"/>
        </w:rPr>
        <w:t xml:space="preserve">. </w:t>
      </w:r>
      <w:r w:rsidRPr="00C62849">
        <w:rPr>
          <w:rFonts w:ascii="Times New Roman" w:eastAsia="Times New Roman" w:hAnsi="Times New Roman" w:cs="Times New Roman"/>
          <w:lang w:eastAsia="lv-LV"/>
        </w:rPr>
        <w:t>Īpašuma tiesības uz nekustamo īpašumu nostiprinātas uz Priekules novada pašvaldības vārda Priekules pilsētas zemesgrāmatu nodalījumā Nr.1000 0051 6185.</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1.2. Nekustama īpašuma lietošanas tiesību aprobežojumi, apgrūtinājumi vai servitūti uz atsavināšanas brīdi:</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1.4.1. Atzīme – aizsargjoslas teritorija 504 m</w:t>
      </w:r>
      <w:r w:rsidRPr="00C62849">
        <w:rPr>
          <w:rFonts w:ascii="Times New Roman" w:eastAsia="Times New Roman" w:hAnsi="Times New Roman" w:cs="Times New Roman"/>
          <w:noProof/>
          <w:vertAlign w:val="superscript"/>
          <w:lang w:eastAsia="lv-LV"/>
        </w:rPr>
        <w:t>2</w:t>
      </w:r>
      <w:r w:rsidRPr="00C62849">
        <w:rPr>
          <w:rFonts w:ascii="Times New Roman" w:eastAsia="Times New Roman" w:hAnsi="Times New Roman" w:cs="Times New Roman"/>
          <w:noProof/>
          <w:lang w:eastAsia="lv-LV"/>
        </w:rPr>
        <w:t xml:space="preserve"> ap elektrisko tīklu gaisvadu līnijām pilsētās līdz 20 kV.</w:t>
      </w:r>
    </w:p>
    <w:p w:rsidR="00C62849" w:rsidRPr="00C62849" w:rsidRDefault="00C62849" w:rsidP="00C62849">
      <w:pPr>
        <w:spacing w:after="0"/>
        <w:ind w:right="-483"/>
        <w:jc w:val="center"/>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2.CENA UN SAMAKSAS KĀRTĪBA</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2.1. Nekustama īpašuma cena ir EUR </w:t>
      </w:r>
      <w:r w:rsidRPr="00C62849">
        <w:rPr>
          <w:rFonts w:ascii="Times New Roman" w:eastAsia="Times New Roman" w:hAnsi="Times New Roman" w:cs="Times New Roman"/>
          <w:b/>
          <w:noProof/>
          <w:lang w:eastAsia="lv-LV"/>
        </w:rPr>
        <w:t xml:space="preserve">____________ </w:t>
      </w:r>
      <w:r w:rsidRPr="00C62849">
        <w:rPr>
          <w:rFonts w:ascii="Times New Roman" w:eastAsia="Times New Roman" w:hAnsi="Times New Roman" w:cs="Times New Roman"/>
          <w:noProof/>
          <w:lang w:eastAsia="lv-LV"/>
        </w:rPr>
        <w:t>(</w:t>
      </w:r>
      <w:r w:rsidRPr="00C62849">
        <w:rPr>
          <w:rFonts w:ascii="Times New Roman" w:eastAsia="Times New Roman" w:hAnsi="Times New Roman" w:cs="Times New Roman"/>
          <w:i/>
          <w:noProof/>
          <w:lang w:eastAsia="lv-LV"/>
        </w:rPr>
        <w:t>euro</w:t>
      </w:r>
      <w:r w:rsidRPr="00C62849">
        <w:rPr>
          <w:rFonts w:ascii="Times New Roman" w:eastAsia="Times New Roman" w:hAnsi="Times New Roman" w:cs="Times New Roman"/>
          <w:noProof/>
          <w:lang w:eastAsia="lv-LV"/>
        </w:rPr>
        <w:t xml:space="preserve"> un </w:t>
      </w:r>
      <w:r w:rsidRPr="00C62849">
        <w:rPr>
          <w:rFonts w:ascii="Times New Roman" w:eastAsia="Times New Roman" w:hAnsi="Times New Roman" w:cs="Times New Roman"/>
          <w:i/>
          <w:noProof/>
          <w:lang w:eastAsia="lv-LV"/>
        </w:rPr>
        <w:t>euro</w:t>
      </w:r>
      <w:r w:rsidRPr="00C62849">
        <w:rPr>
          <w:rFonts w:ascii="Times New Roman" w:eastAsia="Times New Roman" w:hAnsi="Times New Roman" w:cs="Times New Roman"/>
          <w:noProof/>
          <w:lang w:eastAsia="lv-LV"/>
        </w:rPr>
        <w:t xml:space="preserve"> centi).</w:t>
      </w:r>
    </w:p>
    <w:p w:rsidR="00C62849" w:rsidRPr="00C62849" w:rsidRDefault="00C62849" w:rsidP="00C62849">
      <w:pPr>
        <w:spacing w:after="0"/>
        <w:ind w:right="-483"/>
        <w:jc w:val="both"/>
        <w:rPr>
          <w:rFonts w:ascii="Times New Roman" w:eastAsia="Times New Roman" w:hAnsi="Times New Roman" w:cs="Times New Roman"/>
          <w:lang w:eastAsia="lv-LV"/>
        </w:rPr>
      </w:pPr>
      <w:r w:rsidRPr="00C62849">
        <w:rPr>
          <w:rFonts w:ascii="Times New Roman" w:eastAsia="Times New Roman" w:hAnsi="Times New Roman" w:cs="Times New Roman"/>
          <w:noProof/>
          <w:lang w:eastAsia="lv-LV"/>
        </w:rPr>
        <w:t>2.2. Puses apliecina, ka l</w:t>
      </w:r>
      <w:r w:rsidRPr="00C62849">
        <w:rPr>
          <w:rFonts w:ascii="Times New Roman" w:eastAsia="Times New Roman" w:hAnsi="Times New Roman" w:cs="Times New Roman"/>
          <w:lang w:eastAsia="lv-LV"/>
        </w:rPr>
        <w:t>īdz līguma parakstīšanai Pircējs ir veicis pilnu samaksu par nekustamu īpašumu, tas ir _________</w:t>
      </w:r>
      <w:r w:rsidRPr="00C62849">
        <w:rPr>
          <w:rFonts w:ascii="Times New Roman" w:eastAsia="Times New Roman" w:hAnsi="Times New Roman" w:cs="Times New Roman"/>
          <w:highlight w:val="lightGray"/>
          <w:lang w:eastAsia="lv-LV"/>
        </w:rPr>
        <w:t>EUR (</w:t>
      </w:r>
      <w:r w:rsidRPr="00C62849">
        <w:rPr>
          <w:rFonts w:ascii="Times New Roman" w:eastAsia="Times New Roman" w:hAnsi="Times New Roman" w:cs="Times New Roman"/>
          <w:i/>
          <w:highlight w:val="lightGray"/>
          <w:lang w:eastAsia="lv-LV"/>
        </w:rPr>
        <w:t>euro</w:t>
      </w:r>
      <w:r w:rsidRPr="00C62849">
        <w:rPr>
          <w:rFonts w:ascii="Times New Roman" w:eastAsia="Times New Roman" w:hAnsi="Times New Roman" w:cs="Times New Roman"/>
          <w:highlight w:val="lightGray"/>
          <w:lang w:eastAsia="lv-LV"/>
        </w:rPr>
        <w:t xml:space="preserve">) </w:t>
      </w:r>
      <w:r w:rsidRPr="00C62849">
        <w:rPr>
          <w:rFonts w:ascii="Times New Roman" w:eastAsia="Times New Roman" w:hAnsi="Times New Roman" w:cs="Times New Roman"/>
          <w:noProof/>
          <w:lang w:eastAsia="lv-LV"/>
        </w:rPr>
        <w:t>to bez</w:t>
      </w:r>
      <w:r w:rsidRPr="00C62849">
        <w:rPr>
          <w:rFonts w:ascii="Times New Roman" w:eastAsia="Times New Roman" w:hAnsi="Times New Roman" w:cs="Times New Roman"/>
          <w:noProof/>
          <w:u w:val="single"/>
          <w:lang w:eastAsia="lv-LV"/>
        </w:rPr>
        <w:t>skaidras naudas maksājumā</w:t>
      </w:r>
      <w:r w:rsidRPr="00C62849">
        <w:rPr>
          <w:rFonts w:ascii="Times New Roman" w:eastAsia="Times New Roman" w:hAnsi="Times New Roman" w:cs="Times New Roman"/>
          <w:noProof/>
          <w:lang w:eastAsia="lv-LV"/>
        </w:rPr>
        <w:t xml:space="preserve"> Priekules novada pašvaldības norēķinu kontā </w:t>
      </w:r>
      <w:r w:rsidRPr="00C62849">
        <w:rPr>
          <w:rFonts w:ascii="Times New Roman" w:eastAsia="Times New Roman" w:hAnsi="Times New Roman" w:cs="Times New Roman"/>
          <w:lang w:eastAsia="lv-LV"/>
        </w:rPr>
        <w:t>AS Swedbank, SWIFT HABALV22, konts: LV30HABA0551018598451 vai pašvaldības kasē.</w:t>
      </w:r>
    </w:p>
    <w:p w:rsidR="00C62849" w:rsidRPr="00C62849" w:rsidRDefault="00C62849" w:rsidP="00C62849">
      <w:pPr>
        <w:spacing w:after="0"/>
        <w:ind w:right="-483"/>
        <w:jc w:val="center"/>
        <w:rPr>
          <w:rFonts w:ascii="Times New Roman" w:eastAsia="Times New Roman" w:hAnsi="Times New Roman" w:cs="Times New Roman"/>
          <w:b/>
          <w:noProof/>
          <w:lang w:eastAsia="lv-LV"/>
        </w:rPr>
      </w:pPr>
    </w:p>
    <w:p w:rsidR="00C62849" w:rsidRPr="00C62849" w:rsidRDefault="00C62849" w:rsidP="00C62849">
      <w:pPr>
        <w:spacing w:after="0"/>
        <w:ind w:right="-483"/>
        <w:jc w:val="center"/>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3.PUŠU TIESĪBAS UN PIENĀKUMI</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3.1. Pārdevējs garantē, ka ir nekustamā īpašuma vienīgais likumīgais īpašnieks un ir tiesīgs slēgt šo līgumu, un uzņemties tajā noteiktās saistības.</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3.2. Pārdevējs pilnvaro Pircēju veikt visas nepieciešamās darbības, lai Zemesgrāmatā reģistrētu Pircēja īpašuma tiesības uz nekustamu īpašumu un pārstāvētu Pārdevēju Zemesgrāmatā.</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3.3. Pircējs apņemas 2 (divu) mēnešu laikā no līguma parakastīšanas brīža reģistrēt šo līgumu Zemesgrāmatā; </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3.4. Visus izdevumus, kas saistīti ar šā līguma reģistrēšanu Zemesgrāmatā, sedz Pircējs.</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3.5. Pārdevējs neatbild par nekustamā īpašuma  nenozīmīgiem trūkumiem, kā arī par tādiem, kas ieguvējam bijuši zināmi vai, pievēršot visparastāko uzmanību, nevarētu palikt viņam apslēpti.</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3.6. Visu risku par zaudējumiem, kurus nekustamais īpašums  var radīt trešajām personām, no šā līguma spēkā stāšanās brīža (parakstīšanas) uzņemas Pircējs.</w:t>
      </w:r>
    </w:p>
    <w:p w:rsidR="00C62849" w:rsidRPr="00C62849" w:rsidRDefault="00C62849" w:rsidP="00C62849">
      <w:pPr>
        <w:spacing w:after="0"/>
        <w:ind w:right="-483"/>
        <w:jc w:val="center"/>
        <w:rPr>
          <w:rFonts w:ascii="Times New Roman" w:eastAsia="Times New Roman" w:hAnsi="Times New Roman" w:cs="Times New Roman"/>
          <w:b/>
          <w:lang w:eastAsia="ru-RU"/>
        </w:rPr>
      </w:pPr>
      <w:r w:rsidRPr="00C62849">
        <w:rPr>
          <w:rFonts w:ascii="Times New Roman" w:eastAsia="Times New Roman" w:hAnsi="Times New Roman" w:cs="Times New Roman"/>
          <w:b/>
          <w:lang w:eastAsia="ru-RU"/>
        </w:rPr>
        <w:t>4. ATBILDĪBA</w:t>
      </w:r>
    </w:p>
    <w:p w:rsidR="00C62849" w:rsidRPr="00C62849" w:rsidRDefault="00C62849" w:rsidP="00C62849">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C62849">
          <w:rPr>
            <w:rFonts w:ascii="Times New Roman" w:eastAsia="Times New Roman" w:hAnsi="Times New Roman" w:cs="Times New Roman"/>
            <w:lang w:eastAsia="ru-RU"/>
          </w:rPr>
          <w:t>aktos</w:t>
        </w:r>
      </w:smartTag>
      <w:r w:rsidRPr="00C62849">
        <w:rPr>
          <w:rFonts w:ascii="Times New Roman" w:eastAsia="Times New Roman" w:hAnsi="Times New Roman" w:cs="Times New Roman"/>
          <w:lang w:eastAsia="ru-RU"/>
        </w:rPr>
        <w:t xml:space="preserve"> paredzētajā kārtībā.</w:t>
      </w:r>
    </w:p>
    <w:p w:rsidR="00C62849" w:rsidRPr="00C62849" w:rsidRDefault="00C62849" w:rsidP="00C62849">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lastRenderedPageBreak/>
        <w:t xml:space="preserve">4.2. Par katru šā </w:t>
      </w:r>
      <w:smartTag w:uri="schemas-tilde-lv/tildestengine" w:element="veidnes">
        <w:smartTagPr>
          <w:attr w:name="text" w:val="līguma"/>
          <w:attr w:name="id" w:val="-1"/>
          <w:attr w:name="baseform" w:val="līgum|s"/>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pārkāpumu vainīgā puse ir atbildīga par otrai pusei radītajiem zaudējumiem.</w:t>
      </w:r>
    </w:p>
    <w:p w:rsidR="00C62849" w:rsidRPr="00C62849" w:rsidRDefault="00C62849" w:rsidP="00C62849">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4.3. Puses nav atbildīgas viena otrai par Līguma vai darījuma neizpildi vai nepienācīgu izpildi, ja tai par pamatu ir bijuši nepārvaramas varas apstākļi, ja vien Puses nevienojas citādi. Ar nepārvaramas varas apstākļiem šā Līguma izpratnē saprotamas – dabas stihijas, plūdi, dabas katastrofas, kara stāvoklis valstī vai citi apstākļi, ko Puses nespēja ne paredzēt, ne arī novērst.</w:t>
      </w:r>
    </w:p>
    <w:p w:rsidR="00C62849" w:rsidRPr="00C62849" w:rsidRDefault="00C62849" w:rsidP="00C62849">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C62849">
          <w:rPr>
            <w:rFonts w:ascii="Times New Roman" w:eastAsia="Times New Roman" w:hAnsi="Times New Roman" w:cs="Times New Roman"/>
            <w:lang w:eastAsia="ru-RU"/>
          </w:rPr>
          <w:t>aktos</w:t>
        </w:r>
      </w:smartTag>
      <w:r w:rsidRPr="00C62849">
        <w:rPr>
          <w:rFonts w:ascii="Times New Roman" w:eastAsia="Times New Roman" w:hAnsi="Times New Roman" w:cs="Times New Roman"/>
          <w:lang w:eastAsia="ru-RU"/>
        </w:rPr>
        <w:t xml:space="preserve"> paredzētos dokumentus, kas saistīti ar šā </w:t>
      </w:r>
      <w:smartTag w:uri="schemas-tilde-lv/tildestengine" w:element="veidnes">
        <w:smartTagPr>
          <w:attr w:name="text" w:val="līguma"/>
          <w:attr w:name="id" w:val="-1"/>
          <w:attr w:name="baseform" w:val="līgum|s"/>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izpildi uzreiz pēc Pirkuma </w:t>
      </w:r>
      <w:smartTag w:uri="schemas-tilde-lv/tildestengine" w:element="veidnes">
        <w:smartTagPr>
          <w:attr w:name="text" w:val="līguma"/>
          <w:attr w:name="id" w:val="-1"/>
          <w:attr w:name="baseform" w:val="līgum|s"/>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noslēgšanas.</w:t>
      </w:r>
    </w:p>
    <w:p w:rsidR="00C62849" w:rsidRPr="00C62849" w:rsidRDefault="00C62849" w:rsidP="00C62849">
      <w:pPr>
        <w:spacing w:after="0"/>
        <w:ind w:right="-483"/>
        <w:jc w:val="center"/>
        <w:rPr>
          <w:rFonts w:ascii="Times New Roman" w:eastAsia="Times New Roman" w:hAnsi="Times New Roman" w:cs="Times New Roman"/>
          <w:b/>
          <w:lang w:eastAsia="ru-RU"/>
        </w:rPr>
      </w:pPr>
      <w:r w:rsidRPr="00C62849">
        <w:rPr>
          <w:rFonts w:ascii="Times New Roman" w:eastAsia="Times New Roman" w:hAnsi="Times New Roman" w:cs="Times New Roman"/>
          <w:b/>
          <w:lang w:eastAsia="ru-RU"/>
        </w:rPr>
        <w:t>5. LĪGUMA GROZĪŠANA UN PAPILDINĀŠANA</w:t>
      </w:r>
    </w:p>
    <w:p w:rsidR="00C62849" w:rsidRPr="00C62849" w:rsidRDefault="00C62849" w:rsidP="00C62849">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5.1. Visi papildinājumi un grozījumi pie šā </w:t>
      </w:r>
      <w:smartTag w:uri="schemas-tilde-lv/tildestengine" w:element="veidnes">
        <w:smartTagPr>
          <w:attr w:name="text" w:val="līguma"/>
          <w:attr w:name="id" w:val="-1"/>
          <w:attr w:name="baseform" w:val="līgum|s"/>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izdarāmi rakstveidā, pusēm vienojoties un tie stāsies spēkā pēc tam, kad tos būs parakstījuši abas Puses vai Pušu pilnvarotie pārstāvji,. Izdarītie grozījumi pievienojami Līgumam un ir tā neatņemama sastāvdaļa.</w:t>
      </w:r>
    </w:p>
    <w:p w:rsidR="00C62849" w:rsidRPr="00C62849" w:rsidRDefault="00C62849" w:rsidP="00C62849">
      <w:pPr>
        <w:spacing w:after="0"/>
        <w:ind w:right="-483"/>
        <w:jc w:val="both"/>
        <w:rPr>
          <w:rFonts w:ascii="Times New Roman" w:eastAsia="Times New Roman" w:hAnsi="Times New Roman" w:cs="Times New Roman"/>
          <w:lang w:eastAsia="ru-RU"/>
        </w:rPr>
      </w:pPr>
      <w:r w:rsidRPr="00C62849">
        <w:rPr>
          <w:rFonts w:ascii="Times New Roman" w:eastAsia="Times New Roman" w:hAnsi="Times New Roman" w:cs="Times New Roman"/>
          <w:lang w:eastAsia="ru-RU"/>
        </w:rPr>
        <w:t xml:space="preserve">5.2. Nekādas mutiskas vienošanās un norunas šā </w:t>
      </w:r>
      <w:smartTag w:uri="schemas-tilde-lv/tildestengine" w:element="veidnes">
        <w:smartTagPr>
          <w:attr w:name="baseform" w:val="līgum|s"/>
          <w:attr w:name="id" w:val="-1"/>
          <w:attr w:name="text" w:val="līguma"/>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izpildē nav uzskatāmas par saistošām pēc  </w:t>
      </w:r>
      <w:smartTag w:uri="schemas-tilde-lv/tildestengine" w:element="veidnes">
        <w:smartTagPr>
          <w:attr w:name="baseform" w:val="līgum|s"/>
          <w:attr w:name="id" w:val="-1"/>
          <w:attr w:name="text" w:val="līguma"/>
        </w:smartTagPr>
        <w:r w:rsidRPr="00C62849">
          <w:rPr>
            <w:rFonts w:ascii="Times New Roman" w:eastAsia="Times New Roman" w:hAnsi="Times New Roman" w:cs="Times New Roman"/>
            <w:lang w:eastAsia="ru-RU"/>
          </w:rPr>
          <w:t>līguma</w:t>
        </w:r>
      </w:smartTag>
      <w:r w:rsidRPr="00C62849">
        <w:rPr>
          <w:rFonts w:ascii="Times New Roman" w:eastAsia="Times New Roman" w:hAnsi="Times New Roman" w:cs="Times New Roman"/>
          <w:lang w:eastAsia="ru-RU"/>
        </w:rPr>
        <w:t xml:space="preserve"> parakstīšanas, ja vien tās nav pierādāmas un fiksētas </w:t>
      </w:r>
      <w:r w:rsidRPr="00C62849">
        <w:rPr>
          <w:rFonts w:ascii="Times New Roman" w:eastAsia="Times New Roman" w:hAnsi="Times New Roman" w:cs="Times New Roman"/>
          <w:i/>
          <w:lang w:eastAsia="ru-RU"/>
        </w:rPr>
        <w:t>audio, video, foto</w:t>
      </w:r>
      <w:r w:rsidRPr="00C62849">
        <w:rPr>
          <w:rFonts w:ascii="Times New Roman" w:eastAsia="Times New Roman" w:hAnsi="Times New Roman" w:cs="Times New Roman"/>
          <w:lang w:eastAsia="ru-RU"/>
        </w:rPr>
        <w:t xml:space="preserve"> formātā.</w:t>
      </w:r>
    </w:p>
    <w:p w:rsidR="00C62849" w:rsidRPr="00C62849" w:rsidRDefault="00C62849" w:rsidP="00C62849">
      <w:pPr>
        <w:spacing w:after="0"/>
        <w:ind w:right="-483"/>
        <w:jc w:val="both"/>
        <w:rPr>
          <w:rFonts w:ascii="Times New Roman" w:eastAsia="Times New Roman" w:hAnsi="Times New Roman" w:cs="Times New Roman"/>
          <w:lang w:eastAsia="ru-RU"/>
        </w:rPr>
      </w:pPr>
    </w:p>
    <w:p w:rsidR="00C62849" w:rsidRPr="00C62849" w:rsidRDefault="00C62849" w:rsidP="00C62849">
      <w:pPr>
        <w:spacing w:after="0"/>
        <w:ind w:right="-483"/>
        <w:jc w:val="center"/>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6. PĀRĒJIE NOTEIKUMI</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6.1. Pircējs iegūst īpašuma tiesības uz Nekustamu īpašumu pēc to nostiprināšanas zemesgrāmatā.</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6.2. Pirms šā Līguma noslēgšanas par Nekustamu īpašumu nav strīda un tam nav uzlikts atsavināšanas aizliegums un nav nevienam citam atsavināts, nav apgrūtināts ar parādiem un saistībām.</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6.3. Līgums stājas spēkā ar parakstīšanas brīdī un darbojas līdz Pušu saistību pilnīgai izpildei.</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6.4. Pircējs apliecina, ka ir iepazinies ar Nekustama īpašuma  faktisko stāvokli, un piekrīt to pirkt tādā stāvoklī, kāds tas ir šā līguma noslēgšanas dienā. Pārdevējs un Pircējs paziņo, ka, noslēdzot šo līgumu, viņi labi apzinās Nekustama īpašuma  vērtību, pirkuma summu un samaksas kārtību,un atsakās celt cits pret citu prasību par šā līguma atcelšanu un pirkuma – pārdevuma summas maiņu pārmērīgu zaudējumu dēļ. </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6.5. Attiecības, kas nav atrunātas šajā Līgumā, tiek regulētas saskaņā ar Latvijas Republikas normatīvajiem aktiem.</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6.6. Domstarpības, kas rodas pusēm par šī līguma izpildi, tiek risinātas savstarpēji vienojoties, ja puses nevar vienoties – tiesā.</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6.7. Pirkuma līgums stājas spēkā ar brīdi, kad to parakstījušas abas Puses.</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C62849" w:rsidRPr="00C62849" w:rsidRDefault="00C62849" w:rsidP="00C62849">
      <w:pPr>
        <w:spacing w:after="0"/>
        <w:ind w:right="-483" w:firstLine="426"/>
        <w:jc w:val="both"/>
        <w:rPr>
          <w:rFonts w:ascii="Times New Roman" w:eastAsia="Times New Roman" w:hAnsi="Times New Roman" w:cs="Times New Roman"/>
          <w:i/>
          <w:lang w:eastAsia="lv-LV"/>
        </w:rPr>
      </w:pPr>
    </w:p>
    <w:p w:rsidR="00C62849" w:rsidRPr="00C62849" w:rsidRDefault="00C62849" w:rsidP="00C62849">
      <w:pPr>
        <w:spacing w:after="0"/>
        <w:ind w:right="-483" w:firstLine="426"/>
        <w:jc w:val="both"/>
        <w:rPr>
          <w:rFonts w:ascii="Times New Roman" w:eastAsia="Times New Roman" w:hAnsi="Times New Roman" w:cs="Times New Roman"/>
          <w:i/>
          <w:u w:val="single"/>
          <w:lang w:eastAsia="lv-LV"/>
        </w:rPr>
      </w:pPr>
      <w:r w:rsidRPr="00C62849">
        <w:rPr>
          <w:rFonts w:ascii="Times New Roman" w:eastAsia="Times New Roman" w:hAnsi="Times New Roman" w:cs="Times New Roman"/>
          <w:i/>
          <w:u w:val="single"/>
          <w:lang w:eastAsia="lv-LV"/>
        </w:rPr>
        <w:t>Reģistrējot šo līgumu zemesgrāmatā, iesniedzami šādi dokumenti:</w:t>
      </w:r>
    </w:p>
    <w:p w:rsidR="00C62849" w:rsidRPr="00C62849" w:rsidRDefault="00C62849" w:rsidP="00C62849">
      <w:pPr>
        <w:spacing w:after="0"/>
        <w:ind w:right="-483" w:firstLine="426"/>
        <w:jc w:val="both"/>
        <w:rPr>
          <w:rFonts w:ascii="Times New Roman" w:eastAsia="Times New Roman" w:hAnsi="Times New Roman" w:cs="Times New Roman"/>
          <w:i/>
          <w:lang w:eastAsia="lv-LV"/>
        </w:rPr>
      </w:pPr>
      <w:r w:rsidRPr="00C62849">
        <w:rPr>
          <w:rFonts w:ascii="Times New Roman" w:eastAsia="Times New Roman" w:hAnsi="Times New Roman" w:cs="Times New Roman"/>
          <w:i/>
          <w:lang w:eastAsia="lv-LV"/>
        </w:rPr>
        <w:t>1. Nostiprinājuma lūgums;</w:t>
      </w:r>
    </w:p>
    <w:p w:rsidR="00C62849" w:rsidRPr="00C62849" w:rsidRDefault="00C62849" w:rsidP="00C62849">
      <w:pPr>
        <w:spacing w:after="0"/>
        <w:ind w:right="-483" w:firstLine="426"/>
        <w:jc w:val="both"/>
        <w:rPr>
          <w:rFonts w:ascii="Times New Roman" w:eastAsia="Times New Roman" w:hAnsi="Times New Roman" w:cs="Times New Roman"/>
          <w:i/>
          <w:lang w:eastAsia="lv-LV"/>
        </w:rPr>
      </w:pPr>
      <w:r w:rsidRPr="00C62849">
        <w:rPr>
          <w:rFonts w:ascii="Times New Roman" w:eastAsia="Times New Roman" w:hAnsi="Times New Roman" w:cs="Times New Roman"/>
          <w:i/>
          <w:lang w:eastAsia="lv-LV"/>
        </w:rPr>
        <w:t>2. Nekustamā īpašuma pirkuma līgums;</w:t>
      </w:r>
    </w:p>
    <w:p w:rsidR="00C62849" w:rsidRPr="00C62849" w:rsidRDefault="00C62849" w:rsidP="00C62849">
      <w:pPr>
        <w:spacing w:after="0"/>
        <w:ind w:right="-483" w:firstLine="426"/>
        <w:jc w:val="both"/>
        <w:rPr>
          <w:rFonts w:ascii="Times New Roman" w:eastAsia="Times New Roman" w:hAnsi="Times New Roman" w:cs="Times New Roman"/>
          <w:i/>
          <w:lang w:val="en-US" w:eastAsia="lv-LV"/>
        </w:rPr>
      </w:pPr>
      <w:r w:rsidRPr="00C62849">
        <w:rPr>
          <w:rFonts w:ascii="Times New Roman" w:eastAsia="Times New Roman" w:hAnsi="Times New Roman" w:cs="Times New Roman"/>
          <w:i/>
          <w:lang w:val="en-US" w:eastAsia="lv-LV"/>
        </w:rPr>
        <w:t xml:space="preserve">3. </w:t>
      </w:r>
      <w:proofErr w:type="spellStart"/>
      <w:r w:rsidRPr="00C62849">
        <w:rPr>
          <w:rFonts w:ascii="Times New Roman" w:eastAsia="Times New Roman" w:hAnsi="Times New Roman" w:cs="Times New Roman"/>
          <w:i/>
          <w:lang w:val="en-US" w:eastAsia="lv-LV"/>
        </w:rPr>
        <w:t>Priekules</w:t>
      </w:r>
      <w:proofErr w:type="spellEnd"/>
      <w:r w:rsidRPr="00C62849">
        <w:rPr>
          <w:rFonts w:ascii="Times New Roman" w:eastAsia="Times New Roman" w:hAnsi="Times New Roman" w:cs="Times New Roman"/>
          <w:i/>
          <w:lang w:val="en-US" w:eastAsia="lv-LV"/>
        </w:rPr>
        <w:t xml:space="preserve"> </w:t>
      </w:r>
      <w:proofErr w:type="spellStart"/>
      <w:r w:rsidRPr="00C62849">
        <w:rPr>
          <w:rFonts w:ascii="Times New Roman" w:eastAsia="Times New Roman" w:hAnsi="Times New Roman" w:cs="Times New Roman"/>
          <w:i/>
          <w:lang w:val="en-US" w:eastAsia="lv-LV"/>
        </w:rPr>
        <w:t>novada</w:t>
      </w:r>
      <w:proofErr w:type="spellEnd"/>
      <w:r w:rsidRPr="00C62849">
        <w:rPr>
          <w:rFonts w:ascii="Times New Roman" w:eastAsia="Times New Roman" w:hAnsi="Times New Roman" w:cs="Times New Roman"/>
          <w:i/>
          <w:lang w:val="en-US" w:eastAsia="lv-LV"/>
        </w:rPr>
        <w:t xml:space="preserve"> </w:t>
      </w:r>
      <w:proofErr w:type="spellStart"/>
      <w:r w:rsidRPr="00C62849">
        <w:rPr>
          <w:rFonts w:ascii="Times New Roman" w:eastAsia="Times New Roman" w:hAnsi="Times New Roman" w:cs="Times New Roman"/>
          <w:i/>
          <w:lang w:val="en-US" w:eastAsia="lv-LV"/>
        </w:rPr>
        <w:t>pašvaldības</w:t>
      </w:r>
      <w:proofErr w:type="spellEnd"/>
      <w:r w:rsidRPr="00C62849">
        <w:rPr>
          <w:rFonts w:ascii="Times New Roman" w:eastAsia="Times New Roman" w:hAnsi="Times New Roman" w:cs="Times New Roman"/>
          <w:i/>
          <w:lang w:val="en-US" w:eastAsia="lv-LV"/>
        </w:rPr>
        <w:t xml:space="preserve"> domes </w:t>
      </w:r>
      <w:proofErr w:type="spellStart"/>
      <w:r w:rsidRPr="00C62849">
        <w:rPr>
          <w:rFonts w:ascii="Times New Roman" w:eastAsia="Times New Roman" w:hAnsi="Times New Roman" w:cs="Times New Roman"/>
          <w:i/>
          <w:lang w:val="en-US" w:eastAsia="lv-LV"/>
        </w:rPr>
        <w:t>lēmumi</w:t>
      </w:r>
      <w:proofErr w:type="spellEnd"/>
      <w:r w:rsidRPr="00C62849">
        <w:rPr>
          <w:rFonts w:ascii="Times New Roman" w:eastAsia="Times New Roman" w:hAnsi="Times New Roman" w:cs="Times New Roman"/>
          <w:i/>
          <w:lang w:val="en-US" w:eastAsia="lv-LV"/>
        </w:rPr>
        <w:t xml:space="preserve"> (-s);</w:t>
      </w:r>
    </w:p>
    <w:p w:rsidR="00C62849" w:rsidRPr="00C62849" w:rsidRDefault="00C62849" w:rsidP="00C62849">
      <w:pPr>
        <w:spacing w:after="0"/>
        <w:ind w:right="-483" w:firstLine="426"/>
        <w:jc w:val="both"/>
        <w:rPr>
          <w:rFonts w:ascii="Times New Roman" w:eastAsia="Times New Roman" w:hAnsi="Times New Roman" w:cs="Times New Roman"/>
          <w:i/>
          <w:lang w:val="sv-FI" w:eastAsia="lv-LV"/>
        </w:rPr>
      </w:pPr>
      <w:r w:rsidRPr="00C62849">
        <w:rPr>
          <w:rFonts w:ascii="Times New Roman" w:eastAsia="Times New Roman" w:hAnsi="Times New Roman" w:cs="Times New Roman"/>
          <w:i/>
          <w:lang w:val="sv-FI" w:eastAsia="lv-LV"/>
        </w:rPr>
        <w:t>4. Kvīts par kancelejas nodevu;</w:t>
      </w:r>
    </w:p>
    <w:p w:rsidR="00C62849" w:rsidRPr="00C62849" w:rsidRDefault="00C62849" w:rsidP="00C62849">
      <w:pPr>
        <w:spacing w:after="0"/>
        <w:ind w:right="-483" w:firstLine="426"/>
        <w:jc w:val="both"/>
        <w:rPr>
          <w:rFonts w:ascii="Times New Roman" w:eastAsia="Times New Roman" w:hAnsi="Times New Roman" w:cs="Times New Roman"/>
          <w:i/>
          <w:lang w:val="sv-FI" w:eastAsia="lv-LV"/>
        </w:rPr>
      </w:pPr>
      <w:r w:rsidRPr="00C62849">
        <w:rPr>
          <w:rFonts w:ascii="Times New Roman" w:eastAsia="Times New Roman" w:hAnsi="Times New Roman" w:cs="Times New Roman"/>
          <w:i/>
          <w:lang w:val="sv-FI" w:eastAsia="lv-LV"/>
        </w:rPr>
        <w:t>5. Kvīts par valsts nodevas samaksu.</w:t>
      </w:r>
    </w:p>
    <w:p w:rsidR="00C62849" w:rsidRPr="00C62849" w:rsidRDefault="00C62849" w:rsidP="00C62849">
      <w:pPr>
        <w:spacing w:after="0"/>
        <w:ind w:right="-483" w:firstLine="426"/>
        <w:jc w:val="center"/>
        <w:rPr>
          <w:rFonts w:ascii="Times New Roman" w:eastAsia="Times New Roman" w:hAnsi="Times New Roman" w:cs="Times New Roman"/>
          <w:b/>
          <w:lang w:eastAsia="lv-LV"/>
        </w:rPr>
      </w:pPr>
    </w:p>
    <w:p w:rsidR="00C62849" w:rsidRPr="00C62849" w:rsidRDefault="00C62849" w:rsidP="00C62849">
      <w:pPr>
        <w:spacing w:after="0"/>
        <w:ind w:right="-483" w:firstLine="426"/>
        <w:jc w:val="center"/>
        <w:rPr>
          <w:rFonts w:ascii="Times New Roman" w:eastAsia="Times New Roman" w:hAnsi="Times New Roman" w:cs="Times New Roman"/>
          <w:b/>
          <w:lang w:eastAsia="lv-LV"/>
        </w:rPr>
      </w:pPr>
      <w:r w:rsidRPr="00C62849">
        <w:rPr>
          <w:rFonts w:ascii="Times New Roman" w:eastAsia="Times New Roman" w:hAnsi="Times New Roman" w:cs="Times New Roman"/>
          <w:b/>
          <w:lang w:eastAsia="lv-LV"/>
        </w:rPr>
        <w:t>PUŠU REKVIZĪTI UN PARAKSTI</w:t>
      </w:r>
    </w:p>
    <w:p w:rsidR="00C62849" w:rsidRPr="00C62849" w:rsidRDefault="00C62849" w:rsidP="00C62849">
      <w:pPr>
        <w:spacing w:after="0"/>
        <w:ind w:right="-483"/>
        <w:jc w:val="both"/>
        <w:rPr>
          <w:rFonts w:ascii="Times New Roman" w:eastAsia="Times New Roman" w:hAnsi="Times New Roman" w:cs="Times New Roman"/>
          <w:b/>
          <w:noProof/>
          <w:lang w:eastAsia="lv-LV"/>
        </w:rPr>
      </w:pPr>
    </w:p>
    <w:p w:rsidR="00C62849" w:rsidRPr="00C62849" w:rsidRDefault="00C62849" w:rsidP="00C62849">
      <w:pPr>
        <w:spacing w:after="0"/>
        <w:ind w:right="-483"/>
        <w:jc w:val="both"/>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PĀRDEVĒJS</w:t>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r>
      <w:r w:rsidRPr="00C62849">
        <w:rPr>
          <w:rFonts w:ascii="Times New Roman" w:eastAsia="Times New Roman" w:hAnsi="Times New Roman" w:cs="Times New Roman"/>
          <w:b/>
          <w:noProof/>
          <w:lang w:eastAsia="lv-LV"/>
        </w:rPr>
        <w:tab/>
        <w:t>PIRCĒJS</w:t>
      </w:r>
    </w:p>
    <w:p w:rsidR="00C62849" w:rsidRPr="00C62849" w:rsidRDefault="00C62849" w:rsidP="00C62849">
      <w:pPr>
        <w:spacing w:after="0"/>
        <w:ind w:right="-483"/>
        <w:jc w:val="both"/>
        <w:rPr>
          <w:rFonts w:ascii="Times New Roman" w:eastAsia="Times New Roman" w:hAnsi="Times New Roman" w:cs="Times New Roman"/>
          <w:b/>
          <w:noProof/>
          <w:lang w:eastAsia="lv-LV"/>
        </w:rPr>
      </w:pPr>
      <w:r w:rsidRPr="00C62849">
        <w:rPr>
          <w:rFonts w:ascii="Times New Roman" w:eastAsia="Times New Roman" w:hAnsi="Times New Roman" w:cs="Times New Roman"/>
          <w:b/>
          <w:noProof/>
          <w:lang w:eastAsia="lv-LV"/>
        </w:rPr>
        <w:t>PRIEKULES NOVADA  PAŠVALDĪBA</w:t>
      </w:r>
      <w:r w:rsidRPr="00C62849">
        <w:rPr>
          <w:rFonts w:ascii="Times New Roman" w:eastAsia="Times New Roman" w:hAnsi="Times New Roman" w:cs="Times New Roman"/>
          <w:noProof/>
          <w:lang w:eastAsia="lv-LV"/>
        </w:rPr>
        <w:t xml:space="preserve">                    </w:t>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Reģ.Nr.90000031601                                                 </w:t>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Saules iela 1, Priekule, Priekules nov., LV-3434           </w:t>
      </w:r>
      <w:r w:rsidRPr="00C62849">
        <w:rPr>
          <w:rFonts w:ascii="Times New Roman" w:eastAsia="Times New Roman" w:hAnsi="Times New Roman" w:cs="Times New Roman"/>
          <w:noProof/>
          <w:lang w:eastAsia="lv-LV"/>
        </w:rPr>
        <w:tab/>
        <w:t xml:space="preserve">         </w:t>
      </w:r>
    </w:p>
    <w:p w:rsidR="00C62849" w:rsidRPr="00C62849" w:rsidRDefault="00C62849" w:rsidP="00C62849">
      <w:pPr>
        <w:spacing w:after="0"/>
        <w:ind w:right="-483"/>
        <w:jc w:val="both"/>
        <w:rPr>
          <w:rFonts w:ascii="Times New Roman" w:eastAsia="Times New Roman" w:hAnsi="Times New Roman" w:cs="Times New Roman"/>
          <w:noProof/>
          <w:lang w:eastAsia="lv-LV"/>
        </w:rPr>
      </w:pPr>
      <w:bookmarkStart w:id="1" w:name="Dropdown8"/>
      <w:r w:rsidRPr="00C62849">
        <w:rPr>
          <w:rFonts w:ascii="Times New Roman" w:eastAsia="Times New Roman" w:hAnsi="Times New Roman" w:cs="Times New Roman"/>
          <w:noProof/>
          <w:lang w:eastAsia="lv-LV"/>
        </w:rPr>
        <w:t xml:space="preserve">Banka; AS Swedbank, SWIFT kods HABALV22 </w:t>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 xml:space="preserve">Konta Nr. </w:t>
      </w:r>
      <w:r w:rsidRPr="00C62849">
        <w:rPr>
          <w:rFonts w:ascii="Times New Roman" w:eastAsia="Times New Roman" w:hAnsi="Times New Roman" w:cs="Times New Roman"/>
          <w:lang w:eastAsia="lv-LV"/>
        </w:rPr>
        <w:t>LV30HABA0551018598451</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r>
      <w:r w:rsidRPr="00C62849">
        <w:rPr>
          <w:rFonts w:ascii="Times New Roman" w:eastAsia="Times New Roman" w:hAnsi="Times New Roman" w:cs="Times New Roman"/>
          <w:noProof/>
          <w:lang w:eastAsia="lv-LV"/>
        </w:rPr>
        <w:tab/>
        <w:t xml:space="preserve"> </w:t>
      </w:r>
      <w:bookmarkEnd w:id="1"/>
    </w:p>
    <w:p w:rsidR="00C62849" w:rsidRPr="00C62849" w:rsidRDefault="00C62849" w:rsidP="00C62849">
      <w:pPr>
        <w:spacing w:after="0"/>
        <w:ind w:right="-483"/>
        <w:jc w:val="both"/>
        <w:rPr>
          <w:rFonts w:ascii="Times New Roman" w:eastAsia="Times New Roman" w:hAnsi="Times New Roman" w:cs="Times New Roman"/>
          <w:noProof/>
          <w:lang w:eastAsia="lv-LV"/>
        </w:rPr>
      </w:pP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_____________________________                                   __________     _____________</w:t>
      </w:r>
    </w:p>
    <w:p w:rsidR="00C62849" w:rsidRPr="00C62849" w:rsidRDefault="00C62849" w:rsidP="00C62849">
      <w:pPr>
        <w:spacing w:after="0"/>
        <w:ind w:right="-483"/>
        <w:jc w:val="both"/>
        <w:rPr>
          <w:rFonts w:ascii="Times New Roman" w:eastAsia="Times New Roman" w:hAnsi="Times New Roman" w:cs="Times New Roman"/>
          <w:noProof/>
          <w:lang w:eastAsia="lv-LV"/>
        </w:rPr>
      </w:pPr>
      <w:r w:rsidRPr="00C62849">
        <w:rPr>
          <w:rFonts w:ascii="Times New Roman" w:eastAsia="Times New Roman" w:hAnsi="Times New Roman" w:cs="Times New Roman"/>
          <w:noProof/>
          <w:lang w:eastAsia="lv-LV"/>
        </w:rPr>
        <w:t>domes priekšsēdētāja</w:t>
      </w:r>
    </w:p>
    <w:p w:rsidR="00C62849" w:rsidRPr="00C62849" w:rsidRDefault="0031566D" w:rsidP="00C62849">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00C62849" w:rsidRPr="00C62849">
        <w:rPr>
          <w:rFonts w:ascii="Times New Roman" w:eastAsia="Times New Roman" w:hAnsi="Times New Roman" w:cs="Times New Roman"/>
          <w:i/>
          <w:sz w:val="20"/>
          <w:szCs w:val="20"/>
          <w:lang w:eastAsia="lv-LV"/>
        </w:rPr>
        <w:t xml:space="preserve">. pielikums </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Priekulē,</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novadā, </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Saules ielā 1, Priekulē, Priekules nov.</w:t>
      </w:r>
    </w:p>
    <w:p w:rsidR="00C62849" w:rsidRPr="00C62849" w:rsidRDefault="00C62849" w:rsidP="00C62849">
      <w:pPr>
        <w:spacing w:after="0" w:line="240" w:lineRule="auto"/>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 fiziskas personas vārds, uzvārds, personas kods</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Pretendenta-juridiskas personas nosaukums, reģistrācijas numurs</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–fiziskas personas deklarētā dzīves vieta</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–juridiskas personas juridiskā adrese</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Pretendenta pārstāvja (ja ir) vārds, uzvārds, personas kods</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 xml:space="preserve">                                                                           e-pasta adrese (ja ir)</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________________________________________________________</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 xml:space="preserve">                                                                       tālruņa nr. (ja ir)</w:t>
      </w:r>
    </w:p>
    <w:p w:rsidR="00C62849" w:rsidRPr="00C62849" w:rsidRDefault="00C62849" w:rsidP="00C62849">
      <w:pPr>
        <w:spacing w:after="0" w:line="240" w:lineRule="auto"/>
        <w:jc w:val="right"/>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center"/>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PIETEIKUMS</w:t>
      </w:r>
    </w:p>
    <w:p w:rsidR="00C62849" w:rsidRPr="00C62849" w:rsidRDefault="00C62849" w:rsidP="00C62849">
      <w:pPr>
        <w:spacing w:after="0" w:line="240" w:lineRule="auto"/>
        <w:jc w:val="center"/>
        <w:rPr>
          <w:rFonts w:ascii="Times New Roman" w:eastAsia="Times New Roman" w:hAnsi="Times New Roman" w:cs="Times New Roman"/>
          <w:i/>
          <w:sz w:val="24"/>
          <w:szCs w:val="24"/>
          <w:lang w:eastAsia="lv-LV"/>
        </w:rPr>
      </w:pPr>
      <w:r w:rsidRPr="00C62849">
        <w:rPr>
          <w:rFonts w:ascii="Times New Roman" w:eastAsia="Times New Roman" w:hAnsi="Times New Roman" w:cs="Times New Roman"/>
          <w:i/>
          <w:sz w:val="24"/>
          <w:szCs w:val="24"/>
          <w:lang w:eastAsia="lv-LV"/>
        </w:rPr>
        <w:t>dalībai nekustamā īpašuma atsavināšanas tiesību izsolē</w:t>
      </w:r>
    </w:p>
    <w:p w:rsidR="00C62849" w:rsidRPr="00C62849" w:rsidRDefault="00C62849" w:rsidP="00C62849">
      <w:pPr>
        <w:spacing w:after="0" w:line="240" w:lineRule="auto"/>
        <w:rPr>
          <w:rFonts w:ascii="Times New Roman" w:eastAsia="Times New Roman" w:hAnsi="Times New Roman" w:cs="Times New Roman"/>
          <w:sz w:val="24"/>
          <w:szCs w:val="24"/>
          <w:lang w:eastAsia="lv-LV"/>
        </w:rPr>
      </w:pPr>
    </w:p>
    <w:p w:rsidR="00C62849" w:rsidRPr="00C62849" w:rsidRDefault="00C62849" w:rsidP="00C62849">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w:t>
      </w:r>
    </w:p>
    <w:p w:rsidR="00C62849" w:rsidRPr="00C62849" w:rsidRDefault="00C62849" w:rsidP="00C62849">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C62849" w:rsidRPr="00C62849" w:rsidRDefault="00C62849" w:rsidP="00C62849">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C62849" w:rsidRPr="00C62849" w:rsidRDefault="00C62849" w:rsidP="00C62849">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C62849" w:rsidRPr="00C62849" w:rsidRDefault="00C62849" w:rsidP="00C62849">
      <w:pPr>
        <w:spacing w:after="0" w:line="240" w:lineRule="auto"/>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C62849" w:rsidRPr="00C62849" w:rsidRDefault="00C62849" w:rsidP="00C62849">
      <w:pPr>
        <w:spacing w:after="0" w:line="240" w:lineRule="auto"/>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C62849" w:rsidRPr="00C62849" w:rsidRDefault="00C62849" w:rsidP="00C62849">
      <w:pPr>
        <w:spacing w:after="0" w:line="240" w:lineRule="auto"/>
        <w:rPr>
          <w:rFonts w:ascii="Times New Roman" w:eastAsia="Times New Roman" w:hAnsi="Times New Roman" w:cs="Times New Roman"/>
          <w:sz w:val="20"/>
          <w:szCs w:val="20"/>
          <w:lang w:eastAsia="lv-LV"/>
        </w:rPr>
      </w:pPr>
    </w:p>
    <w:p w:rsidR="00C62849" w:rsidRPr="00C62849" w:rsidRDefault="00C62849" w:rsidP="00C62849">
      <w:pPr>
        <w:spacing w:after="0" w:line="240" w:lineRule="auto"/>
        <w:rPr>
          <w:rFonts w:ascii="Times New Roman" w:eastAsia="Times New Roman" w:hAnsi="Times New Roman" w:cs="Times New Roman"/>
          <w:sz w:val="20"/>
          <w:szCs w:val="20"/>
          <w:lang w:eastAsia="lv-LV"/>
        </w:rPr>
      </w:pPr>
    </w:p>
    <w:p w:rsidR="00C62849" w:rsidRPr="00C62849" w:rsidRDefault="00C62849" w:rsidP="00C62849">
      <w:pPr>
        <w:spacing w:after="0" w:line="240" w:lineRule="auto"/>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t>_______________________</w:t>
      </w:r>
      <w:r w:rsidRPr="00C62849">
        <w:rPr>
          <w:rFonts w:ascii="Times New Roman" w:eastAsia="Times New Roman" w:hAnsi="Times New Roman" w:cs="Times New Roman"/>
          <w:sz w:val="20"/>
          <w:szCs w:val="20"/>
          <w:lang w:eastAsia="lv-LV"/>
        </w:rPr>
        <w:tab/>
      </w:r>
    </w:p>
    <w:p w:rsidR="00C62849" w:rsidRPr="00C62849" w:rsidRDefault="00C62849" w:rsidP="00C62849">
      <w:pPr>
        <w:tabs>
          <w:tab w:val="center" w:pos="4153"/>
        </w:tabs>
        <w:spacing w:after="0" w:line="240" w:lineRule="auto"/>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/pieteikumu sagatavošanas vieta un datums/</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t>/paraksts un tā atšifrējums/</w:t>
      </w:r>
    </w:p>
    <w:p w:rsidR="00C62849" w:rsidRPr="00C62849" w:rsidRDefault="00C62849" w:rsidP="00C62849">
      <w:pPr>
        <w:spacing w:after="0" w:line="240" w:lineRule="auto"/>
        <w:ind w:right="-58"/>
        <w:rPr>
          <w:rFonts w:ascii="Times New Roman" w:eastAsia="Times New Roman" w:hAnsi="Times New Roman" w:cs="Times New Roman"/>
          <w:i/>
          <w:sz w:val="16"/>
          <w:szCs w:val="16"/>
          <w:lang w:eastAsia="lv-LV"/>
        </w:rPr>
      </w:pPr>
    </w:p>
    <w:p w:rsidR="00C62849" w:rsidRPr="00C62849" w:rsidRDefault="00C62849" w:rsidP="00C62849">
      <w:pPr>
        <w:spacing w:after="0" w:line="240" w:lineRule="auto"/>
        <w:ind w:right="-58"/>
        <w:rPr>
          <w:rFonts w:ascii="Times New Roman" w:eastAsia="Times New Roman" w:hAnsi="Times New Roman" w:cs="Times New Roman"/>
          <w:i/>
          <w:sz w:val="16"/>
          <w:szCs w:val="16"/>
          <w:lang w:eastAsia="lv-LV"/>
        </w:rPr>
      </w:pPr>
    </w:p>
    <w:p w:rsidR="00C62849" w:rsidRPr="00C62849" w:rsidRDefault="00C62849" w:rsidP="00C62849">
      <w:pPr>
        <w:spacing w:after="0" w:line="240" w:lineRule="auto"/>
        <w:ind w:right="-58"/>
        <w:rPr>
          <w:rFonts w:ascii="Times New Roman" w:eastAsia="Times New Roman" w:hAnsi="Times New Roman" w:cs="Times New Roman"/>
          <w:i/>
          <w:sz w:val="16"/>
          <w:szCs w:val="16"/>
          <w:lang w:eastAsia="lv-LV"/>
        </w:rPr>
      </w:pPr>
      <w:r w:rsidRPr="00C62849">
        <w:rPr>
          <w:rFonts w:ascii="Times New Roman" w:eastAsia="Times New Roman" w:hAnsi="Times New Roman" w:cs="Times New Roman"/>
          <w:i/>
          <w:sz w:val="16"/>
          <w:szCs w:val="16"/>
          <w:lang w:eastAsia="lv-LV"/>
        </w:rPr>
        <w:t>*Šajā pieteikumā jānorāda visa nepieciešamā un pretendenta rīcībā esošā informācija, atbilstoši izsoles noteikumu 3.5.1., 3.5.2., 3.5.3.punktam.</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p>
    <w:p w:rsidR="00C62849" w:rsidRDefault="00C62849" w:rsidP="00C62849">
      <w:pPr>
        <w:spacing w:after="0" w:line="240" w:lineRule="auto"/>
        <w:jc w:val="right"/>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rPr>
          <w:rFonts w:ascii="Times New Roman" w:eastAsia="Times New Roman" w:hAnsi="Times New Roman" w:cs="Times New Roman"/>
          <w:i/>
          <w:sz w:val="20"/>
          <w:szCs w:val="20"/>
          <w:lang w:eastAsia="lv-LV"/>
        </w:rPr>
      </w:pPr>
    </w:p>
    <w:p w:rsidR="00C62849" w:rsidRDefault="00C62849" w:rsidP="00C62849">
      <w:pPr>
        <w:spacing w:after="0" w:line="240" w:lineRule="auto"/>
        <w:jc w:val="right"/>
        <w:rPr>
          <w:rFonts w:ascii="Times New Roman" w:eastAsia="Times New Roman" w:hAnsi="Times New Roman" w:cs="Times New Roman"/>
          <w:i/>
          <w:sz w:val="20"/>
          <w:szCs w:val="20"/>
          <w:lang w:eastAsia="lv-LV"/>
        </w:rPr>
      </w:pPr>
    </w:p>
    <w:p w:rsidR="0031566D" w:rsidRDefault="0031566D" w:rsidP="00C62849">
      <w:pPr>
        <w:spacing w:after="0" w:line="240" w:lineRule="auto"/>
        <w:jc w:val="right"/>
        <w:rPr>
          <w:rFonts w:ascii="Times New Roman" w:eastAsia="Times New Roman" w:hAnsi="Times New Roman" w:cs="Times New Roman"/>
          <w:i/>
          <w:sz w:val="20"/>
          <w:szCs w:val="20"/>
          <w:lang w:eastAsia="lv-LV"/>
        </w:rPr>
      </w:pPr>
    </w:p>
    <w:p w:rsidR="0031566D" w:rsidRDefault="0031566D" w:rsidP="00C62849">
      <w:pPr>
        <w:spacing w:after="0" w:line="240" w:lineRule="auto"/>
        <w:jc w:val="right"/>
        <w:rPr>
          <w:rFonts w:ascii="Times New Roman" w:eastAsia="Times New Roman" w:hAnsi="Times New Roman" w:cs="Times New Roman"/>
          <w:i/>
          <w:sz w:val="20"/>
          <w:szCs w:val="20"/>
          <w:lang w:eastAsia="lv-LV"/>
        </w:rPr>
      </w:pPr>
    </w:p>
    <w:p w:rsidR="0031566D" w:rsidRDefault="0031566D" w:rsidP="00C62849">
      <w:pPr>
        <w:spacing w:after="0" w:line="240" w:lineRule="auto"/>
        <w:jc w:val="right"/>
        <w:rPr>
          <w:rFonts w:ascii="Times New Roman" w:eastAsia="Times New Roman" w:hAnsi="Times New Roman" w:cs="Times New Roman"/>
          <w:i/>
          <w:sz w:val="20"/>
          <w:szCs w:val="20"/>
          <w:lang w:eastAsia="lv-LV"/>
        </w:rPr>
      </w:pPr>
    </w:p>
    <w:p w:rsidR="0031566D" w:rsidRDefault="0031566D" w:rsidP="00C62849">
      <w:pPr>
        <w:spacing w:after="0" w:line="240" w:lineRule="auto"/>
        <w:jc w:val="right"/>
        <w:rPr>
          <w:rFonts w:ascii="Times New Roman" w:eastAsia="Times New Roman" w:hAnsi="Times New Roman" w:cs="Times New Roman"/>
          <w:i/>
          <w:sz w:val="20"/>
          <w:szCs w:val="20"/>
          <w:lang w:eastAsia="lv-LV"/>
        </w:rPr>
      </w:pPr>
    </w:p>
    <w:p w:rsidR="0031566D" w:rsidRPr="00C62849" w:rsidRDefault="0031566D" w:rsidP="00C62849">
      <w:pPr>
        <w:spacing w:after="0" w:line="240" w:lineRule="auto"/>
        <w:jc w:val="right"/>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lastRenderedPageBreak/>
        <w:t>3.pielikums</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Priekule,</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novads, </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C62849" w:rsidRPr="00C62849" w:rsidRDefault="00C62849" w:rsidP="00C62849">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C62849" w:rsidRPr="00C62849" w:rsidRDefault="00C62849" w:rsidP="00C62849">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color w:val="000000"/>
          <w:sz w:val="20"/>
          <w:szCs w:val="20"/>
          <w:lang w:eastAsia="lv-LV"/>
        </w:rPr>
        <w:t>Priekules novada domes pašvaldības īpašumu atsavināšanas un nomas tiesību izsoles komisijas</w:t>
      </w:r>
    </w:p>
    <w:p w:rsidR="00C62849" w:rsidRPr="00C62849" w:rsidRDefault="00C62849" w:rsidP="00C62849">
      <w:pPr>
        <w:spacing w:after="0" w:line="240" w:lineRule="auto"/>
        <w:jc w:val="center"/>
        <w:rPr>
          <w:rFonts w:ascii="Times New Roman" w:eastAsia="Times New Roman" w:hAnsi="Times New Roman" w:cs="Times New Roman"/>
          <w:b/>
          <w:bCs/>
          <w:color w:val="000000"/>
          <w:sz w:val="20"/>
          <w:szCs w:val="20"/>
          <w:lang w:eastAsia="lv-LV"/>
        </w:rPr>
      </w:pPr>
    </w:p>
    <w:p w:rsidR="00C62849" w:rsidRPr="00C62849" w:rsidRDefault="00C62849" w:rsidP="00C62849">
      <w:pPr>
        <w:spacing w:after="0" w:line="240" w:lineRule="auto"/>
        <w:jc w:val="center"/>
        <w:rPr>
          <w:rFonts w:ascii="Times New Roman" w:eastAsia="Times New Roman" w:hAnsi="Times New Roman" w:cs="Times New Roman"/>
          <w:b/>
          <w:bCs/>
          <w:color w:val="000000"/>
          <w:sz w:val="20"/>
          <w:szCs w:val="20"/>
          <w:lang w:eastAsia="lv-LV"/>
        </w:rPr>
      </w:pPr>
      <w:r w:rsidRPr="00C62849">
        <w:rPr>
          <w:rFonts w:ascii="Times New Roman" w:eastAsia="Times New Roman" w:hAnsi="Times New Roman" w:cs="Times New Roman"/>
          <w:b/>
          <w:bCs/>
          <w:color w:val="000000"/>
          <w:sz w:val="20"/>
          <w:szCs w:val="20"/>
          <w:lang w:eastAsia="lv-LV"/>
        </w:rPr>
        <w:t>Izsoles dalībnieka reģistrācijas apliecība Nr. ________</w:t>
      </w:r>
    </w:p>
    <w:p w:rsidR="00C62849" w:rsidRPr="00C62849" w:rsidRDefault="00C62849" w:rsidP="00C62849">
      <w:pPr>
        <w:spacing w:after="0" w:line="240" w:lineRule="auto"/>
        <w:jc w:val="both"/>
        <w:rPr>
          <w:rFonts w:ascii="Times New Roman" w:eastAsia="Times New Roman" w:hAnsi="Times New Roman" w:cs="Times New Roman"/>
          <w:b/>
          <w:bCs/>
          <w:color w:val="000000"/>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__________________________________________________________________________________</w:t>
      </w:r>
    </w:p>
    <w:p w:rsidR="00C62849" w:rsidRPr="00C62849" w:rsidRDefault="00C62849" w:rsidP="00C62849">
      <w:pPr>
        <w:spacing w:after="0" w:line="240" w:lineRule="auto"/>
        <w:jc w:val="both"/>
        <w:rPr>
          <w:rFonts w:ascii="Times New Roman" w:eastAsia="Times New Roman" w:hAnsi="Times New Roman" w:cs="Times New Roman"/>
          <w:color w:val="000000"/>
          <w:sz w:val="16"/>
          <w:szCs w:val="16"/>
          <w:lang w:eastAsia="lv-LV"/>
        </w:rPr>
      </w:pP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16"/>
          <w:szCs w:val="16"/>
          <w:lang w:eastAsia="lv-LV"/>
        </w:rPr>
        <w:t>Fiziskas personas</w:t>
      </w:r>
      <w:r w:rsidRPr="00C62849">
        <w:rPr>
          <w:rFonts w:ascii="Times New Roman" w:eastAsia="Times New Roman" w:hAnsi="Times New Roman" w:cs="Times New Roman"/>
          <w:sz w:val="20"/>
          <w:szCs w:val="20"/>
          <w:lang w:eastAsia="lv-LV"/>
        </w:rPr>
        <w:t xml:space="preserve"> </w:t>
      </w:r>
      <w:r w:rsidRPr="00C62849">
        <w:rPr>
          <w:rFonts w:ascii="Times New Roman" w:eastAsia="Times New Roman" w:hAnsi="Times New Roman" w:cs="Times New Roman"/>
          <w:sz w:val="16"/>
          <w:szCs w:val="16"/>
          <w:lang w:eastAsia="lv-LV"/>
        </w:rPr>
        <w:t>izsoles dalībnieka vārds, uzvārds, personas kods un adrese;</w:t>
      </w:r>
      <w:r w:rsidRPr="00C62849">
        <w:rPr>
          <w:rFonts w:ascii="Times New Roman" w:eastAsia="Times New Roman" w:hAnsi="Times New Roman" w:cs="Times New Roman"/>
          <w:color w:val="000000"/>
          <w:sz w:val="16"/>
          <w:szCs w:val="16"/>
          <w:lang w:eastAsia="lv-LV"/>
        </w:rPr>
        <w:t xml:space="preserve"> </w:t>
      </w:r>
    </w:p>
    <w:p w:rsidR="00C62849" w:rsidRPr="00C62849" w:rsidRDefault="00C62849" w:rsidP="00C62849">
      <w:pPr>
        <w:spacing w:after="0" w:line="240" w:lineRule="auto"/>
        <w:jc w:val="both"/>
        <w:rPr>
          <w:rFonts w:ascii="Times New Roman" w:eastAsia="Times New Roman" w:hAnsi="Times New Roman" w:cs="Times New Roman"/>
          <w:color w:val="000000"/>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color w:val="000000"/>
          <w:sz w:val="20"/>
          <w:szCs w:val="20"/>
          <w:lang w:eastAsia="lv-LV"/>
        </w:rPr>
        <w:t>__________________________________________________________________________________</w:t>
      </w:r>
    </w:p>
    <w:p w:rsidR="00C62849" w:rsidRPr="00C62849" w:rsidRDefault="00C62849" w:rsidP="00C62849">
      <w:pPr>
        <w:spacing w:after="0" w:line="240" w:lineRule="auto"/>
        <w:jc w:val="center"/>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__________________________________________________________________________________</w:t>
      </w:r>
    </w:p>
    <w:p w:rsidR="00C62849" w:rsidRPr="00C62849" w:rsidRDefault="00C62849" w:rsidP="00C62849">
      <w:pPr>
        <w:spacing w:after="0" w:line="240" w:lineRule="auto"/>
        <w:jc w:val="center"/>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16"/>
          <w:szCs w:val="16"/>
          <w:lang w:eastAsia="lv-LV"/>
        </w:rPr>
        <w:t>nekustamā īpašuma nosaukums, adrese, kadastra numurs</w:t>
      </w:r>
    </w:p>
    <w:p w:rsidR="00C62849" w:rsidRPr="00C62849" w:rsidRDefault="00C62849" w:rsidP="00C62849">
      <w:pPr>
        <w:spacing w:after="0" w:line="240" w:lineRule="auto"/>
        <w:jc w:val="center"/>
        <w:rPr>
          <w:rFonts w:ascii="Times New Roman" w:eastAsia="Times New Roman" w:hAnsi="Times New Roman" w:cs="Times New Roman"/>
          <w:sz w:val="16"/>
          <w:szCs w:val="16"/>
          <w:lang w:eastAsia="lv-LV"/>
        </w:rPr>
      </w:pPr>
    </w:p>
    <w:p w:rsidR="00C62849" w:rsidRPr="00C62849" w:rsidRDefault="00C62849" w:rsidP="00C62849">
      <w:pPr>
        <w:spacing w:after="0" w:line="240" w:lineRule="auto"/>
        <w:jc w:val="center"/>
        <w:rPr>
          <w:rFonts w:ascii="Times New Roman" w:eastAsia="Times New Roman" w:hAnsi="Times New Roman" w:cs="Times New Roman"/>
          <w:b/>
          <w:sz w:val="16"/>
          <w:szCs w:val="16"/>
          <w:lang w:eastAsia="lv-LV"/>
        </w:rPr>
      </w:pPr>
      <w:r w:rsidRPr="00C62849">
        <w:rPr>
          <w:rFonts w:ascii="Times New Roman" w:eastAsia="Times New Roman" w:hAnsi="Times New Roman" w:cs="Times New Roman"/>
          <w:b/>
          <w:sz w:val="16"/>
          <w:szCs w:val="16"/>
          <w:lang w:eastAsia="lv-LV"/>
        </w:rPr>
        <w:t>IZSOLEI</w:t>
      </w:r>
    </w:p>
    <w:p w:rsidR="00C62849" w:rsidRPr="00C62849" w:rsidRDefault="00C62849" w:rsidP="00C62849">
      <w:pPr>
        <w:spacing w:after="0" w:line="240" w:lineRule="auto"/>
        <w:jc w:val="both"/>
        <w:rPr>
          <w:rFonts w:ascii="Times New Roman" w:eastAsia="Times New Roman" w:hAnsi="Times New Roman" w:cs="Times New Roman"/>
          <w:sz w:val="16"/>
          <w:szCs w:val="16"/>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__________________________</w:t>
      </w:r>
      <w:r w:rsidRPr="00C62849">
        <w:rPr>
          <w:rFonts w:ascii="Times New Roman" w:eastAsia="Times New Roman" w:hAnsi="Times New Roman" w:cs="Times New Roman"/>
          <w:sz w:val="20"/>
          <w:szCs w:val="20"/>
          <w:lang w:eastAsia="lv-LV"/>
        </w:rPr>
        <w:tab/>
        <w:t xml:space="preserve"> __________________________________ </w:t>
      </w:r>
    </w:p>
    <w:p w:rsidR="00C62849" w:rsidRPr="00C62849" w:rsidRDefault="00C62849" w:rsidP="00C62849">
      <w:pPr>
        <w:spacing w:after="0" w:line="240" w:lineRule="auto"/>
        <w:ind w:firstLine="720"/>
        <w:jc w:val="both"/>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16"/>
          <w:szCs w:val="16"/>
          <w:lang w:eastAsia="lv-LV"/>
        </w:rPr>
        <w:t>izsoles datums</w:t>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t>izsoles vieta</w:t>
      </w: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color w:val="000000"/>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sz w:val="20"/>
          <w:szCs w:val="20"/>
          <w:lang w:eastAsia="lv-LV"/>
        </w:rPr>
        <w:t>Izsolāmā objekta sākotnējā cena EUR</w:t>
      </w:r>
      <w:r w:rsidRPr="00C62849">
        <w:rPr>
          <w:rFonts w:ascii="Times New Roman" w:eastAsia="Times New Roman" w:hAnsi="Times New Roman" w:cs="Times New Roman"/>
          <w:color w:val="000000"/>
          <w:sz w:val="20"/>
          <w:szCs w:val="20"/>
          <w:lang w:eastAsia="lv-LV"/>
        </w:rPr>
        <w:t xml:space="preserve"> _________,_____ ____________________________</w:t>
      </w:r>
    </w:p>
    <w:p w:rsidR="00C62849" w:rsidRPr="00C62849" w:rsidRDefault="00C62849" w:rsidP="00C62849">
      <w:pPr>
        <w:spacing w:after="0" w:line="240" w:lineRule="auto"/>
        <w:jc w:val="both"/>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20"/>
          <w:szCs w:val="20"/>
          <w:lang w:eastAsia="lv-LV"/>
        </w:rPr>
        <w:t xml:space="preserve"> </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16"/>
          <w:szCs w:val="16"/>
          <w:lang w:eastAsia="lv-LV"/>
        </w:rPr>
        <w:t>summa cipariem</w:t>
      </w:r>
      <w:r w:rsidRPr="00C62849">
        <w:rPr>
          <w:rFonts w:ascii="Times New Roman" w:eastAsia="Times New Roman" w:hAnsi="Times New Roman" w:cs="Times New Roman"/>
          <w:sz w:val="16"/>
          <w:szCs w:val="16"/>
          <w:lang w:eastAsia="lv-LV"/>
        </w:rPr>
        <w:tab/>
      </w:r>
      <w:r w:rsidRPr="00C62849">
        <w:rPr>
          <w:rFonts w:ascii="Times New Roman" w:eastAsia="Times New Roman" w:hAnsi="Times New Roman" w:cs="Times New Roman"/>
          <w:sz w:val="16"/>
          <w:szCs w:val="16"/>
          <w:lang w:eastAsia="lv-LV"/>
        </w:rPr>
        <w:tab/>
        <w:t>summa vārdiem</w:t>
      </w: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vanish/>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vanish/>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vanish/>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vanish/>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vanish/>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vanish/>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color w:val="000000"/>
          <w:sz w:val="20"/>
          <w:szCs w:val="20"/>
          <w:lang w:eastAsia="lv-LV"/>
        </w:rPr>
        <w:t>Apliecība izdota 201____.______.____________________________</w:t>
      </w:r>
      <w:r w:rsidRPr="00C62849">
        <w:rPr>
          <w:rFonts w:ascii="Times New Roman" w:eastAsia="Times New Roman" w:hAnsi="Times New Roman" w:cs="Times New Roman"/>
          <w:sz w:val="20"/>
          <w:szCs w:val="20"/>
          <w:lang w:eastAsia="lv-LV"/>
        </w:rPr>
        <w:t xml:space="preserve"> </w:t>
      </w: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Priekules novada pašvaldības īpašumu atsavināšanas un nomas tiesību izsoles komisijas.</w:t>
      </w:r>
    </w:p>
    <w:p w:rsidR="00C62849" w:rsidRPr="00C62849" w:rsidRDefault="00C62849" w:rsidP="00C62849">
      <w:pPr>
        <w:spacing w:after="0" w:line="240" w:lineRule="auto"/>
        <w:jc w:val="both"/>
        <w:rPr>
          <w:rFonts w:ascii="Times New Roman" w:eastAsia="Times New Roman" w:hAnsi="Times New Roman" w:cs="Times New Roman"/>
          <w:color w:val="000000"/>
          <w:sz w:val="20"/>
          <w:szCs w:val="20"/>
          <w:lang w:eastAsia="lv-LV"/>
        </w:rPr>
      </w:pPr>
      <w:r w:rsidRPr="00C62849">
        <w:rPr>
          <w:rFonts w:ascii="Times New Roman" w:eastAsia="Times New Roman" w:hAnsi="Times New Roman" w:cs="Times New Roman"/>
          <w:sz w:val="20"/>
          <w:szCs w:val="20"/>
          <w:lang w:eastAsia="lv-LV"/>
        </w:rPr>
        <w:t>Priekšsēdētājs/a</w:t>
      </w:r>
      <w:r w:rsidRPr="00C62849">
        <w:rPr>
          <w:rFonts w:ascii="Times New Roman" w:eastAsia="Times New Roman" w:hAnsi="Times New Roman" w:cs="Times New Roman"/>
          <w:color w:val="000000"/>
          <w:sz w:val="20"/>
          <w:szCs w:val="20"/>
          <w:lang w:eastAsia="lv-LV"/>
        </w:rPr>
        <w:t xml:space="preserve"> </w:t>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r w:rsidRPr="00C62849">
        <w:rPr>
          <w:rFonts w:ascii="Times New Roman" w:eastAsia="Times New Roman" w:hAnsi="Times New Roman" w:cs="Times New Roman"/>
          <w:color w:val="000000"/>
          <w:sz w:val="20"/>
          <w:szCs w:val="20"/>
          <w:lang w:eastAsia="lv-LV"/>
        </w:rPr>
        <w:tab/>
      </w: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r w:rsidRPr="00C62849">
        <w:rPr>
          <w:rFonts w:ascii="Times New Roman" w:eastAsia="Times New Roman" w:hAnsi="Times New Roman" w:cs="Times New Roman"/>
          <w:sz w:val="20"/>
          <w:szCs w:val="20"/>
          <w:lang w:eastAsia="lv-LV"/>
        </w:rPr>
        <w:t>_______________________</w:t>
      </w:r>
      <w:r w:rsidRPr="00C62849">
        <w:rPr>
          <w:rFonts w:ascii="Times New Roman" w:eastAsia="Times New Roman" w:hAnsi="Times New Roman" w:cs="Times New Roman"/>
          <w:sz w:val="20"/>
          <w:szCs w:val="20"/>
          <w:lang w:eastAsia="lv-LV"/>
        </w:rPr>
        <w:tab/>
      </w:r>
      <w:r w:rsidRPr="00C62849">
        <w:rPr>
          <w:rFonts w:ascii="Times New Roman" w:eastAsia="Times New Roman" w:hAnsi="Times New Roman" w:cs="Times New Roman"/>
          <w:sz w:val="20"/>
          <w:szCs w:val="20"/>
          <w:lang w:eastAsia="lv-LV"/>
        </w:rPr>
        <w:tab/>
        <w:t>____________________________</w:t>
      </w:r>
    </w:p>
    <w:p w:rsidR="00C62849" w:rsidRPr="00C62849" w:rsidRDefault="00C62849" w:rsidP="00C62849">
      <w:pPr>
        <w:tabs>
          <w:tab w:val="left" w:pos="3680"/>
        </w:tabs>
        <w:spacing w:after="0" w:line="240" w:lineRule="auto"/>
        <w:jc w:val="both"/>
        <w:rPr>
          <w:rFonts w:ascii="Times New Roman" w:eastAsia="Times New Roman" w:hAnsi="Times New Roman" w:cs="Times New Roman"/>
          <w:sz w:val="16"/>
          <w:szCs w:val="16"/>
          <w:lang w:eastAsia="lv-LV"/>
        </w:rPr>
      </w:pPr>
      <w:r w:rsidRPr="00C62849">
        <w:rPr>
          <w:rFonts w:ascii="Times New Roman" w:eastAsia="Times New Roman" w:hAnsi="Times New Roman" w:cs="Times New Roman"/>
          <w:sz w:val="16"/>
          <w:szCs w:val="16"/>
          <w:lang w:eastAsia="lv-LV"/>
        </w:rPr>
        <w:t>vārds/uzvārds</w:t>
      </w:r>
      <w:r w:rsidRPr="00C62849">
        <w:rPr>
          <w:rFonts w:ascii="Times New Roman" w:eastAsia="Times New Roman" w:hAnsi="Times New Roman" w:cs="Times New Roman"/>
          <w:sz w:val="16"/>
          <w:szCs w:val="16"/>
          <w:lang w:eastAsia="lv-LV"/>
        </w:rPr>
        <w:tab/>
        <w:t>paraksts/atšifrējums</w:t>
      </w: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0"/>
          <w:szCs w:val="20"/>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Default="00C62849" w:rsidP="00C62849">
      <w:pPr>
        <w:spacing w:after="0" w:line="240" w:lineRule="auto"/>
        <w:rPr>
          <w:rFonts w:ascii="Times New Roman" w:eastAsia="Times New Roman" w:hAnsi="Times New Roman" w:cs="Times New Roman"/>
          <w:sz w:val="24"/>
          <w:szCs w:val="24"/>
          <w:lang w:eastAsia="lv-LV"/>
        </w:rPr>
      </w:pPr>
    </w:p>
    <w:p w:rsidR="00C62849" w:rsidRDefault="00C62849" w:rsidP="00C62849">
      <w:pPr>
        <w:spacing w:after="0" w:line="240" w:lineRule="auto"/>
        <w:rPr>
          <w:rFonts w:ascii="Times New Roman" w:eastAsia="Times New Roman" w:hAnsi="Times New Roman" w:cs="Times New Roman"/>
          <w:sz w:val="24"/>
          <w:szCs w:val="24"/>
          <w:lang w:eastAsia="lv-LV"/>
        </w:rPr>
      </w:pPr>
    </w:p>
    <w:p w:rsidR="0031566D" w:rsidRDefault="0031566D" w:rsidP="00C62849">
      <w:pPr>
        <w:spacing w:after="0" w:line="240" w:lineRule="auto"/>
        <w:rPr>
          <w:rFonts w:ascii="Times New Roman" w:eastAsia="Times New Roman" w:hAnsi="Times New Roman" w:cs="Times New Roman"/>
          <w:sz w:val="24"/>
          <w:szCs w:val="24"/>
          <w:lang w:eastAsia="lv-LV"/>
        </w:rPr>
      </w:pPr>
    </w:p>
    <w:p w:rsidR="0031566D" w:rsidRDefault="0031566D" w:rsidP="00C62849">
      <w:pPr>
        <w:spacing w:after="0" w:line="240" w:lineRule="auto"/>
        <w:rPr>
          <w:rFonts w:ascii="Times New Roman" w:eastAsia="Times New Roman" w:hAnsi="Times New Roman" w:cs="Times New Roman"/>
          <w:sz w:val="24"/>
          <w:szCs w:val="24"/>
          <w:lang w:eastAsia="lv-LV"/>
        </w:rPr>
      </w:pPr>
    </w:p>
    <w:p w:rsidR="0031566D" w:rsidRDefault="0031566D" w:rsidP="00C62849">
      <w:pPr>
        <w:spacing w:after="0" w:line="240" w:lineRule="auto"/>
        <w:rPr>
          <w:rFonts w:ascii="Times New Roman" w:eastAsia="Times New Roman" w:hAnsi="Times New Roman" w:cs="Times New Roman"/>
          <w:sz w:val="24"/>
          <w:szCs w:val="24"/>
          <w:lang w:eastAsia="lv-LV"/>
        </w:rPr>
      </w:pPr>
    </w:p>
    <w:p w:rsidR="0031566D" w:rsidRDefault="0031566D" w:rsidP="00C62849">
      <w:pPr>
        <w:spacing w:after="0" w:line="240" w:lineRule="auto"/>
        <w:rPr>
          <w:rFonts w:ascii="Times New Roman" w:eastAsia="Times New Roman" w:hAnsi="Times New Roman" w:cs="Times New Roman"/>
          <w:sz w:val="24"/>
          <w:szCs w:val="24"/>
          <w:lang w:eastAsia="lv-LV"/>
        </w:rPr>
      </w:pPr>
    </w:p>
    <w:p w:rsidR="00C62849" w:rsidRPr="00C62849" w:rsidRDefault="00C62849" w:rsidP="00C62849">
      <w:pPr>
        <w:spacing w:after="0" w:line="240" w:lineRule="auto"/>
        <w:rPr>
          <w:rFonts w:ascii="Times New Roman" w:eastAsia="Times New Roman" w:hAnsi="Times New Roman" w:cs="Times New Roman"/>
          <w:sz w:val="24"/>
          <w:szCs w:val="24"/>
          <w:lang w:eastAsia="lv-LV"/>
        </w:rPr>
      </w:pPr>
    </w:p>
    <w:p w:rsidR="00C62849" w:rsidRPr="00C62849" w:rsidRDefault="00C62849" w:rsidP="00C62849">
      <w:pPr>
        <w:spacing w:after="0" w:line="240" w:lineRule="auto"/>
        <w:rPr>
          <w:rFonts w:ascii="Times New Roman" w:eastAsia="Times New Roman" w:hAnsi="Times New Roman" w:cs="Times New Roman"/>
          <w:i/>
          <w:sz w:val="20"/>
          <w:szCs w:val="20"/>
          <w:lang w:eastAsia="lv-LV"/>
        </w:rPr>
      </w:pP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lastRenderedPageBreak/>
        <w:t xml:space="preserve">4. pielikums </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Priekules novada pašvaldībai piederošo</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Nekustamo īpašumu Brīvības iela 41, Priekule,</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 xml:space="preserve"> Priekules novads, </w:t>
      </w:r>
    </w:p>
    <w:p w:rsidR="00C62849" w:rsidRPr="00C62849" w:rsidRDefault="00C62849" w:rsidP="00C62849">
      <w:pPr>
        <w:spacing w:after="0" w:line="240" w:lineRule="auto"/>
        <w:jc w:val="right"/>
        <w:rPr>
          <w:rFonts w:ascii="Times New Roman" w:eastAsia="Times New Roman" w:hAnsi="Times New Roman" w:cs="Times New Roman"/>
          <w:i/>
          <w:sz w:val="20"/>
          <w:szCs w:val="20"/>
          <w:lang w:eastAsia="lv-LV"/>
        </w:rPr>
      </w:pPr>
      <w:r w:rsidRPr="00C62849">
        <w:rPr>
          <w:rFonts w:ascii="Times New Roman" w:eastAsia="Times New Roman" w:hAnsi="Times New Roman" w:cs="Times New Roman"/>
          <w:i/>
          <w:sz w:val="20"/>
          <w:szCs w:val="20"/>
          <w:lang w:eastAsia="lv-LV"/>
        </w:rPr>
        <w:t>atsavināšanas izsoles noteikumiem.</w:t>
      </w: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center"/>
        <w:rPr>
          <w:rFonts w:ascii="Times New Roman" w:eastAsia="Times New Roman" w:hAnsi="Times New Roman" w:cs="Times New Roman"/>
          <w:b/>
          <w:sz w:val="24"/>
          <w:szCs w:val="24"/>
          <w:lang w:eastAsia="lv-LV"/>
        </w:rPr>
      </w:pPr>
      <w:r w:rsidRPr="00C62849">
        <w:rPr>
          <w:rFonts w:ascii="Times New Roman" w:eastAsia="Times New Roman" w:hAnsi="Times New Roman" w:cs="Times New Roman"/>
          <w:b/>
          <w:sz w:val="24"/>
          <w:szCs w:val="24"/>
          <w:lang w:eastAsia="lv-LV"/>
        </w:rPr>
        <w:t>Publicējamā informācija par izsoles objektu</w:t>
      </w: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 xml:space="preserve">Priekules novada pašvaldība pirmajā mutiskā izsolē pārdod nekustamo īpašumu Brīvības iela 41, Priekule, Priekules nov. Izsole notiks </w:t>
      </w:r>
      <w:r w:rsidRPr="0031566D">
        <w:rPr>
          <w:rFonts w:ascii="Times New Roman" w:eastAsia="Times New Roman" w:hAnsi="Times New Roman" w:cs="Times New Roman"/>
          <w:sz w:val="24"/>
          <w:szCs w:val="24"/>
          <w:lang w:eastAsia="lv-LV"/>
        </w:rPr>
        <w:t>2017.gada 28.maijā</w:t>
      </w:r>
      <w:r w:rsidRPr="00C62849">
        <w:rPr>
          <w:rFonts w:ascii="Times New Roman" w:eastAsia="Times New Roman" w:hAnsi="Times New Roman" w:cs="Times New Roman"/>
          <w:sz w:val="24"/>
          <w:szCs w:val="24"/>
          <w:lang w:eastAsia="lv-LV"/>
        </w:rPr>
        <w:t xml:space="preserve"> plk</w:t>
      </w:r>
      <w:r w:rsidR="0031566D">
        <w:rPr>
          <w:rFonts w:ascii="Times New Roman" w:eastAsia="Times New Roman" w:hAnsi="Times New Roman" w:cs="Times New Roman"/>
          <w:sz w:val="24"/>
          <w:szCs w:val="24"/>
          <w:lang w:eastAsia="lv-LV"/>
        </w:rPr>
        <w:t>s</w:t>
      </w:r>
      <w:r w:rsidRPr="00C62849">
        <w:rPr>
          <w:rFonts w:ascii="Times New Roman" w:eastAsia="Times New Roman" w:hAnsi="Times New Roman" w:cs="Times New Roman"/>
          <w:sz w:val="24"/>
          <w:szCs w:val="24"/>
          <w:lang w:eastAsia="lv-LV"/>
        </w:rPr>
        <w:t xml:space="preserve">t.10.00 Priekules novada pašvaldībā Saules ielā 1, Priekulē. </w:t>
      </w:r>
    </w:p>
    <w:p w:rsidR="00C62849" w:rsidRPr="00C62849" w:rsidRDefault="00C62849" w:rsidP="00C62849">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 xml:space="preserve">Ar izsoles noteikumiem iepazīties iespējams katru darba dienu no plkst.8.00 – 12.00; 12:45 – 17.00 Priekules novada pašvaldībā Saules ielā 1, Priekulē, Priekules novadā. Pretendentu reģistrācija notiek līdz </w:t>
      </w:r>
      <w:r w:rsidRPr="0031566D">
        <w:rPr>
          <w:rFonts w:ascii="Times New Roman" w:eastAsia="Times New Roman" w:hAnsi="Times New Roman" w:cs="Times New Roman"/>
          <w:sz w:val="24"/>
          <w:szCs w:val="24"/>
          <w:lang w:eastAsia="lv-LV"/>
        </w:rPr>
        <w:t>2017.gada 27.maijam</w:t>
      </w:r>
      <w:r w:rsidRPr="00C62849">
        <w:rPr>
          <w:rFonts w:ascii="Times New Roman" w:eastAsia="Times New Roman" w:hAnsi="Times New Roman" w:cs="Times New Roman"/>
          <w:sz w:val="24"/>
          <w:szCs w:val="24"/>
          <w:lang w:eastAsia="lv-LV"/>
        </w:rPr>
        <w:t xml:space="preserve"> plkst.15.00.</w:t>
      </w:r>
    </w:p>
    <w:p w:rsidR="00C62849" w:rsidRPr="00C62849" w:rsidRDefault="00C62849" w:rsidP="00C62849">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 xml:space="preserve">Izsoles nosacītā cena un izsoles sākumcena </w:t>
      </w:r>
      <w:r w:rsidRPr="00C62849">
        <w:rPr>
          <w:rFonts w:ascii="Times New Roman" w:eastAsia="Times New Roman" w:hAnsi="Times New Roman" w:cs="Times New Roman"/>
          <w:b/>
          <w:sz w:val="24"/>
          <w:szCs w:val="24"/>
          <w:lang w:eastAsia="lv-LV"/>
        </w:rPr>
        <w:t>7 900</w:t>
      </w:r>
      <w:r w:rsidRPr="00C62849">
        <w:rPr>
          <w:rFonts w:ascii="Times New Roman" w:eastAsia="Times New Roman" w:hAnsi="Times New Roman" w:cs="Times New Roman"/>
          <w:sz w:val="24"/>
          <w:szCs w:val="24"/>
          <w:lang w:eastAsia="lv-LV"/>
        </w:rPr>
        <w:t xml:space="preserve"> </w:t>
      </w:r>
      <w:r w:rsidRPr="00C62849">
        <w:rPr>
          <w:rFonts w:ascii="Times New Roman" w:eastAsia="Times New Roman" w:hAnsi="Times New Roman" w:cs="Times New Roman"/>
          <w:b/>
          <w:sz w:val="24"/>
          <w:szCs w:val="24"/>
          <w:lang w:eastAsia="lv-LV"/>
        </w:rPr>
        <w:t>EUR</w:t>
      </w:r>
      <w:r w:rsidRPr="00C62849">
        <w:rPr>
          <w:rFonts w:ascii="Times New Roman" w:eastAsia="Times New Roman" w:hAnsi="Times New Roman" w:cs="Times New Roman"/>
          <w:sz w:val="24"/>
          <w:szCs w:val="24"/>
          <w:lang w:eastAsia="lv-LV"/>
        </w:rPr>
        <w:t>. Nodrošinājuma nauda 790 EUR līdz reģistrācijai iemaksājama Priekules novada pašvaldības norēķinu kontā AS Swedbank, SWIFT HABALV22, konts LV30HABA0551018598451 vai kasē.</w:t>
      </w:r>
    </w:p>
    <w:p w:rsidR="00C62849" w:rsidRPr="00C62849" w:rsidRDefault="00C62849" w:rsidP="00C62849">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Norēķināšanās par nosolītu objektu saskaņā ar izsoles noteikumiem.</w:t>
      </w:r>
    </w:p>
    <w:p w:rsidR="00C62849" w:rsidRPr="00C62849" w:rsidRDefault="00C62849" w:rsidP="00C62849">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Īpašuma izmantošanas mērķis un veids –</w:t>
      </w:r>
      <w:r w:rsidRPr="00C62849">
        <w:rPr>
          <w:rFonts w:ascii="Calibri" w:eastAsia="Calibri" w:hAnsi="Calibri" w:cs="Times New Roman"/>
        </w:rPr>
        <w:t xml:space="preserve"> </w:t>
      </w:r>
      <w:r w:rsidRPr="00C62849">
        <w:rPr>
          <w:rFonts w:ascii="Times New Roman" w:eastAsia="Times New Roman" w:hAnsi="Times New Roman" w:cs="Times New Roman"/>
          <w:sz w:val="24"/>
          <w:szCs w:val="24"/>
          <w:lang w:eastAsia="lv-LV"/>
        </w:rPr>
        <w:t>sabiedriskas nozīmes objekti, kā arī darījuma iestāžu un komerciāla rakstura apbūve.</w:t>
      </w:r>
    </w:p>
    <w:p w:rsidR="00C62849" w:rsidRPr="00C62849" w:rsidRDefault="00C62849" w:rsidP="00C62849">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Pirmpirkuma tiesīgo personu nav.</w:t>
      </w:r>
    </w:p>
    <w:p w:rsidR="00C62849" w:rsidRPr="00C62849" w:rsidRDefault="00C62849" w:rsidP="00C62849">
      <w:pPr>
        <w:spacing w:after="0" w:line="240" w:lineRule="auto"/>
        <w:ind w:firstLine="720"/>
        <w:jc w:val="both"/>
        <w:rPr>
          <w:rFonts w:ascii="Times New Roman" w:eastAsia="Times New Roman" w:hAnsi="Times New Roman" w:cs="Times New Roman"/>
          <w:sz w:val="24"/>
          <w:szCs w:val="24"/>
          <w:lang w:eastAsia="lv-LV"/>
        </w:rPr>
      </w:pPr>
      <w:r w:rsidRPr="00C62849">
        <w:rPr>
          <w:rFonts w:ascii="Times New Roman" w:eastAsia="Times New Roman" w:hAnsi="Times New Roman" w:cs="Times New Roman"/>
          <w:sz w:val="24"/>
          <w:szCs w:val="24"/>
          <w:lang w:eastAsia="lv-LV"/>
        </w:rPr>
        <w:t>Informācija par izsoli tālr.63497910 un par izsoles objektu 63497938.</w:t>
      </w: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Pr="00C62849" w:rsidRDefault="00C62849" w:rsidP="00C62849">
      <w:pPr>
        <w:spacing w:after="0" w:line="240" w:lineRule="auto"/>
        <w:jc w:val="both"/>
        <w:rPr>
          <w:rFonts w:ascii="Times New Roman" w:eastAsia="Times New Roman" w:hAnsi="Times New Roman" w:cs="Times New Roman"/>
          <w:sz w:val="24"/>
          <w:szCs w:val="24"/>
          <w:lang w:eastAsia="lv-LV"/>
        </w:rPr>
      </w:pPr>
    </w:p>
    <w:p w:rsidR="00C62849" w:rsidRDefault="00C62849" w:rsidP="00BC7EF1">
      <w:pPr>
        <w:jc w:val="both"/>
        <w:rPr>
          <w:rFonts w:ascii="Times New Roman" w:hAnsi="Times New Roman" w:cs="Times New Roman"/>
          <w:sz w:val="24"/>
          <w:szCs w:val="24"/>
        </w:rPr>
      </w:pPr>
    </w:p>
    <w:p w:rsidR="00C62849" w:rsidRDefault="00C62849" w:rsidP="00BC7EF1">
      <w:pPr>
        <w:jc w:val="both"/>
        <w:rPr>
          <w:rFonts w:ascii="Times New Roman" w:hAnsi="Times New Roman" w:cs="Times New Roman"/>
          <w:sz w:val="24"/>
          <w:szCs w:val="24"/>
        </w:rPr>
      </w:pPr>
    </w:p>
    <w:p w:rsidR="00C62849" w:rsidRPr="00AA7704" w:rsidRDefault="00C62849" w:rsidP="00BC7EF1">
      <w:pPr>
        <w:jc w:val="both"/>
        <w:rPr>
          <w:rFonts w:ascii="Times New Roman" w:hAnsi="Times New Roman" w:cs="Times New Roman"/>
          <w:sz w:val="24"/>
          <w:szCs w:val="24"/>
        </w:rPr>
      </w:pPr>
    </w:p>
    <w:p w:rsidR="00AA7704" w:rsidRPr="00AA7704" w:rsidRDefault="00AA7704">
      <w:pPr>
        <w:jc w:val="both"/>
        <w:rPr>
          <w:rFonts w:ascii="Times New Roman" w:hAnsi="Times New Roman" w:cs="Times New Roman"/>
          <w:sz w:val="24"/>
          <w:szCs w:val="24"/>
        </w:rPr>
      </w:pPr>
    </w:p>
    <w:sectPr w:rsidR="00AA7704" w:rsidRPr="00AA7704" w:rsidSect="0031566D">
      <w:pgSz w:w="11906" w:h="16838"/>
      <w:pgMar w:top="1134" w:right="991"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76FE"/>
    <w:multiLevelType w:val="multilevel"/>
    <w:tmpl w:val="7F4648EE"/>
    <w:lvl w:ilvl="0">
      <w:start w:val="4"/>
      <w:numFmt w:val="decimal"/>
      <w:lvlText w:val="%1."/>
      <w:lvlJc w:val="left"/>
      <w:pPr>
        <w:tabs>
          <w:tab w:val="num" w:pos="928"/>
        </w:tabs>
        <w:ind w:left="928" w:hanging="360"/>
      </w:pPr>
      <w:rPr>
        <w:rFonts w:hint="default"/>
      </w:rPr>
    </w:lvl>
    <w:lvl w:ilvl="1">
      <w:start w:val="15"/>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F1"/>
    <w:rsid w:val="002300B8"/>
    <w:rsid w:val="002C081D"/>
    <w:rsid w:val="002C73EF"/>
    <w:rsid w:val="002F11F4"/>
    <w:rsid w:val="002F7EC7"/>
    <w:rsid w:val="0031566D"/>
    <w:rsid w:val="003D39B5"/>
    <w:rsid w:val="00447C19"/>
    <w:rsid w:val="005A6505"/>
    <w:rsid w:val="005C6C0A"/>
    <w:rsid w:val="0079368D"/>
    <w:rsid w:val="00800CF6"/>
    <w:rsid w:val="0093287E"/>
    <w:rsid w:val="009B3A1F"/>
    <w:rsid w:val="00A731CD"/>
    <w:rsid w:val="00AA7704"/>
    <w:rsid w:val="00B32CEB"/>
    <w:rsid w:val="00B5656D"/>
    <w:rsid w:val="00BC7EF1"/>
    <w:rsid w:val="00C62849"/>
    <w:rsid w:val="00CA0F5B"/>
    <w:rsid w:val="00CC440A"/>
    <w:rsid w:val="00E44469"/>
    <w:rsid w:val="00E920DD"/>
    <w:rsid w:val="00F651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0F5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0A"/>
    <w:rPr>
      <w:rFonts w:ascii="Tahoma" w:hAnsi="Tahoma" w:cs="Tahoma"/>
      <w:sz w:val="16"/>
      <w:szCs w:val="16"/>
    </w:rPr>
  </w:style>
  <w:style w:type="character" w:customStyle="1" w:styleId="Heading1Char">
    <w:name w:val="Heading 1 Char"/>
    <w:basedOn w:val="DefaultParagraphFont"/>
    <w:link w:val="Heading1"/>
    <w:rsid w:val="00CA0F5B"/>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0F5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0A"/>
    <w:rPr>
      <w:rFonts w:ascii="Tahoma" w:hAnsi="Tahoma" w:cs="Tahoma"/>
      <w:sz w:val="16"/>
      <w:szCs w:val="16"/>
    </w:rPr>
  </w:style>
  <w:style w:type="character" w:customStyle="1" w:styleId="Heading1Char">
    <w:name w:val="Heading 1 Char"/>
    <w:basedOn w:val="DefaultParagraphFont"/>
    <w:link w:val="Heading1"/>
    <w:rsid w:val="00CA0F5B"/>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5655">
      <w:bodyDiv w:val="1"/>
      <w:marLeft w:val="0"/>
      <w:marRight w:val="0"/>
      <w:marTop w:val="0"/>
      <w:marBottom w:val="0"/>
      <w:divBdr>
        <w:top w:val="none" w:sz="0" w:space="0" w:color="auto"/>
        <w:left w:val="none" w:sz="0" w:space="0" w:color="auto"/>
        <w:bottom w:val="none" w:sz="0" w:space="0" w:color="auto"/>
        <w:right w:val="none" w:sz="0" w:space="0" w:color="auto"/>
      </w:divBdr>
    </w:div>
    <w:div w:id="20894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F430-E9D0-42B2-B720-FFA823C4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16619</Words>
  <Characters>9473</Characters>
  <Application>Microsoft Office Word</Application>
  <DocSecurity>0</DocSecurity>
  <Lines>78</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Martin</cp:lastModifiedBy>
  <cp:revision>19</cp:revision>
  <cp:lastPrinted>2017-03-09T14:08:00Z</cp:lastPrinted>
  <dcterms:created xsi:type="dcterms:W3CDTF">2017-03-09T08:47:00Z</dcterms:created>
  <dcterms:modified xsi:type="dcterms:W3CDTF">2017-04-10T17:02:00Z</dcterms:modified>
</cp:coreProperties>
</file>