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B47" w:rsidRPr="009725F7" w:rsidRDefault="00695B47" w:rsidP="00DD3F17">
      <w:pPr>
        <w:tabs>
          <w:tab w:val="right" w:pos="9456"/>
        </w:tabs>
        <w:spacing w:after="0" w:line="240" w:lineRule="auto"/>
        <w:ind w:right="-483"/>
        <w:rPr>
          <w:rFonts w:ascii="Times New Roman" w:hAnsi="Times New Roman"/>
          <w:sz w:val="24"/>
          <w:szCs w:val="24"/>
        </w:rPr>
      </w:pPr>
      <w:bookmarkStart w:id="0" w:name="_GoBack"/>
      <w:bookmarkEnd w:id="0"/>
    </w:p>
    <w:p w:rsidR="009725F7" w:rsidRDefault="009725F7" w:rsidP="00DD3F17">
      <w:pPr>
        <w:spacing w:line="240" w:lineRule="auto"/>
      </w:pPr>
    </w:p>
    <w:p w:rsidR="005D71CE" w:rsidRPr="0078377F" w:rsidRDefault="005D71CE" w:rsidP="005D71CE">
      <w:pPr>
        <w:jc w:val="center"/>
        <w:rPr>
          <w:rFonts w:ascii="Times New Roman" w:eastAsia="Batang" w:hAnsi="Times New Roman"/>
          <w:sz w:val="24"/>
          <w:szCs w:val="24"/>
        </w:rPr>
      </w:pPr>
      <w:r w:rsidRPr="0078377F">
        <w:rPr>
          <w:rFonts w:ascii="Times New Roman" w:eastAsia="Batang" w:hAnsi="Times New Roman"/>
          <w:noProof/>
          <w:sz w:val="24"/>
          <w:szCs w:val="24"/>
          <w:lang w:eastAsia="lv-LV"/>
        </w:rPr>
        <w:drawing>
          <wp:inline distT="0" distB="0" distL="0" distR="0">
            <wp:extent cx="552450" cy="7620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a:ln>
                      <a:noFill/>
                    </a:ln>
                  </pic:spPr>
                </pic:pic>
              </a:graphicData>
            </a:graphic>
          </wp:inline>
        </w:drawing>
      </w:r>
    </w:p>
    <w:p w:rsidR="005D71CE" w:rsidRPr="0078377F" w:rsidRDefault="005D71CE" w:rsidP="006303B4">
      <w:pPr>
        <w:spacing w:after="0" w:line="240" w:lineRule="auto"/>
        <w:jc w:val="center"/>
        <w:rPr>
          <w:rFonts w:ascii="Times New Roman" w:eastAsia="Batang" w:hAnsi="Times New Roman"/>
          <w:b/>
          <w:sz w:val="24"/>
          <w:szCs w:val="24"/>
        </w:rPr>
      </w:pPr>
      <w:r w:rsidRPr="0078377F">
        <w:rPr>
          <w:rFonts w:ascii="Times New Roman" w:eastAsia="Batang" w:hAnsi="Times New Roman"/>
          <w:b/>
          <w:sz w:val="24"/>
          <w:szCs w:val="24"/>
        </w:rPr>
        <w:t>LATVIJAS REPUBLIKA</w:t>
      </w:r>
    </w:p>
    <w:p w:rsidR="005D71CE" w:rsidRPr="0078377F" w:rsidRDefault="005D71CE" w:rsidP="006303B4">
      <w:pPr>
        <w:pStyle w:val="Virsraksts1"/>
        <w:pBdr>
          <w:bottom w:val="double" w:sz="4" w:space="1" w:color="auto"/>
        </w:pBdr>
        <w:rPr>
          <w:rFonts w:eastAsia="Batang" w:cs="Times New Roman"/>
          <w:sz w:val="24"/>
          <w:szCs w:val="24"/>
          <w:lang w:val="lv-LV"/>
        </w:rPr>
      </w:pPr>
      <w:r w:rsidRPr="0078377F">
        <w:rPr>
          <w:rFonts w:eastAsia="Batang" w:cs="Times New Roman"/>
          <w:sz w:val="24"/>
          <w:szCs w:val="24"/>
          <w:lang w:val="lv-LV"/>
        </w:rPr>
        <w:t>PRIEKULES NOVADA PAŠVALDĪBAS DOME</w:t>
      </w:r>
    </w:p>
    <w:p w:rsidR="005D71CE" w:rsidRPr="009857A1" w:rsidRDefault="005D71CE" w:rsidP="005D71CE">
      <w:pPr>
        <w:jc w:val="center"/>
        <w:rPr>
          <w:rFonts w:ascii="Times New Roman" w:eastAsia="Batang" w:hAnsi="Times New Roman"/>
        </w:rPr>
      </w:pPr>
      <w:r w:rsidRPr="009857A1">
        <w:rPr>
          <w:rFonts w:ascii="Times New Roman" w:eastAsia="Batang" w:hAnsi="Times New Roman"/>
        </w:rPr>
        <w:t xml:space="preserve">Reģistrācijas Nr. </w:t>
      </w:r>
      <w:smartTag w:uri="schemas-tilde-lv/tildestengine" w:element="phone">
        <w:smartTagPr>
          <w:attr w:name="phone_number" w:val="0031601"/>
          <w:attr w:name="phone_prefix" w:val="9000"/>
        </w:smartTagPr>
        <w:r w:rsidRPr="009857A1">
          <w:rPr>
            <w:rFonts w:ascii="Times New Roman" w:eastAsia="Batang" w:hAnsi="Times New Roman"/>
          </w:rPr>
          <w:t>90000031601</w:t>
        </w:r>
      </w:smartTag>
      <w:r w:rsidRPr="009857A1">
        <w:rPr>
          <w:rFonts w:ascii="Times New Roman" w:eastAsia="Batang" w:hAnsi="Times New Roman"/>
        </w:rPr>
        <w:t xml:space="preserve">, Saules iela 1, Priekule, Priekules novads, LV-3434, tālrunis </w:t>
      </w:r>
      <w:smartTag w:uri="schemas-tilde-lv/tildestengine" w:element="phone">
        <w:smartTagPr>
          <w:attr w:name="phone_number" w:val="3461006"/>
          <w:attr w:name="phone_prefix" w:val="6"/>
        </w:smartTagPr>
        <w:r w:rsidRPr="009857A1">
          <w:rPr>
            <w:rFonts w:ascii="Times New Roman" w:eastAsia="Batang" w:hAnsi="Times New Roman"/>
          </w:rPr>
          <w:t>63461006</w:t>
        </w:r>
      </w:smartTag>
      <w:r w:rsidRPr="009857A1">
        <w:rPr>
          <w:rFonts w:ascii="Times New Roman" w:eastAsia="Batang" w:hAnsi="Times New Roman"/>
        </w:rPr>
        <w:t>, fakss 63497937, e-pasts: dome@priekulesnovads.lv</w:t>
      </w:r>
    </w:p>
    <w:p w:rsidR="00645A7F" w:rsidRDefault="00645A7F" w:rsidP="00645A7F">
      <w:pPr>
        <w:spacing w:after="0" w:line="240" w:lineRule="auto"/>
        <w:jc w:val="right"/>
        <w:rPr>
          <w:rFonts w:ascii="Times New Roman" w:eastAsia="Times New Roman" w:hAnsi="Times New Roman"/>
          <w:sz w:val="24"/>
          <w:szCs w:val="24"/>
          <w:lang w:eastAsia="lv-LV"/>
        </w:rPr>
      </w:pPr>
    </w:p>
    <w:p w:rsidR="00637302" w:rsidRPr="00637302" w:rsidRDefault="00637302" w:rsidP="00637302">
      <w:pPr>
        <w:spacing w:after="0" w:line="240" w:lineRule="auto"/>
        <w:jc w:val="right"/>
        <w:rPr>
          <w:rFonts w:ascii="Times New Roman" w:hAnsi="Times New Roman"/>
          <w:sz w:val="24"/>
          <w:szCs w:val="24"/>
        </w:rPr>
      </w:pPr>
      <w:r w:rsidRPr="00637302">
        <w:rPr>
          <w:rFonts w:ascii="Times New Roman" w:hAnsi="Times New Roman"/>
          <w:sz w:val="24"/>
          <w:szCs w:val="24"/>
        </w:rPr>
        <w:t>APSTIPRINĀTI</w:t>
      </w:r>
    </w:p>
    <w:p w:rsidR="00637302" w:rsidRPr="00637302" w:rsidRDefault="00637302" w:rsidP="00637302">
      <w:pPr>
        <w:spacing w:after="0" w:line="240" w:lineRule="auto"/>
        <w:jc w:val="right"/>
        <w:rPr>
          <w:rFonts w:ascii="Times New Roman" w:hAnsi="Times New Roman"/>
          <w:sz w:val="24"/>
          <w:szCs w:val="24"/>
        </w:rPr>
      </w:pPr>
      <w:r w:rsidRPr="00637302">
        <w:rPr>
          <w:rFonts w:ascii="Times New Roman" w:hAnsi="Times New Roman"/>
          <w:sz w:val="24"/>
          <w:szCs w:val="24"/>
        </w:rPr>
        <w:t xml:space="preserve"> ar Priekules novada pašvaldības domes </w:t>
      </w:r>
    </w:p>
    <w:p w:rsidR="00637302" w:rsidRPr="00637302" w:rsidRDefault="000F3821" w:rsidP="00637302">
      <w:pPr>
        <w:spacing w:after="0" w:line="240" w:lineRule="auto"/>
        <w:jc w:val="right"/>
        <w:rPr>
          <w:rFonts w:ascii="Times New Roman" w:hAnsi="Times New Roman"/>
          <w:sz w:val="24"/>
          <w:szCs w:val="24"/>
        </w:rPr>
      </w:pPr>
      <w:r>
        <w:rPr>
          <w:rFonts w:ascii="Times New Roman" w:hAnsi="Times New Roman"/>
          <w:sz w:val="24"/>
          <w:szCs w:val="24"/>
        </w:rPr>
        <w:t>29.01</w:t>
      </w:r>
      <w:r w:rsidR="00B85BF3">
        <w:rPr>
          <w:rFonts w:ascii="Times New Roman" w:hAnsi="Times New Roman"/>
          <w:sz w:val="24"/>
          <w:szCs w:val="24"/>
        </w:rPr>
        <w:t>.2015</w:t>
      </w:r>
      <w:r w:rsidR="00637302">
        <w:rPr>
          <w:rFonts w:ascii="Times New Roman" w:hAnsi="Times New Roman"/>
          <w:sz w:val="24"/>
          <w:szCs w:val="24"/>
        </w:rPr>
        <w:t>. lēmumu  (prot. Nr.1, 17</w:t>
      </w:r>
      <w:r w:rsidR="00637302" w:rsidRPr="00637302">
        <w:rPr>
          <w:rFonts w:ascii="Times New Roman" w:hAnsi="Times New Roman"/>
          <w:sz w:val="24"/>
          <w:szCs w:val="24"/>
        </w:rPr>
        <w:t>.§)</w:t>
      </w:r>
    </w:p>
    <w:p w:rsidR="00637302" w:rsidRDefault="00637302" w:rsidP="00637302">
      <w:pPr>
        <w:jc w:val="right"/>
      </w:pPr>
    </w:p>
    <w:p w:rsidR="00645A7F" w:rsidRPr="005D71CE" w:rsidRDefault="00645A7F" w:rsidP="00645A7F">
      <w:pPr>
        <w:spacing w:after="0" w:line="240" w:lineRule="auto"/>
        <w:jc w:val="center"/>
        <w:rPr>
          <w:rFonts w:ascii="Times New Roman" w:eastAsia="Times New Roman" w:hAnsi="Times New Roman"/>
          <w:sz w:val="28"/>
          <w:szCs w:val="28"/>
          <w:lang w:eastAsia="lv-LV"/>
        </w:rPr>
      </w:pPr>
      <w:r w:rsidRPr="005D71CE">
        <w:rPr>
          <w:rFonts w:ascii="Times New Roman" w:eastAsia="Times New Roman" w:hAnsi="Times New Roman"/>
          <w:caps/>
          <w:sz w:val="28"/>
          <w:szCs w:val="28"/>
          <w:lang w:eastAsia="lv-LV"/>
        </w:rPr>
        <w:t>Saistošie noteikumi</w:t>
      </w:r>
      <w:r w:rsidR="00A62B64" w:rsidRPr="005D71CE">
        <w:rPr>
          <w:rFonts w:ascii="Times New Roman" w:eastAsia="Times New Roman" w:hAnsi="Times New Roman"/>
          <w:caps/>
          <w:sz w:val="28"/>
          <w:szCs w:val="28"/>
          <w:lang w:eastAsia="lv-LV"/>
        </w:rPr>
        <w:t xml:space="preserve"> </w:t>
      </w:r>
      <w:r w:rsidR="008E60A4">
        <w:rPr>
          <w:rFonts w:ascii="Times New Roman" w:eastAsia="Times New Roman" w:hAnsi="Times New Roman"/>
          <w:sz w:val="28"/>
          <w:szCs w:val="28"/>
          <w:lang w:eastAsia="lv-LV"/>
        </w:rPr>
        <w:t>Nr.1</w:t>
      </w:r>
    </w:p>
    <w:p w:rsidR="00645A7F" w:rsidRPr="005D71CE" w:rsidRDefault="00645A7F" w:rsidP="00645A7F">
      <w:pPr>
        <w:spacing w:after="0" w:line="240" w:lineRule="auto"/>
        <w:jc w:val="center"/>
        <w:rPr>
          <w:rFonts w:ascii="Times New Roman" w:eastAsia="Times New Roman" w:hAnsi="Times New Roman"/>
          <w:b/>
          <w:sz w:val="24"/>
          <w:szCs w:val="24"/>
          <w:lang w:eastAsia="lv-LV"/>
        </w:rPr>
      </w:pPr>
    </w:p>
    <w:p w:rsidR="00645A7F" w:rsidRPr="00D8518F" w:rsidRDefault="00645A7F" w:rsidP="005D71CE">
      <w:pPr>
        <w:spacing w:line="240" w:lineRule="auto"/>
        <w:jc w:val="center"/>
        <w:rPr>
          <w:rFonts w:ascii="Times New Roman" w:eastAsia="Times New Roman" w:hAnsi="Times New Roman"/>
          <w:b/>
          <w:bCs/>
          <w:sz w:val="28"/>
          <w:szCs w:val="28"/>
        </w:rPr>
      </w:pPr>
      <w:r w:rsidRPr="00D8518F">
        <w:rPr>
          <w:rFonts w:ascii="Times New Roman" w:hAnsi="Times New Roman"/>
          <w:b/>
          <w:i/>
          <w:sz w:val="28"/>
          <w:szCs w:val="28"/>
        </w:rPr>
        <w:t>„</w:t>
      </w:r>
      <w:r w:rsidRPr="00D8518F">
        <w:rPr>
          <w:rFonts w:ascii="Times New Roman" w:eastAsia="Times New Roman" w:hAnsi="Times New Roman"/>
          <w:b/>
          <w:bCs/>
          <w:sz w:val="28"/>
          <w:szCs w:val="28"/>
        </w:rPr>
        <w:t xml:space="preserve">Par dzīvokļa pabalstu bārenim un </w:t>
      </w:r>
      <w:r w:rsidRPr="00D8518F">
        <w:rPr>
          <w:rFonts w:ascii="Times New Roman" w:hAnsi="Times New Roman"/>
          <w:b/>
          <w:sz w:val="28"/>
          <w:szCs w:val="28"/>
        </w:rPr>
        <w:t>bērnam, kurš palicis bez vecāku gādības</w:t>
      </w:r>
      <w:r w:rsidRPr="00D8518F">
        <w:rPr>
          <w:rFonts w:ascii="Times New Roman" w:hAnsi="Times New Roman"/>
          <w:b/>
          <w:i/>
          <w:sz w:val="28"/>
          <w:szCs w:val="28"/>
        </w:rPr>
        <w:t>”</w:t>
      </w:r>
    </w:p>
    <w:p w:rsidR="00645A7F" w:rsidRPr="00D55817" w:rsidRDefault="00645A7F" w:rsidP="00645A7F">
      <w:pPr>
        <w:pStyle w:val="Bezatstarpm"/>
        <w:jc w:val="right"/>
        <w:rPr>
          <w:rFonts w:ascii="Times New Roman" w:hAnsi="Times New Roman"/>
        </w:rPr>
      </w:pPr>
      <w:r w:rsidRPr="00D55817">
        <w:rPr>
          <w:rFonts w:ascii="Times New Roman" w:hAnsi="Times New Roman"/>
        </w:rPr>
        <w:t xml:space="preserve">Izdoti saskaņā ar likuma “Par palīdzību </w:t>
      </w:r>
    </w:p>
    <w:p w:rsidR="00645A7F" w:rsidRDefault="00645A7F" w:rsidP="00645A7F">
      <w:pPr>
        <w:pStyle w:val="Bezatstarpm"/>
        <w:jc w:val="right"/>
        <w:rPr>
          <w:rFonts w:ascii="Times New Roman" w:hAnsi="Times New Roman"/>
        </w:rPr>
      </w:pPr>
      <w:r w:rsidRPr="00D55817">
        <w:rPr>
          <w:rFonts w:ascii="Times New Roman" w:hAnsi="Times New Roman"/>
        </w:rPr>
        <w:t>dzīvokļa jautājuma risināšanā” 25.² panta piekto daļu</w:t>
      </w:r>
    </w:p>
    <w:p w:rsidR="00645A7F" w:rsidRDefault="00645A7F" w:rsidP="00645A7F">
      <w:pPr>
        <w:pStyle w:val="Bezatstarpm"/>
        <w:jc w:val="right"/>
        <w:rPr>
          <w:rFonts w:ascii="Times New Roman" w:hAnsi="Times New Roman"/>
        </w:rPr>
      </w:pPr>
    </w:p>
    <w:p w:rsidR="00645A7F" w:rsidRDefault="00645A7F" w:rsidP="00645A7F">
      <w:pPr>
        <w:pStyle w:val="Bezatstarpm"/>
        <w:jc w:val="right"/>
        <w:rPr>
          <w:rFonts w:ascii="Times New Roman" w:hAnsi="Times New Roman"/>
          <w:sz w:val="20"/>
          <w:szCs w:val="20"/>
        </w:rPr>
      </w:pPr>
    </w:p>
    <w:p w:rsidR="00645A7F" w:rsidRDefault="00645A7F" w:rsidP="00645A7F">
      <w:pPr>
        <w:jc w:val="center"/>
        <w:rPr>
          <w:rFonts w:ascii="Times New Roman" w:hAnsi="Times New Roman"/>
          <w:b/>
          <w:caps/>
          <w:sz w:val="24"/>
          <w:szCs w:val="24"/>
        </w:rPr>
      </w:pPr>
      <w:r>
        <w:rPr>
          <w:rFonts w:ascii="Times New Roman" w:hAnsi="Times New Roman"/>
          <w:b/>
          <w:caps/>
          <w:sz w:val="24"/>
          <w:szCs w:val="24"/>
        </w:rPr>
        <w:t>I. Vispārīgie JAUTĀJUMI</w:t>
      </w:r>
    </w:p>
    <w:p w:rsidR="00645A7F" w:rsidRPr="00851CA1" w:rsidRDefault="00645A7F" w:rsidP="00645A7F">
      <w:pPr>
        <w:spacing w:after="0" w:line="240" w:lineRule="auto"/>
        <w:jc w:val="both"/>
        <w:rPr>
          <w:rFonts w:ascii="Times New Roman" w:eastAsia="Times New Roman" w:hAnsi="Times New Roman"/>
          <w:sz w:val="24"/>
          <w:szCs w:val="24"/>
        </w:rPr>
      </w:pPr>
      <w:r w:rsidRPr="00E41DF7">
        <w:rPr>
          <w:rFonts w:ascii="Times New Roman" w:eastAsia="Times New Roman" w:hAnsi="Times New Roman"/>
          <w:b/>
          <w:sz w:val="24"/>
          <w:szCs w:val="24"/>
        </w:rPr>
        <w:t>1</w:t>
      </w:r>
      <w:r w:rsidRPr="00E41DF7">
        <w:rPr>
          <w:rFonts w:ascii="Times New Roman" w:eastAsia="Times New Roman" w:hAnsi="Times New Roman"/>
          <w:sz w:val="24"/>
          <w:szCs w:val="24"/>
        </w:rPr>
        <w:t>. Noteikumi nosaka kārtību, kādā bārenim un bērnam, kurš palicis bez vecāku gādības, tiek piešķirts</w:t>
      </w:r>
      <w:r>
        <w:rPr>
          <w:rFonts w:ascii="Times New Roman" w:eastAsia="Times New Roman" w:hAnsi="Times New Roman"/>
          <w:sz w:val="24"/>
          <w:szCs w:val="24"/>
        </w:rPr>
        <w:t xml:space="preserve"> un izmaksāts dzīvokļa pabalst</w:t>
      </w:r>
      <w:r w:rsidRPr="00076CDD">
        <w:rPr>
          <w:rFonts w:ascii="Times New Roman" w:eastAsia="Times New Roman" w:hAnsi="Times New Roman"/>
          <w:sz w:val="24"/>
          <w:szCs w:val="24"/>
        </w:rPr>
        <w:t>s,</w:t>
      </w:r>
      <w:r w:rsidR="00A62B64">
        <w:rPr>
          <w:rFonts w:ascii="Times New Roman" w:eastAsia="Times New Roman" w:hAnsi="Times New Roman"/>
          <w:sz w:val="24"/>
          <w:szCs w:val="24"/>
        </w:rPr>
        <w:t xml:space="preserve"> ja  Priekules </w:t>
      </w:r>
      <w:r w:rsidRPr="00851CA1">
        <w:rPr>
          <w:rFonts w:ascii="Times New Roman" w:eastAsia="Times New Roman" w:hAnsi="Times New Roman"/>
          <w:sz w:val="24"/>
          <w:szCs w:val="24"/>
        </w:rPr>
        <w:t xml:space="preserve">  novada  B</w:t>
      </w:r>
      <w:r>
        <w:rPr>
          <w:rFonts w:ascii="Times New Roman" w:eastAsia="Times New Roman" w:hAnsi="Times New Roman"/>
          <w:sz w:val="24"/>
          <w:szCs w:val="24"/>
        </w:rPr>
        <w:t>āriņtiesa</w:t>
      </w:r>
      <w:r w:rsidRPr="00851CA1">
        <w:rPr>
          <w:rFonts w:ascii="Times New Roman" w:eastAsia="Times New Roman" w:hAnsi="Times New Roman"/>
          <w:sz w:val="24"/>
          <w:szCs w:val="24"/>
        </w:rPr>
        <w:t xml:space="preserve"> pieņēmusi  lēmumu  par  ārpusģimenes  aprūpi.</w:t>
      </w:r>
    </w:p>
    <w:p w:rsidR="00645A7F" w:rsidRPr="00E41DF7" w:rsidRDefault="00645A7F" w:rsidP="00645A7F">
      <w:pPr>
        <w:spacing w:after="0" w:line="240" w:lineRule="auto"/>
        <w:jc w:val="both"/>
        <w:rPr>
          <w:rFonts w:ascii="Times New Roman" w:eastAsia="Times New Roman" w:hAnsi="Times New Roman"/>
          <w:sz w:val="24"/>
          <w:szCs w:val="24"/>
        </w:rPr>
      </w:pPr>
    </w:p>
    <w:p w:rsidR="00645A7F" w:rsidRPr="00E41DF7" w:rsidRDefault="00645A7F" w:rsidP="00645A7F">
      <w:pPr>
        <w:spacing w:after="0" w:line="240" w:lineRule="auto"/>
        <w:jc w:val="both"/>
        <w:rPr>
          <w:rFonts w:ascii="Times New Roman" w:eastAsia="Times New Roman" w:hAnsi="Times New Roman"/>
          <w:sz w:val="24"/>
          <w:szCs w:val="24"/>
        </w:rPr>
      </w:pPr>
      <w:r w:rsidRPr="00E41DF7">
        <w:rPr>
          <w:rFonts w:ascii="Times New Roman" w:eastAsia="Times New Roman" w:hAnsi="Times New Roman"/>
          <w:b/>
          <w:sz w:val="24"/>
          <w:szCs w:val="24"/>
        </w:rPr>
        <w:t>2</w:t>
      </w:r>
      <w:r w:rsidRPr="00E41DF7">
        <w:rPr>
          <w:rFonts w:ascii="Times New Roman" w:eastAsia="Times New Roman" w:hAnsi="Times New Roman"/>
          <w:sz w:val="24"/>
          <w:szCs w:val="24"/>
        </w:rPr>
        <w:t xml:space="preserve">. Dzīvokļa pabalsta pieprasījumu izskata, lēmumu pieņem un izmaksā </w:t>
      </w:r>
      <w:r w:rsidR="00A62B64">
        <w:rPr>
          <w:rFonts w:ascii="Times New Roman" w:eastAsia="Times New Roman" w:hAnsi="Times New Roman"/>
          <w:sz w:val="24"/>
          <w:szCs w:val="24"/>
        </w:rPr>
        <w:t>Priekules</w:t>
      </w:r>
      <w:r w:rsidRPr="00E41DF7">
        <w:rPr>
          <w:rFonts w:ascii="Times New Roman" w:eastAsia="Times New Roman" w:hAnsi="Times New Roman"/>
          <w:sz w:val="24"/>
          <w:szCs w:val="24"/>
        </w:rPr>
        <w:t xml:space="preserve"> novada pašvaldības </w:t>
      </w:r>
      <w:r>
        <w:rPr>
          <w:rFonts w:ascii="Times New Roman" w:eastAsia="Times New Roman" w:hAnsi="Times New Roman"/>
          <w:sz w:val="24"/>
          <w:szCs w:val="24"/>
        </w:rPr>
        <w:t>Sociālais dienests</w:t>
      </w:r>
      <w:r w:rsidRPr="00E41DF7">
        <w:rPr>
          <w:rFonts w:ascii="Times New Roman" w:eastAsia="Times New Roman" w:hAnsi="Times New Roman"/>
          <w:sz w:val="24"/>
          <w:szCs w:val="24"/>
        </w:rPr>
        <w:t xml:space="preserve"> (turpmāk – </w:t>
      </w:r>
      <w:r>
        <w:rPr>
          <w:rFonts w:ascii="Times New Roman" w:eastAsia="Times New Roman" w:hAnsi="Times New Roman"/>
          <w:sz w:val="24"/>
          <w:szCs w:val="24"/>
        </w:rPr>
        <w:t>D</w:t>
      </w:r>
      <w:r w:rsidR="00283291">
        <w:rPr>
          <w:rFonts w:ascii="Times New Roman" w:eastAsia="Times New Roman" w:hAnsi="Times New Roman"/>
          <w:sz w:val="24"/>
          <w:szCs w:val="24"/>
        </w:rPr>
        <w:t>ienests</w:t>
      </w:r>
      <w:r w:rsidRPr="00E41DF7">
        <w:rPr>
          <w:rFonts w:ascii="Times New Roman" w:eastAsia="Times New Roman" w:hAnsi="Times New Roman"/>
          <w:sz w:val="24"/>
          <w:szCs w:val="24"/>
        </w:rPr>
        <w:t>) saskaņā ar šiem noteikumiem.</w:t>
      </w:r>
    </w:p>
    <w:p w:rsidR="00645A7F" w:rsidRPr="00E41DF7" w:rsidRDefault="00645A7F" w:rsidP="00645A7F">
      <w:pPr>
        <w:spacing w:after="0" w:line="240" w:lineRule="auto"/>
        <w:jc w:val="both"/>
        <w:rPr>
          <w:rFonts w:ascii="Times New Roman" w:eastAsia="Times New Roman" w:hAnsi="Times New Roman"/>
          <w:sz w:val="24"/>
          <w:szCs w:val="24"/>
          <w:lang w:eastAsia="lv-LV"/>
        </w:rPr>
      </w:pPr>
    </w:p>
    <w:p w:rsidR="00645A7F" w:rsidRPr="00E41DF7" w:rsidRDefault="00645A7F" w:rsidP="00645A7F">
      <w:pPr>
        <w:spacing w:after="0" w:line="240" w:lineRule="auto"/>
        <w:jc w:val="both"/>
        <w:rPr>
          <w:rFonts w:ascii="Times New Roman" w:eastAsia="Times New Roman" w:hAnsi="Times New Roman"/>
          <w:sz w:val="24"/>
          <w:szCs w:val="24"/>
        </w:rPr>
      </w:pPr>
      <w:r w:rsidRPr="009F10DA">
        <w:rPr>
          <w:rFonts w:ascii="Times New Roman" w:eastAsia="Times New Roman" w:hAnsi="Times New Roman"/>
          <w:b/>
          <w:sz w:val="24"/>
          <w:szCs w:val="24"/>
          <w:lang w:eastAsia="lv-LV"/>
        </w:rPr>
        <w:t>3</w:t>
      </w:r>
      <w:r w:rsidRPr="00E41DF7">
        <w:rPr>
          <w:rFonts w:ascii="Times New Roman" w:eastAsia="Times New Roman" w:hAnsi="Times New Roman"/>
          <w:sz w:val="24"/>
          <w:szCs w:val="24"/>
          <w:lang w:eastAsia="lv-LV"/>
        </w:rPr>
        <w:t xml:space="preserve">. </w:t>
      </w:r>
      <w:r w:rsidRPr="00E41DF7">
        <w:rPr>
          <w:rFonts w:ascii="Times New Roman" w:eastAsia="Times New Roman" w:hAnsi="Times New Roman"/>
          <w:sz w:val="24"/>
          <w:szCs w:val="24"/>
        </w:rPr>
        <w:t>Dzīvokļa pabalsts bārenim un bērnam, kurš palicis bez vecāku gādības, tiek piešķirts no 18 gadiem līdz 24 gadu vecuma sasniegšanai.</w:t>
      </w:r>
    </w:p>
    <w:p w:rsidR="00645A7F" w:rsidRPr="00E41DF7" w:rsidRDefault="00645A7F" w:rsidP="00645A7F">
      <w:pPr>
        <w:spacing w:after="0" w:line="240" w:lineRule="auto"/>
        <w:jc w:val="both"/>
        <w:rPr>
          <w:rFonts w:ascii="Times New Roman" w:eastAsia="Times New Roman" w:hAnsi="Times New Roman"/>
          <w:sz w:val="24"/>
          <w:szCs w:val="24"/>
          <w:lang w:eastAsia="lv-LV"/>
        </w:rPr>
      </w:pPr>
    </w:p>
    <w:p w:rsidR="00645A7F" w:rsidRPr="00E41DF7" w:rsidRDefault="00645A7F" w:rsidP="00645A7F">
      <w:pPr>
        <w:spacing w:after="0" w:line="240" w:lineRule="auto"/>
        <w:jc w:val="both"/>
        <w:rPr>
          <w:rFonts w:ascii="Times New Roman" w:eastAsia="Times New Roman" w:hAnsi="Times New Roman"/>
          <w:color w:val="1F497D"/>
          <w:sz w:val="24"/>
          <w:szCs w:val="24"/>
          <w:lang w:eastAsia="lv-LV"/>
        </w:rPr>
      </w:pPr>
      <w:r w:rsidRPr="009F10DA">
        <w:rPr>
          <w:rFonts w:ascii="Times New Roman" w:eastAsia="Times New Roman" w:hAnsi="Times New Roman"/>
          <w:b/>
          <w:sz w:val="24"/>
          <w:szCs w:val="24"/>
          <w:lang w:eastAsia="lv-LV"/>
        </w:rPr>
        <w:t>4</w:t>
      </w:r>
      <w:r w:rsidRPr="00E41DF7">
        <w:rPr>
          <w:rFonts w:ascii="Times New Roman" w:eastAsia="Times New Roman" w:hAnsi="Times New Roman"/>
          <w:sz w:val="24"/>
          <w:szCs w:val="24"/>
          <w:lang w:eastAsia="lv-LV"/>
        </w:rPr>
        <w:t xml:space="preserve">. </w:t>
      </w:r>
      <w:r w:rsidRPr="00E41DF7">
        <w:rPr>
          <w:rFonts w:ascii="Times New Roman" w:eastAsia="Times New Roman" w:hAnsi="Times New Roman"/>
          <w:sz w:val="24"/>
          <w:szCs w:val="24"/>
        </w:rPr>
        <w:t xml:space="preserve">Pabalsta saņemšanai </w:t>
      </w:r>
      <w:r>
        <w:rPr>
          <w:rFonts w:ascii="Times New Roman" w:eastAsia="Times New Roman" w:hAnsi="Times New Roman"/>
          <w:sz w:val="24"/>
          <w:szCs w:val="24"/>
        </w:rPr>
        <w:t>D</w:t>
      </w:r>
      <w:r w:rsidR="00283291">
        <w:rPr>
          <w:rFonts w:ascii="Times New Roman" w:eastAsia="Times New Roman" w:hAnsi="Times New Roman"/>
          <w:sz w:val="24"/>
          <w:szCs w:val="24"/>
        </w:rPr>
        <w:t>ienests</w:t>
      </w:r>
      <w:r w:rsidRPr="00E41DF7">
        <w:rPr>
          <w:rFonts w:ascii="Times New Roman" w:eastAsia="Times New Roman" w:hAnsi="Times New Roman"/>
          <w:sz w:val="24"/>
          <w:szCs w:val="24"/>
        </w:rPr>
        <w:t xml:space="preserve"> jāiesniedz iesniegums, īres/apsaimniekošanas līgums, komunālo pakalpojumu līgumi un pakalpojumu un īres/apsaimniekošanas rēķini.</w:t>
      </w:r>
    </w:p>
    <w:p w:rsidR="00645A7F" w:rsidRPr="00E41DF7" w:rsidRDefault="00645A7F" w:rsidP="00645A7F">
      <w:pPr>
        <w:spacing w:after="0" w:line="240" w:lineRule="auto"/>
        <w:jc w:val="both"/>
        <w:rPr>
          <w:rFonts w:ascii="Times New Roman" w:eastAsia="Times New Roman" w:hAnsi="Times New Roman"/>
          <w:sz w:val="24"/>
          <w:szCs w:val="24"/>
          <w:lang w:eastAsia="lv-LV"/>
        </w:rPr>
      </w:pPr>
    </w:p>
    <w:p w:rsidR="00645A7F" w:rsidRPr="00E41DF7" w:rsidRDefault="00645A7F" w:rsidP="00645A7F">
      <w:pPr>
        <w:spacing w:after="0" w:line="240" w:lineRule="auto"/>
        <w:jc w:val="both"/>
        <w:rPr>
          <w:rFonts w:ascii="Times New Roman" w:eastAsia="Times New Roman" w:hAnsi="Times New Roman"/>
          <w:sz w:val="24"/>
          <w:szCs w:val="24"/>
          <w:lang w:eastAsia="lv-LV"/>
        </w:rPr>
      </w:pPr>
      <w:r w:rsidRPr="009F10DA">
        <w:rPr>
          <w:rFonts w:ascii="Times New Roman" w:eastAsia="Times New Roman" w:hAnsi="Times New Roman"/>
          <w:b/>
          <w:sz w:val="24"/>
          <w:szCs w:val="24"/>
          <w:lang w:eastAsia="lv-LV"/>
        </w:rPr>
        <w:t>5</w:t>
      </w:r>
      <w:r w:rsidRPr="00E41DF7">
        <w:rPr>
          <w:rFonts w:ascii="Times New Roman" w:eastAsia="Times New Roman" w:hAnsi="Times New Roman"/>
          <w:sz w:val="24"/>
          <w:szCs w:val="24"/>
          <w:lang w:eastAsia="lv-LV"/>
        </w:rPr>
        <w:t xml:space="preserve">. </w:t>
      </w:r>
      <w:r w:rsidRPr="00E41DF7">
        <w:rPr>
          <w:rFonts w:ascii="Times New Roman" w:eastAsia="Times New Roman" w:hAnsi="Times New Roman"/>
          <w:sz w:val="24"/>
          <w:szCs w:val="24"/>
        </w:rPr>
        <w:t xml:space="preserve">Dzīvokļa pabalsts bārenim un bērnam, kurš palicis bez vecāku gādības, tiek aprēķināts pēc izdevumiem par īri/apsaimniekošanu, par pakalpojumiem, kas saistīti ar dzīvojamās telpas lietošanu </w:t>
      </w:r>
      <w:r w:rsidRPr="00E41DF7">
        <w:rPr>
          <w:rFonts w:ascii="Times New Roman" w:eastAsia="Times New Roman" w:hAnsi="Times New Roman"/>
          <w:color w:val="000000"/>
          <w:sz w:val="24"/>
          <w:szCs w:val="24"/>
        </w:rPr>
        <w:t>(</w:t>
      </w:r>
      <w:r w:rsidRPr="00E41DF7">
        <w:rPr>
          <w:rFonts w:ascii="Times New Roman" w:eastAsia="Times New Roman" w:hAnsi="Times New Roman"/>
          <w:color w:val="000000"/>
          <w:sz w:val="24"/>
          <w:szCs w:val="24"/>
          <w:lang w:eastAsia="lv-LV"/>
        </w:rPr>
        <w:t>siltumenerģija apkures un karstā ūdens nodrošināšanai, elektroenerģija, patērētais ūdens, dabasgāze, kanalizācijas vai asenizācijas nodrošināšana, sadzīves atkritumu apsaimniekošana), ja tie nav ietverti īres maksā.</w:t>
      </w:r>
    </w:p>
    <w:p w:rsidR="00645A7F" w:rsidRPr="00E41DF7" w:rsidRDefault="00645A7F" w:rsidP="00645A7F">
      <w:pPr>
        <w:spacing w:after="0" w:line="240" w:lineRule="auto"/>
        <w:jc w:val="both"/>
        <w:rPr>
          <w:rFonts w:ascii="Times New Roman" w:eastAsia="Times New Roman" w:hAnsi="Times New Roman"/>
          <w:sz w:val="24"/>
          <w:szCs w:val="24"/>
          <w:lang w:eastAsia="lv-LV"/>
        </w:rPr>
      </w:pPr>
    </w:p>
    <w:p w:rsidR="00645A7F" w:rsidRPr="00076CDD" w:rsidRDefault="00645A7F" w:rsidP="00645A7F">
      <w:pPr>
        <w:spacing w:after="0" w:line="240" w:lineRule="auto"/>
        <w:jc w:val="both"/>
        <w:rPr>
          <w:rFonts w:ascii="Times New Roman" w:eastAsia="Times New Roman" w:hAnsi="Times New Roman"/>
          <w:sz w:val="24"/>
          <w:szCs w:val="24"/>
        </w:rPr>
      </w:pPr>
      <w:r w:rsidRPr="00076CDD">
        <w:rPr>
          <w:rFonts w:ascii="Times New Roman" w:eastAsia="Times New Roman" w:hAnsi="Times New Roman"/>
          <w:b/>
          <w:sz w:val="24"/>
          <w:szCs w:val="24"/>
          <w:lang w:eastAsia="lv-LV"/>
        </w:rPr>
        <w:t>6</w:t>
      </w:r>
      <w:r w:rsidRPr="00076CDD">
        <w:rPr>
          <w:rFonts w:ascii="Times New Roman" w:eastAsia="Times New Roman" w:hAnsi="Times New Roman"/>
          <w:sz w:val="24"/>
          <w:szCs w:val="24"/>
          <w:lang w:eastAsia="lv-LV"/>
        </w:rPr>
        <w:t>. Dzīvokļa pabalsts bārenim un bērnam, kurš palicis bez vecāku gādības, tiek piešķirts 100% apmērā no kopējās komunālo maksājumu summas, bet</w:t>
      </w:r>
      <w:r w:rsidRPr="00076CDD">
        <w:rPr>
          <w:rFonts w:ascii="Times New Roman" w:eastAsia="Times New Roman" w:hAnsi="Times New Roman"/>
          <w:sz w:val="24"/>
          <w:szCs w:val="24"/>
        </w:rPr>
        <w:t xml:space="preserve"> nepārsniedzot 50.00 </w:t>
      </w:r>
      <w:proofErr w:type="spellStart"/>
      <w:r w:rsidRPr="00076CDD">
        <w:rPr>
          <w:rFonts w:ascii="Times New Roman" w:eastAsia="Times New Roman" w:hAnsi="Times New Roman"/>
          <w:i/>
          <w:sz w:val="24"/>
          <w:szCs w:val="24"/>
        </w:rPr>
        <w:t>euro</w:t>
      </w:r>
      <w:proofErr w:type="spellEnd"/>
      <w:r w:rsidR="00283291">
        <w:rPr>
          <w:rFonts w:ascii="Times New Roman" w:eastAsia="Times New Roman" w:hAnsi="Times New Roman"/>
          <w:i/>
          <w:sz w:val="24"/>
          <w:szCs w:val="24"/>
        </w:rPr>
        <w:t xml:space="preserve"> </w:t>
      </w:r>
      <w:r w:rsidRPr="00076CDD">
        <w:rPr>
          <w:rFonts w:ascii="Times New Roman" w:eastAsia="Times New Roman" w:hAnsi="Times New Roman"/>
          <w:sz w:val="24"/>
          <w:szCs w:val="24"/>
        </w:rPr>
        <w:t xml:space="preserve">mēnesī.  </w:t>
      </w:r>
    </w:p>
    <w:p w:rsidR="00645A7F" w:rsidRPr="00E41DF7" w:rsidRDefault="00645A7F" w:rsidP="00645A7F">
      <w:pPr>
        <w:tabs>
          <w:tab w:val="left" w:pos="5597"/>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p>
    <w:p w:rsidR="00645A7F" w:rsidRPr="00E41DF7" w:rsidRDefault="00645A7F" w:rsidP="00645A7F">
      <w:pPr>
        <w:spacing w:after="0" w:line="240" w:lineRule="auto"/>
        <w:jc w:val="both"/>
        <w:rPr>
          <w:rFonts w:ascii="Times New Roman" w:eastAsia="Times New Roman" w:hAnsi="Times New Roman"/>
          <w:color w:val="000000"/>
          <w:sz w:val="24"/>
          <w:szCs w:val="24"/>
        </w:rPr>
      </w:pPr>
      <w:r w:rsidRPr="009F10DA">
        <w:rPr>
          <w:rFonts w:ascii="Times New Roman" w:eastAsia="Times New Roman" w:hAnsi="Times New Roman"/>
          <w:b/>
          <w:color w:val="000000"/>
          <w:sz w:val="24"/>
          <w:szCs w:val="24"/>
        </w:rPr>
        <w:lastRenderedPageBreak/>
        <w:t>7</w:t>
      </w:r>
      <w:r w:rsidRPr="00E41DF7">
        <w:rPr>
          <w:rFonts w:ascii="Times New Roman" w:eastAsia="Times New Roman" w:hAnsi="Times New Roman"/>
          <w:color w:val="000000"/>
          <w:sz w:val="24"/>
          <w:szCs w:val="24"/>
        </w:rPr>
        <w:t xml:space="preserve">. </w:t>
      </w:r>
      <w:r w:rsidRPr="00E41DF7">
        <w:rPr>
          <w:rFonts w:ascii="Times New Roman" w:eastAsia="Times New Roman" w:hAnsi="Times New Roman"/>
          <w:sz w:val="24"/>
          <w:szCs w:val="24"/>
        </w:rPr>
        <w:t>Dzīvokļa pabalsts bārenim un bērnam, kurš palicis bez vecāku gādības, tiek izmaksāts reizi mēnesī</w:t>
      </w:r>
      <w:r>
        <w:rPr>
          <w:rFonts w:ascii="Times New Roman" w:eastAsia="Times New Roman" w:hAnsi="Times New Roman"/>
          <w:sz w:val="24"/>
          <w:szCs w:val="24"/>
        </w:rPr>
        <w:t xml:space="preserve"> pēc pam</w:t>
      </w:r>
      <w:r w:rsidR="00283291">
        <w:rPr>
          <w:rFonts w:ascii="Times New Roman" w:eastAsia="Times New Roman" w:hAnsi="Times New Roman"/>
          <w:sz w:val="24"/>
          <w:szCs w:val="24"/>
        </w:rPr>
        <w:t xml:space="preserve">atojumu dokumentu iesniegšanas </w:t>
      </w:r>
      <w:r>
        <w:rPr>
          <w:rFonts w:ascii="Times New Roman" w:eastAsia="Times New Roman" w:hAnsi="Times New Roman"/>
          <w:sz w:val="24"/>
          <w:szCs w:val="24"/>
        </w:rPr>
        <w:t>D</w:t>
      </w:r>
      <w:r w:rsidR="00283291">
        <w:rPr>
          <w:rFonts w:ascii="Times New Roman" w:eastAsia="Times New Roman" w:hAnsi="Times New Roman"/>
          <w:sz w:val="24"/>
          <w:szCs w:val="24"/>
        </w:rPr>
        <w:t>ienests</w:t>
      </w:r>
      <w:r w:rsidRPr="00E41DF7">
        <w:rPr>
          <w:rFonts w:ascii="Times New Roman" w:eastAsia="Times New Roman" w:hAnsi="Times New Roman"/>
          <w:sz w:val="24"/>
          <w:szCs w:val="24"/>
        </w:rPr>
        <w:t>, dzīvokļa pabalstu pārskaitot pabalst</w:t>
      </w:r>
      <w:r>
        <w:rPr>
          <w:rFonts w:ascii="Times New Roman" w:eastAsia="Times New Roman" w:hAnsi="Times New Roman"/>
          <w:sz w:val="24"/>
          <w:szCs w:val="24"/>
        </w:rPr>
        <w:t>a pieprasītāja norādītajā kontā vai namu apsaimniekotājam. Pamatojumu dokument</w:t>
      </w:r>
      <w:r w:rsidR="00283291">
        <w:rPr>
          <w:rFonts w:ascii="Times New Roman" w:eastAsia="Times New Roman" w:hAnsi="Times New Roman"/>
          <w:sz w:val="24"/>
          <w:szCs w:val="24"/>
        </w:rPr>
        <w:t>us var iesniegt gan uz vietas Dienests</w:t>
      </w:r>
      <w:r>
        <w:rPr>
          <w:rFonts w:ascii="Times New Roman" w:eastAsia="Times New Roman" w:hAnsi="Times New Roman"/>
          <w:sz w:val="24"/>
          <w:szCs w:val="24"/>
        </w:rPr>
        <w:t>, gan elektroniski.</w:t>
      </w:r>
    </w:p>
    <w:p w:rsidR="00645A7F" w:rsidRPr="00E41DF7" w:rsidRDefault="00645A7F" w:rsidP="00645A7F">
      <w:pPr>
        <w:spacing w:after="0" w:line="240" w:lineRule="auto"/>
        <w:jc w:val="both"/>
        <w:rPr>
          <w:rFonts w:ascii="Times New Roman" w:eastAsia="Times New Roman" w:hAnsi="Times New Roman"/>
          <w:color w:val="000000"/>
          <w:sz w:val="24"/>
          <w:szCs w:val="24"/>
        </w:rPr>
      </w:pPr>
    </w:p>
    <w:p w:rsidR="00645A7F" w:rsidRPr="000D47D2" w:rsidRDefault="00645A7F" w:rsidP="00645A7F">
      <w:pPr>
        <w:spacing w:after="0" w:line="240" w:lineRule="auto"/>
        <w:jc w:val="both"/>
        <w:rPr>
          <w:rFonts w:ascii="Times New Roman" w:eastAsia="Times New Roman" w:hAnsi="Times New Roman"/>
          <w:color w:val="000000"/>
          <w:sz w:val="24"/>
          <w:szCs w:val="24"/>
        </w:rPr>
      </w:pPr>
      <w:r w:rsidRPr="009F10DA">
        <w:rPr>
          <w:rFonts w:ascii="Times New Roman" w:eastAsia="Times New Roman" w:hAnsi="Times New Roman"/>
          <w:b/>
          <w:color w:val="000000"/>
          <w:sz w:val="24"/>
          <w:szCs w:val="24"/>
        </w:rPr>
        <w:t>8</w:t>
      </w:r>
      <w:r w:rsidRPr="00E41DF7">
        <w:rPr>
          <w:rFonts w:ascii="Times New Roman" w:eastAsia="Times New Roman" w:hAnsi="Times New Roman"/>
          <w:color w:val="000000"/>
          <w:sz w:val="24"/>
          <w:szCs w:val="24"/>
        </w:rPr>
        <w:t xml:space="preserve">. </w:t>
      </w:r>
      <w:r w:rsidRPr="00E41DF7">
        <w:rPr>
          <w:rFonts w:ascii="Times New Roman" w:eastAsia="Times New Roman" w:hAnsi="Times New Roman"/>
          <w:sz w:val="24"/>
          <w:szCs w:val="24"/>
        </w:rPr>
        <w:t xml:space="preserve">Dzīvokļa pabalsts bārenim un bērnam, kurš palicis bez vecāku gādības, tiek izvērtēts reizi </w:t>
      </w:r>
      <w:r>
        <w:rPr>
          <w:rFonts w:ascii="Times New Roman" w:eastAsia="Times New Roman" w:hAnsi="Times New Roman"/>
          <w:sz w:val="24"/>
          <w:szCs w:val="24"/>
        </w:rPr>
        <w:t>sešos</w:t>
      </w:r>
      <w:r w:rsidRPr="00E41DF7">
        <w:rPr>
          <w:rFonts w:ascii="Times New Roman" w:eastAsia="Times New Roman" w:hAnsi="Times New Roman"/>
          <w:sz w:val="24"/>
          <w:szCs w:val="24"/>
        </w:rPr>
        <w:t xml:space="preserve"> mēnešos, ja mainās apstākļi, par to </w:t>
      </w:r>
      <w:r>
        <w:rPr>
          <w:rFonts w:ascii="Times New Roman" w:eastAsia="Times New Roman" w:hAnsi="Times New Roman"/>
          <w:sz w:val="24"/>
          <w:szCs w:val="24"/>
        </w:rPr>
        <w:t xml:space="preserve">pabalsta pieprasītājam nekavējoties </w:t>
      </w:r>
      <w:r w:rsidRPr="00E41DF7">
        <w:rPr>
          <w:rFonts w:ascii="Times New Roman" w:eastAsia="Times New Roman" w:hAnsi="Times New Roman"/>
          <w:sz w:val="24"/>
          <w:szCs w:val="24"/>
        </w:rPr>
        <w:t xml:space="preserve">jāpaziņo </w:t>
      </w:r>
      <w:r>
        <w:rPr>
          <w:rFonts w:ascii="Times New Roman" w:eastAsia="Times New Roman" w:hAnsi="Times New Roman"/>
          <w:sz w:val="24"/>
          <w:szCs w:val="24"/>
        </w:rPr>
        <w:t>D</w:t>
      </w:r>
      <w:r w:rsidR="00283291">
        <w:rPr>
          <w:rFonts w:ascii="Times New Roman" w:eastAsia="Times New Roman" w:hAnsi="Times New Roman"/>
          <w:sz w:val="24"/>
          <w:szCs w:val="24"/>
        </w:rPr>
        <w:t>ienests</w:t>
      </w:r>
      <w:r>
        <w:rPr>
          <w:rFonts w:ascii="Times New Roman" w:eastAsia="Times New Roman" w:hAnsi="Times New Roman"/>
          <w:sz w:val="24"/>
          <w:szCs w:val="24"/>
        </w:rPr>
        <w:t>.</w:t>
      </w:r>
    </w:p>
    <w:p w:rsidR="00645A7F" w:rsidRPr="00475C38" w:rsidRDefault="00645A7F" w:rsidP="00645A7F">
      <w:pPr>
        <w:pStyle w:val="Default"/>
        <w:jc w:val="both"/>
        <w:rPr>
          <w:color w:val="auto"/>
          <w:lang w:val="lv-LV"/>
        </w:rPr>
      </w:pPr>
    </w:p>
    <w:p w:rsidR="00645A7F" w:rsidRPr="00475C38" w:rsidRDefault="00645A7F" w:rsidP="00645A7F">
      <w:pPr>
        <w:pStyle w:val="Default"/>
        <w:jc w:val="both"/>
        <w:rPr>
          <w:color w:val="auto"/>
          <w:lang w:val="lv-LV"/>
        </w:rPr>
      </w:pPr>
    </w:p>
    <w:p w:rsidR="00645A7F" w:rsidRPr="00475C38" w:rsidRDefault="00645A7F" w:rsidP="00645A7F">
      <w:pPr>
        <w:pStyle w:val="Default"/>
        <w:jc w:val="both"/>
        <w:rPr>
          <w:b/>
          <w:color w:val="auto"/>
          <w:lang w:val="lv-LV"/>
        </w:rPr>
      </w:pPr>
      <w:r w:rsidRPr="00475C38">
        <w:rPr>
          <w:b/>
          <w:color w:val="auto"/>
          <w:lang w:val="lv-LV"/>
        </w:rPr>
        <w:t>II. LĒMUMA APSTRĪDĒŠANAS UN PĀRSŪDZĒŠANAS KĀRTĪBA</w:t>
      </w:r>
    </w:p>
    <w:p w:rsidR="00645A7F" w:rsidRPr="00475C38" w:rsidRDefault="00645A7F" w:rsidP="00645A7F">
      <w:pPr>
        <w:pStyle w:val="Default"/>
        <w:jc w:val="both"/>
        <w:rPr>
          <w:b/>
          <w:color w:val="auto"/>
          <w:lang w:val="lv-LV"/>
        </w:rPr>
      </w:pPr>
    </w:p>
    <w:p w:rsidR="00645A7F" w:rsidRPr="00475C38" w:rsidRDefault="00645A7F" w:rsidP="00645A7F">
      <w:pPr>
        <w:pStyle w:val="Default"/>
        <w:jc w:val="both"/>
        <w:rPr>
          <w:color w:val="auto"/>
          <w:lang w:val="lv-LV"/>
        </w:rPr>
      </w:pPr>
      <w:r w:rsidRPr="00475C38">
        <w:rPr>
          <w:b/>
          <w:color w:val="auto"/>
          <w:lang w:val="lv-LV"/>
        </w:rPr>
        <w:t xml:space="preserve">9. </w:t>
      </w:r>
      <w:r w:rsidR="00283291">
        <w:rPr>
          <w:color w:val="auto"/>
          <w:lang w:val="lv-LV"/>
        </w:rPr>
        <w:t xml:space="preserve">Par pieņemto lēmumu </w:t>
      </w:r>
      <w:r w:rsidRPr="00475C38">
        <w:rPr>
          <w:color w:val="auto"/>
          <w:lang w:val="lv-LV"/>
        </w:rPr>
        <w:t>D</w:t>
      </w:r>
      <w:r w:rsidR="00283291">
        <w:rPr>
          <w:color w:val="auto"/>
          <w:lang w:val="lv-LV"/>
        </w:rPr>
        <w:t>ienests</w:t>
      </w:r>
      <w:r w:rsidRPr="00475C38">
        <w:rPr>
          <w:color w:val="auto"/>
          <w:lang w:val="lv-LV"/>
        </w:rPr>
        <w:t xml:space="preserve"> paziņo iesniedzējam </w:t>
      </w:r>
      <w:proofErr w:type="spellStart"/>
      <w:r w:rsidRPr="00475C38">
        <w:rPr>
          <w:color w:val="auto"/>
          <w:lang w:val="lv-LV"/>
        </w:rPr>
        <w:t>rakstveidā</w:t>
      </w:r>
      <w:proofErr w:type="spellEnd"/>
      <w:r w:rsidRPr="00475C38">
        <w:rPr>
          <w:color w:val="auto"/>
          <w:lang w:val="lv-LV"/>
        </w:rPr>
        <w:t xml:space="preserve">, Administratīvā  </w:t>
      </w:r>
    </w:p>
    <w:p w:rsidR="00645A7F" w:rsidRPr="00475C38" w:rsidRDefault="00645A7F" w:rsidP="00645A7F">
      <w:pPr>
        <w:pStyle w:val="Default"/>
        <w:jc w:val="both"/>
        <w:rPr>
          <w:color w:val="auto"/>
          <w:lang w:val="lv-LV"/>
        </w:rPr>
      </w:pPr>
      <w:r w:rsidRPr="00475C38">
        <w:rPr>
          <w:color w:val="auto"/>
          <w:lang w:val="lv-LV"/>
        </w:rPr>
        <w:t xml:space="preserve">       procesa likuma noteiktajā kārtībā.</w:t>
      </w:r>
    </w:p>
    <w:p w:rsidR="00645A7F" w:rsidRPr="00475C38" w:rsidRDefault="00645A7F" w:rsidP="00645A7F">
      <w:pPr>
        <w:pStyle w:val="Default"/>
        <w:jc w:val="both"/>
        <w:rPr>
          <w:color w:val="auto"/>
          <w:lang w:val="lv-LV"/>
        </w:rPr>
      </w:pPr>
    </w:p>
    <w:p w:rsidR="00645A7F" w:rsidRPr="00475C38" w:rsidRDefault="00645A7F" w:rsidP="00645A7F">
      <w:pPr>
        <w:pStyle w:val="Default"/>
        <w:jc w:val="both"/>
        <w:rPr>
          <w:color w:val="auto"/>
          <w:lang w:val="lv-LV"/>
        </w:rPr>
      </w:pPr>
      <w:r>
        <w:rPr>
          <w:b/>
          <w:color w:val="auto"/>
          <w:lang w:val="lv-LV"/>
        </w:rPr>
        <w:t>10.</w:t>
      </w:r>
      <w:r w:rsidR="00283291">
        <w:rPr>
          <w:color w:val="auto"/>
          <w:lang w:val="lv-LV"/>
        </w:rPr>
        <w:t xml:space="preserve"> </w:t>
      </w:r>
      <w:r w:rsidRPr="00475C38">
        <w:rPr>
          <w:color w:val="auto"/>
          <w:lang w:val="lv-LV"/>
        </w:rPr>
        <w:t>D</w:t>
      </w:r>
      <w:r w:rsidR="00283291">
        <w:rPr>
          <w:color w:val="auto"/>
          <w:lang w:val="lv-LV"/>
        </w:rPr>
        <w:t>ienests</w:t>
      </w:r>
      <w:r w:rsidRPr="00475C38">
        <w:rPr>
          <w:color w:val="auto"/>
          <w:lang w:val="lv-LV"/>
        </w:rPr>
        <w:t xml:space="preserve">  lēmumu par pabalsta piešķiršanu vai </w:t>
      </w:r>
      <w:r w:rsidR="00A62B64">
        <w:rPr>
          <w:color w:val="auto"/>
          <w:lang w:val="lv-LV"/>
        </w:rPr>
        <w:t xml:space="preserve">atteikumu var apstrīdēt Priekules </w:t>
      </w:r>
    </w:p>
    <w:p w:rsidR="00645A7F" w:rsidRPr="00475C38" w:rsidRDefault="00645A7F" w:rsidP="00645A7F">
      <w:pPr>
        <w:pStyle w:val="Default"/>
        <w:jc w:val="both"/>
        <w:rPr>
          <w:color w:val="auto"/>
          <w:lang w:val="lv-LV"/>
        </w:rPr>
      </w:pPr>
      <w:r w:rsidRPr="00475C38">
        <w:rPr>
          <w:color w:val="auto"/>
          <w:lang w:val="lv-LV"/>
        </w:rPr>
        <w:t xml:space="preserve">       novada </w:t>
      </w:r>
      <w:r w:rsidR="00BD5338">
        <w:rPr>
          <w:color w:val="auto"/>
          <w:lang w:val="lv-LV"/>
        </w:rPr>
        <w:t>pašvaldības d</w:t>
      </w:r>
      <w:r w:rsidRPr="00475C38">
        <w:rPr>
          <w:color w:val="auto"/>
          <w:lang w:val="lv-LV"/>
        </w:rPr>
        <w:t>omē 1 (viena) mēneša laikā no tā spēkā stāšanās dienas.</w:t>
      </w:r>
    </w:p>
    <w:p w:rsidR="00645A7F" w:rsidRPr="00475C38" w:rsidRDefault="00645A7F" w:rsidP="00645A7F">
      <w:pPr>
        <w:pStyle w:val="Default"/>
        <w:jc w:val="both"/>
        <w:rPr>
          <w:color w:val="auto"/>
          <w:lang w:val="lv-LV"/>
        </w:rPr>
      </w:pPr>
    </w:p>
    <w:p w:rsidR="00645A7F" w:rsidRPr="00475C38" w:rsidRDefault="00645A7F" w:rsidP="00645A7F">
      <w:pPr>
        <w:pStyle w:val="Default"/>
        <w:jc w:val="both"/>
        <w:rPr>
          <w:b/>
          <w:color w:val="auto"/>
          <w:lang w:val="lv-LV"/>
        </w:rPr>
      </w:pPr>
      <w:r w:rsidRPr="00475C38">
        <w:rPr>
          <w:b/>
          <w:color w:val="auto"/>
          <w:lang w:val="lv-LV"/>
        </w:rPr>
        <w:t>III. NOSLĒGUMA JAUTĀJUMI</w:t>
      </w:r>
    </w:p>
    <w:p w:rsidR="00645A7F" w:rsidRPr="005D71CE" w:rsidRDefault="00645A7F" w:rsidP="00645A7F">
      <w:pPr>
        <w:pStyle w:val="Default"/>
        <w:jc w:val="both"/>
        <w:rPr>
          <w:color w:val="auto"/>
          <w:lang w:val="lv-LV"/>
        </w:rPr>
      </w:pPr>
    </w:p>
    <w:p w:rsidR="00645A7F" w:rsidRPr="005D71CE" w:rsidRDefault="00645A7F" w:rsidP="00F02959">
      <w:pPr>
        <w:suppressAutoHyphens/>
        <w:ind w:left="709" w:hanging="709"/>
        <w:jc w:val="both"/>
        <w:rPr>
          <w:rFonts w:ascii="Times New Roman" w:hAnsi="Times New Roman"/>
          <w:i/>
          <w:iCs/>
          <w:sz w:val="24"/>
          <w:szCs w:val="24"/>
        </w:rPr>
      </w:pPr>
      <w:r w:rsidRPr="005D71CE">
        <w:rPr>
          <w:rFonts w:ascii="Times New Roman" w:hAnsi="Times New Roman"/>
          <w:b/>
          <w:sz w:val="24"/>
          <w:szCs w:val="24"/>
        </w:rPr>
        <w:t xml:space="preserve">11. </w:t>
      </w:r>
      <w:r w:rsidRPr="005D71CE">
        <w:rPr>
          <w:rFonts w:ascii="Times New Roman" w:hAnsi="Times New Roman"/>
          <w:sz w:val="24"/>
          <w:szCs w:val="24"/>
        </w:rPr>
        <w:t xml:space="preserve">Noteikumus publicēt </w:t>
      </w:r>
      <w:r w:rsidR="00F02959" w:rsidRPr="005D71CE">
        <w:rPr>
          <w:rFonts w:ascii="Times New Roman" w:hAnsi="Times New Roman"/>
          <w:sz w:val="24"/>
          <w:szCs w:val="24"/>
        </w:rPr>
        <w:t>izdevumā „Priekules N</w:t>
      </w:r>
      <w:r w:rsidR="00C717C6" w:rsidRPr="005D71CE">
        <w:rPr>
          <w:rFonts w:ascii="Times New Roman" w:hAnsi="Times New Roman"/>
          <w:sz w:val="24"/>
          <w:szCs w:val="24"/>
        </w:rPr>
        <w:t xml:space="preserve">ovada </w:t>
      </w:r>
      <w:r w:rsidR="00F02959" w:rsidRPr="005D71CE">
        <w:rPr>
          <w:rFonts w:ascii="Times New Roman" w:hAnsi="Times New Roman"/>
          <w:sz w:val="24"/>
          <w:szCs w:val="24"/>
        </w:rPr>
        <w:t>Ziņas”</w:t>
      </w:r>
      <w:r w:rsidR="00E34379" w:rsidRPr="005D71CE">
        <w:rPr>
          <w:rFonts w:ascii="Times New Roman" w:hAnsi="Times New Roman"/>
          <w:sz w:val="24"/>
          <w:szCs w:val="24"/>
        </w:rPr>
        <w:t xml:space="preserve"> </w:t>
      </w:r>
      <w:r w:rsidRPr="005D71CE">
        <w:rPr>
          <w:rFonts w:ascii="Times New Roman" w:hAnsi="Times New Roman"/>
          <w:sz w:val="24"/>
          <w:szCs w:val="24"/>
        </w:rPr>
        <w:t>un novada mājas lapā</w:t>
      </w:r>
      <w:r w:rsidR="00F02959" w:rsidRPr="005D71CE">
        <w:rPr>
          <w:rFonts w:ascii="Times New Roman" w:hAnsi="Times New Roman"/>
          <w:sz w:val="24"/>
          <w:szCs w:val="24"/>
        </w:rPr>
        <w:t xml:space="preserve"> www.priekulesnovads</w:t>
      </w:r>
      <w:r w:rsidRPr="005D71CE">
        <w:rPr>
          <w:rFonts w:ascii="Times New Roman" w:hAnsi="Times New Roman"/>
          <w:sz w:val="24"/>
          <w:szCs w:val="24"/>
        </w:rPr>
        <w:t xml:space="preserve">.lv.  </w:t>
      </w:r>
    </w:p>
    <w:p w:rsidR="00645A7F" w:rsidRDefault="00645A7F" w:rsidP="00645A7F">
      <w:pPr>
        <w:spacing w:after="0" w:line="240" w:lineRule="auto"/>
        <w:jc w:val="right"/>
        <w:rPr>
          <w:rFonts w:ascii="Times New Roman" w:hAnsi="Times New Roman"/>
          <w:sz w:val="24"/>
          <w:szCs w:val="24"/>
        </w:rPr>
      </w:pPr>
    </w:p>
    <w:p w:rsidR="00B37B4B" w:rsidRDefault="00B37B4B" w:rsidP="00B37B4B">
      <w:pPr>
        <w:spacing w:after="0" w:line="240" w:lineRule="auto"/>
        <w:rPr>
          <w:rFonts w:ascii="Times New Roman" w:hAnsi="Times New Roman"/>
          <w:sz w:val="24"/>
          <w:szCs w:val="24"/>
        </w:rPr>
      </w:pPr>
      <w:r>
        <w:rPr>
          <w:rFonts w:ascii="Times New Roman" w:hAnsi="Times New Roman"/>
          <w:sz w:val="24"/>
          <w:szCs w:val="24"/>
        </w:rPr>
        <w:t>Domes priekšsēdētāja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V.Jablonska</w:t>
      </w:r>
    </w:p>
    <w:p w:rsidR="00B37B4B" w:rsidRDefault="00B37B4B" w:rsidP="00645A7F">
      <w:pPr>
        <w:spacing w:after="0" w:line="240" w:lineRule="auto"/>
        <w:jc w:val="right"/>
        <w:rPr>
          <w:rFonts w:ascii="Times New Roman" w:hAnsi="Times New Roman"/>
          <w:sz w:val="24"/>
          <w:szCs w:val="24"/>
        </w:rPr>
      </w:pPr>
    </w:p>
    <w:p w:rsidR="00B37B4B" w:rsidRDefault="00B37B4B" w:rsidP="00645A7F">
      <w:pPr>
        <w:spacing w:after="0" w:line="240" w:lineRule="auto"/>
        <w:jc w:val="right"/>
        <w:rPr>
          <w:rFonts w:ascii="Times New Roman" w:hAnsi="Times New Roman"/>
          <w:sz w:val="24"/>
          <w:szCs w:val="24"/>
        </w:rPr>
      </w:pPr>
    </w:p>
    <w:p w:rsidR="00B37B4B" w:rsidRPr="005D71CE" w:rsidRDefault="00B37B4B" w:rsidP="00645A7F">
      <w:pPr>
        <w:spacing w:after="0" w:line="240" w:lineRule="auto"/>
        <w:jc w:val="right"/>
        <w:rPr>
          <w:rFonts w:ascii="Times New Roman" w:hAnsi="Times New Roman"/>
          <w:sz w:val="24"/>
          <w:szCs w:val="24"/>
        </w:rPr>
      </w:pPr>
    </w:p>
    <w:p w:rsidR="000F3821" w:rsidRDefault="000F3821" w:rsidP="00645A7F">
      <w:pPr>
        <w:spacing w:after="0" w:line="240" w:lineRule="auto"/>
        <w:jc w:val="center"/>
        <w:rPr>
          <w:rFonts w:ascii="Times New Roman" w:hAnsi="Times New Roman"/>
          <w:b/>
          <w:sz w:val="24"/>
          <w:szCs w:val="24"/>
        </w:rPr>
      </w:pPr>
    </w:p>
    <w:p w:rsidR="000F3821" w:rsidRDefault="000F3821" w:rsidP="00645A7F">
      <w:pPr>
        <w:spacing w:after="0" w:line="240" w:lineRule="auto"/>
        <w:jc w:val="center"/>
        <w:rPr>
          <w:rFonts w:ascii="Times New Roman" w:hAnsi="Times New Roman"/>
          <w:b/>
          <w:sz w:val="24"/>
          <w:szCs w:val="24"/>
        </w:rPr>
      </w:pPr>
    </w:p>
    <w:p w:rsidR="000F3821" w:rsidRDefault="000F3821" w:rsidP="00645A7F">
      <w:pPr>
        <w:spacing w:after="0" w:line="240" w:lineRule="auto"/>
        <w:jc w:val="center"/>
        <w:rPr>
          <w:rFonts w:ascii="Times New Roman" w:hAnsi="Times New Roman"/>
          <w:b/>
          <w:sz w:val="24"/>
          <w:szCs w:val="24"/>
        </w:rPr>
      </w:pPr>
    </w:p>
    <w:p w:rsidR="000F3821" w:rsidRDefault="000F3821" w:rsidP="00645A7F">
      <w:pPr>
        <w:spacing w:after="0" w:line="240" w:lineRule="auto"/>
        <w:jc w:val="center"/>
        <w:rPr>
          <w:rFonts w:ascii="Times New Roman" w:hAnsi="Times New Roman"/>
          <w:b/>
          <w:sz w:val="24"/>
          <w:szCs w:val="24"/>
        </w:rPr>
      </w:pPr>
    </w:p>
    <w:p w:rsidR="000F3821" w:rsidRDefault="000F3821" w:rsidP="00645A7F">
      <w:pPr>
        <w:spacing w:after="0" w:line="240" w:lineRule="auto"/>
        <w:jc w:val="center"/>
        <w:rPr>
          <w:rFonts w:ascii="Times New Roman" w:hAnsi="Times New Roman"/>
          <w:b/>
          <w:sz w:val="24"/>
          <w:szCs w:val="24"/>
        </w:rPr>
      </w:pPr>
    </w:p>
    <w:p w:rsidR="000F3821" w:rsidRDefault="000F3821" w:rsidP="00645A7F">
      <w:pPr>
        <w:spacing w:after="0" w:line="240" w:lineRule="auto"/>
        <w:jc w:val="center"/>
        <w:rPr>
          <w:rFonts w:ascii="Times New Roman" w:hAnsi="Times New Roman"/>
          <w:b/>
          <w:sz w:val="24"/>
          <w:szCs w:val="24"/>
        </w:rPr>
      </w:pPr>
    </w:p>
    <w:p w:rsidR="000F3821" w:rsidRDefault="000F3821" w:rsidP="00645A7F">
      <w:pPr>
        <w:spacing w:after="0" w:line="240" w:lineRule="auto"/>
        <w:jc w:val="center"/>
        <w:rPr>
          <w:rFonts w:ascii="Times New Roman" w:hAnsi="Times New Roman"/>
          <w:b/>
          <w:sz w:val="24"/>
          <w:szCs w:val="24"/>
        </w:rPr>
      </w:pPr>
    </w:p>
    <w:p w:rsidR="000F3821" w:rsidRDefault="000F3821" w:rsidP="00645A7F">
      <w:pPr>
        <w:spacing w:after="0" w:line="240" w:lineRule="auto"/>
        <w:jc w:val="center"/>
        <w:rPr>
          <w:rFonts w:ascii="Times New Roman" w:hAnsi="Times New Roman"/>
          <w:b/>
          <w:sz w:val="24"/>
          <w:szCs w:val="24"/>
        </w:rPr>
      </w:pPr>
    </w:p>
    <w:p w:rsidR="000F3821" w:rsidRDefault="000F3821" w:rsidP="00645A7F">
      <w:pPr>
        <w:spacing w:after="0" w:line="240" w:lineRule="auto"/>
        <w:jc w:val="center"/>
        <w:rPr>
          <w:rFonts w:ascii="Times New Roman" w:hAnsi="Times New Roman"/>
          <w:b/>
          <w:sz w:val="24"/>
          <w:szCs w:val="24"/>
        </w:rPr>
      </w:pPr>
    </w:p>
    <w:p w:rsidR="000F3821" w:rsidRDefault="000F3821" w:rsidP="00645A7F">
      <w:pPr>
        <w:spacing w:after="0" w:line="240" w:lineRule="auto"/>
        <w:jc w:val="center"/>
        <w:rPr>
          <w:rFonts w:ascii="Times New Roman" w:hAnsi="Times New Roman"/>
          <w:b/>
          <w:sz w:val="24"/>
          <w:szCs w:val="24"/>
        </w:rPr>
      </w:pPr>
    </w:p>
    <w:p w:rsidR="000F3821" w:rsidRDefault="000F3821" w:rsidP="00645A7F">
      <w:pPr>
        <w:spacing w:after="0" w:line="240" w:lineRule="auto"/>
        <w:jc w:val="center"/>
        <w:rPr>
          <w:rFonts w:ascii="Times New Roman" w:hAnsi="Times New Roman"/>
          <w:b/>
          <w:sz w:val="24"/>
          <w:szCs w:val="24"/>
        </w:rPr>
      </w:pPr>
    </w:p>
    <w:p w:rsidR="000F3821" w:rsidRDefault="000F3821" w:rsidP="00645A7F">
      <w:pPr>
        <w:spacing w:after="0" w:line="240" w:lineRule="auto"/>
        <w:jc w:val="center"/>
        <w:rPr>
          <w:rFonts w:ascii="Times New Roman" w:hAnsi="Times New Roman"/>
          <w:b/>
          <w:sz w:val="24"/>
          <w:szCs w:val="24"/>
        </w:rPr>
      </w:pPr>
    </w:p>
    <w:p w:rsidR="000F3821" w:rsidRDefault="000F3821" w:rsidP="00645A7F">
      <w:pPr>
        <w:spacing w:after="0" w:line="240" w:lineRule="auto"/>
        <w:jc w:val="center"/>
        <w:rPr>
          <w:rFonts w:ascii="Times New Roman" w:hAnsi="Times New Roman"/>
          <w:b/>
          <w:sz w:val="24"/>
          <w:szCs w:val="24"/>
        </w:rPr>
      </w:pPr>
    </w:p>
    <w:p w:rsidR="000F3821" w:rsidRDefault="000F3821" w:rsidP="00645A7F">
      <w:pPr>
        <w:spacing w:after="0" w:line="240" w:lineRule="auto"/>
        <w:jc w:val="center"/>
        <w:rPr>
          <w:rFonts w:ascii="Times New Roman" w:hAnsi="Times New Roman"/>
          <w:b/>
          <w:sz w:val="24"/>
          <w:szCs w:val="24"/>
        </w:rPr>
      </w:pPr>
    </w:p>
    <w:p w:rsidR="000F3821" w:rsidRDefault="000F3821" w:rsidP="00645A7F">
      <w:pPr>
        <w:spacing w:after="0" w:line="240" w:lineRule="auto"/>
        <w:jc w:val="center"/>
        <w:rPr>
          <w:rFonts w:ascii="Times New Roman" w:hAnsi="Times New Roman"/>
          <w:b/>
          <w:sz w:val="24"/>
          <w:szCs w:val="24"/>
        </w:rPr>
      </w:pPr>
    </w:p>
    <w:p w:rsidR="000F3821" w:rsidRDefault="000F3821" w:rsidP="00645A7F">
      <w:pPr>
        <w:spacing w:after="0" w:line="240" w:lineRule="auto"/>
        <w:jc w:val="center"/>
        <w:rPr>
          <w:rFonts w:ascii="Times New Roman" w:hAnsi="Times New Roman"/>
          <w:b/>
          <w:sz w:val="24"/>
          <w:szCs w:val="24"/>
        </w:rPr>
      </w:pPr>
    </w:p>
    <w:p w:rsidR="000F3821" w:rsidRDefault="000F3821" w:rsidP="00645A7F">
      <w:pPr>
        <w:spacing w:after="0" w:line="240" w:lineRule="auto"/>
        <w:jc w:val="center"/>
        <w:rPr>
          <w:rFonts w:ascii="Times New Roman" w:hAnsi="Times New Roman"/>
          <w:b/>
          <w:sz w:val="24"/>
          <w:szCs w:val="24"/>
        </w:rPr>
      </w:pPr>
    </w:p>
    <w:p w:rsidR="000F3821" w:rsidRDefault="000F3821" w:rsidP="00645A7F">
      <w:pPr>
        <w:spacing w:after="0" w:line="240" w:lineRule="auto"/>
        <w:jc w:val="center"/>
        <w:rPr>
          <w:rFonts w:ascii="Times New Roman" w:hAnsi="Times New Roman"/>
          <w:b/>
          <w:sz w:val="24"/>
          <w:szCs w:val="24"/>
        </w:rPr>
      </w:pPr>
    </w:p>
    <w:p w:rsidR="000F3821" w:rsidRDefault="000F3821" w:rsidP="00645A7F">
      <w:pPr>
        <w:spacing w:after="0" w:line="240" w:lineRule="auto"/>
        <w:jc w:val="center"/>
        <w:rPr>
          <w:rFonts w:ascii="Times New Roman" w:hAnsi="Times New Roman"/>
          <w:b/>
          <w:sz w:val="24"/>
          <w:szCs w:val="24"/>
        </w:rPr>
      </w:pPr>
    </w:p>
    <w:p w:rsidR="000F3821" w:rsidRDefault="000F3821" w:rsidP="00645A7F">
      <w:pPr>
        <w:spacing w:after="0" w:line="240" w:lineRule="auto"/>
        <w:jc w:val="center"/>
        <w:rPr>
          <w:rFonts w:ascii="Times New Roman" w:hAnsi="Times New Roman"/>
          <w:b/>
          <w:sz w:val="24"/>
          <w:szCs w:val="24"/>
        </w:rPr>
      </w:pPr>
    </w:p>
    <w:p w:rsidR="000F3821" w:rsidRDefault="000F3821" w:rsidP="00645A7F">
      <w:pPr>
        <w:spacing w:after="0" w:line="240" w:lineRule="auto"/>
        <w:jc w:val="center"/>
        <w:rPr>
          <w:rFonts w:ascii="Times New Roman" w:hAnsi="Times New Roman"/>
          <w:b/>
          <w:sz w:val="24"/>
          <w:szCs w:val="24"/>
        </w:rPr>
      </w:pPr>
    </w:p>
    <w:p w:rsidR="000F3821" w:rsidRDefault="000F3821" w:rsidP="00645A7F">
      <w:pPr>
        <w:spacing w:after="0" w:line="240" w:lineRule="auto"/>
        <w:jc w:val="center"/>
        <w:rPr>
          <w:rFonts w:ascii="Times New Roman" w:hAnsi="Times New Roman"/>
          <w:b/>
          <w:sz w:val="24"/>
          <w:szCs w:val="24"/>
        </w:rPr>
      </w:pPr>
    </w:p>
    <w:p w:rsidR="000F3821" w:rsidRDefault="000F3821" w:rsidP="00645A7F">
      <w:pPr>
        <w:spacing w:after="0" w:line="240" w:lineRule="auto"/>
        <w:jc w:val="center"/>
        <w:rPr>
          <w:rFonts w:ascii="Times New Roman" w:hAnsi="Times New Roman"/>
          <w:b/>
          <w:sz w:val="24"/>
          <w:szCs w:val="24"/>
        </w:rPr>
      </w:pPr>
    </w:p>
    <w:p w:rsidR="002C683F" w:rsidRDefault="002C683F" w:rsidP="00645A7F">
      <w:pPr>
        <w:spacing w:after="0" w:line="240" w:lineRule="auto"/>
        <w:jc w:val="center"/>
        <w:rPr>
          <w:rFonts w:ascii="Times New Roman" w:hAnsi="Times New Roman"/>
          <w:b/>
          <w:sz w:val="24"/>
          <w:szCs w:val="24"/>
        </w:rPr>
      </w:pPr>
    </w:p>
    <w:p w:rsidR="002C683F" w:rsidRDefault="002C683F" w:rsidP="00645A7F">
      <w:pPr>
        <w:spacing w:after="0" w:line="240" w:lineRule="auto"/>
        <w:jc w:val="center"/>
        <w:rPr>
          <w:rFonts w:ascii="Times New Roman" w:hAnsi="Times New Roman"/>
          <w:b/>
          <w:sz w:val="24"/>
          <w:szCs w:val="24"/>
        </w:rPr>
      </w:pPr>
    </w:p>
    <w:p w:rsidR="000F3821" w:rsidRDefault="000F3821" w:rsidP="00645A7F">
      <w:pPr>
        <w:spacing w:after="0" w:line="240" w:lineRule="auto"/>
        <w:jc w:val="center"/>
        <w:rPr>
          <w:rFonts w:ascii="Times New Roman" w:hAnsi="Times New Roman"/>
          <w:b/>
          <w:sz w:val="28"/>
          <w:szCs w:val="28"/>
        </w:rPr>
      </w:pPr>
    </w:p>
    <w:p w:rsidR="000F3821" w:rsidRPr="000F3821" w:rsidRDefault="000F3821" w:rsidP="00645A7F">
      <w:pPr>
        <w:spacing w:after="0" w:line="240" w:lineRule="auto"/>
        <w:jc w:val="center"/>
        <w:rPr>
          <w:rFonts w:ascii="Times New Roman" w:hAnsi="Times New Roman"/>
          <w:b/>
          <w:sz w:val="24"/>
          <w:szCs w:val="24"/>
        </w:rPr>
      </w:pPr>
      <w:r w:rsidRPr="000F3821">
        <w:rPr>
          <w:rFonts w:ascii="Times New Roman" w:hAnsi="Times New Roman"/>
          <w:b/>
          <w:sz w:val="24"/>
          <w:szCs w:val="24"/>
        </w:rPr>
        <w:t>Paskaidrojuma raksts</w:t>
      </w:r>
      <w:r w:rsidRPr="000F3821">
        <w:rPr>
          <w:rFonts w:ascii="Times New Roman" w:hAnsi="Times New Roman"/>
          <w:b/>
          <w:bCs/>
          <w:sz w:val="24"/>
          <w:szCs w:val="24"/>
        </w:rPr>
        <w:tab/>
      </w:r>
    </w:p>
    <w:p w:rsidR="000F3821" w:rsidRPr="000F3821" w:rsidRDefault="007B2BCF" w:rsidP="00645A7F">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645A7F" w:rsidRPr="000F3821" w:rsidRDefault="007B2BCF" w:rsidP="00645A7F">
      <w:pPr>
        <w:spacing w:after="0" w:line="240" w:lineRule="auto"/>
        <w:jc w:val="center"/>
        <w:rPr>
          <w:rFonts w:ascii="Times New Roman" w:hAnsi="Times New Roman"/>
          <w:b/>
          <w:sz w:val="24"/>
          <w:szCs w:val="24"/>
        </w:rPr>
      </w:pPr>
      <w:r>
        <w:rPr>
          <w:rFonts w:ascii="Times New Roman" w:hAnsi="Times New Roman"/>
          <w:b/>
          <w:sz w:val="24"/>
          <w:szCs w:val="24"/>
        </w:rPr>
        <w:t xml:space="preserve">2015.gada 29.janvāra </w:t>
      </w:r>
      <w:r w:rsidR="008872A6">
        <w:rPr>
          <w:rFonts w:ascii="Times New Roman" w:hAnsi="Times New Roman"/>
          <w:b/>
          <w:sz w:val="24"/>
          <w:szCs w:val="24"/>
        </w:rPr>
        <w:t>s</w:t>
      </w:r>
      <w:r w:rsidR="000F3821" w:rsidRPr="000F3821">
        <w:rPr>
          <w:rFonts w:ascii="Times New Roman" w:hAnsi="Times New Roman"/>
          <w:b/>
          <w:sz w:val="24"/>
          <w:szCs w:val="24"/>
        </w:rPr>
        <w:t>aistošajiem noteikumiem</w:t>
      </w:r>
      <w:r w:rsidR="00645A7F" w:rsidRPr="000F3821">
        <w:rPr>
          <w:rFonts w:ascii="Times New Roman" w:hAnsi="Times New Roman"/>
          <w:b/>
          <w:sz w:val="24"/>
          <w:szCs w:val="24"/>
        </w:rPr>
        <w:t xml:space="preserve"> Nr. </w:t>
      </w:r>
      <w:r w:rsidR="008E60A4">
        <w:rPr>
          <w:rFonts w:ascii="Times New Roman" w:hAnsi="Times New Roman"/>
          <w:b/>
          <w:sz w:val="24"/>
          <w:szCs w:val="24"/>
        </w:rPr>
        <w:t>1</w:t>
      </w:r>
    </w:p>
    <w:p w:rsidR="00645A7F" w:rsidRPr="000F3821" w:rsidRDefault="00645A7F" w:rsidP="00645A7F">
      <w:pPr>
        <w:jc w:val="center"/>
        <w:rPr>
          <w:rFonts w:ascii="Times New Roman" w:hAnsi="Times New Roman"/>
          <w:b/>
          <w:sz w:val="24"/>
          <w:szCs w:val="24"/>
        </w:rPr>
      </w:pPr>
      <w:r w:rsidRPr="000F3821">
        <w:rPr>
          <w:rFonts w:ascii="Times New Roman" w:hAnsi="Times New Roman"/>
          <w:b/>
          <w:sz w:val="24"/>
          <w:szCs w:val="24"/>
        </w:rPr>
        <w:t>„Par dzīvokļa pabalstu bārenim un bērnam, kurš palicis bez vecāku gādības”</w:t>
      </w:r>
    </w:p>
    <w:p w:rsidR="000F3821" w:rsidRPr="000F3821" w:rsidRDefault="000F3821" w:rsidP="00645A7F">
      <w:pPr>
        <w:spacing w:after="0" w:line="240" w:lineRule="auto"/>
        <w:jc w:val="center"/>
        <w:rPr>
          <w:rFonts w:ascii="Times New Roman" w:hAnsi="Times New Roman"/>
          <w:b/>
          <w:sz w:val="28"/>
          <w:szCs w:val="28"/>
        </w:rPr>
      </w:pPr>
    </w:p>
    <w:tbl>
      <w:tblPr>
        <w:tblW w:w="9030"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52"/>
        <w:gridCol w:w="6578"/>
      </w:tblGrid>
      <w:tr w:rsidR="00645A7F" w:rsidRPr="006F4309" w:rsidTr="00246C08">
        <w:trPr>
          <w:trHeight w:val="516"/>
        </w:trPr>
        <w:tc>
          <w:tcPr>
            <w:tcW w:w="2451" w:type="dxa"/>
            <w:tcBorders>
              <w:top w:val="single" w:sz="4" w:space="0" w:color="000000"/>
              <w:left w:val="single" w:sz="4" w:space="0" w:color="000000"/>
              <w:bottom w:val="single" w:sz="4" w:space="0" w:color="000000"/>
              <w:right w:val="single" w:sz="4" w:space="0" w:color="000000"/>
            </w:tcBorders>
            <w:hideMark/>
          </w:tcPr>
          <w:p w:rsidR="00645A7F" w:rsidRPr="006F4309" w:rsidRDefault="00645A7F" w:rsidP="00246C08">
            <w:pPr>
              <w:shd w:val="clear" w:color="auto" w:fill="FFFFFF"/>
              <w:autoSpaceDE w:val="0"/>
              <w:autoSpaceDN w:val="0"/>
              <w:adjustRightInd w:val="0"/>
              <w:spacing w:after="0" w:line="240" w:lineRule="auto"/>
              <w:jc w:val="center"/>
              <w:rPr>
                <w:rFonts w:ascii="Times New Roman" w:hAnsi="Times New Roman"/>
                <w:i/>
                <w:iCs/>
                <w:sz w:val="24"/>
                <w:szCs w:val="24"/>
              </w:rPr>
            </w:pPr>
            <w:r w:rsidRPr="006F4309">
              <w:rPr>
                <w:rFonts w:ascii="Times New Roman" w:hAnsi="Times New Roman"/>
                <w:b/>
                <w:bCs/>
                <w:spacing w:val="-11"/>
                <w:sz w:val="24"/>
                <w:szCs w:val="24"/>
              </w:rPr>
              <w:t>Paskaidrojuma raksta sadaļas</w:t>
            </w:r>
          </w:p>
        </w:tc>
        <w:tc>
          <w:tcPr>
            <w:tcW w:w="6574" w:type="dxa"/>
            <w:tcBorders>
              <w:top w:val="single" w:sz="4" w:space="0" w:color="000000"/>
              <w:left w:val="single" w:sz="4" w:space="0" w:color="000000"/>
              <w:bottom w:val="single" w:sz="4" w:space="0" w:color="000000"/>
              <w:right w:val="single" w:sz="4" w:space="0" w:color="000000"/>
            </w:tcBorders>
            <w:hideMark/>
          </w:tcPr>
          <w:p w:rsidR="00645A7F" w:rsidRPr="006F4309" w:rsidRDefault="00645A7F" w:rsidP="00246C08">
            <w:pPr>
              <w:shd w:val="clear" w:color="auto" w:fill="FFFFFF"/>
              <w:autoSpaceDE w:val="0"/>
              <w:autoSpaceDN w:val="0"/>
              <w:adjustRightInd w:val="0"/>
              <w:spacing w:after="0" w:line="240" w:lineRule="auto"/>
              <w:jc w:val="center"/>
              <w:rPr>
                <w:rFonts w:ascii="Times New Roman" w:hAnsi="Times New Roman"/>
                <w:i/>
                <w:iCs/>
                <w:sz w:val="24"/>
                <w:szCs w:val="24"/>
              </w:rPr>
            </w:pPr>
            <w:r w:rsidRPr="006F4309">
              <w:rPr>
                <w:rFonts w:ascii="Times New Roman" w:hAnsi="Times New Roman"/>
                <w:b/>
                <w:bCs/>
                <w:spacing w:val="-10"/>
                <w:sz w:val="24"/>
                <w:szCs w:val="24"/>
              </w:rPr>
              <w:t>Norādāmā informācija</w:t>
            </w:r>
          </w:p>
        </w:tc>
      </w:tr>
      <w:tr w:rsidR="00645A7F" w:rsidRPr="006F4309" w:rsidTr="00246C08">
        <w:tc>
          <w:tcPr>
            <w:tcW w:w="2451" w:type="dxa"/>
            <w:tcBorders>
              <w:top w:val="single" w:sz="4" w:space="0" w:color="000000"/>
              <w:left w:val="single" w:sz="4" w:space="0" w:color="000000"/>
              <w:bottom w:val="single" w:sz="4" w:space="0" w:color="000000"/>
              <w:right w:val="single" w:sz="4" w:space="0" w:color="000000"/>
            </w:tcBorders>
            <w:hideMark/>
          </w:tcPr>
          <w:p w:rsidR="00645A7F" w:rsidRPr="006F4309" w:rsidRDefault="00645A7F" w:rsidP="00246C08">
            <w:pPr>
              <w:shd w:val="clear" w:color="auto" w:fill="FFFFFF"/>
              <w:autoSpaceDE w:val="0"/>
              <w:autoSpaceDN w:val="0"/>
              <w:adjustRightInd w:val="0"/>
              <w:spacing w:after="0" w:line="240" w:lineRule="auto"/>
              <w:rPr>
                <w:rFonts w:ascii="Times New Roman" w:hAnsi="Times New Roman"/>
                <w:i/>
                <w:iCs/>
                <w:sz w:val="24"/>
                <w:szCs w:val="24"/>
              </w:rPr>
            </w:pPr>
            <w:r w:rsidRPr="006F4309">
              <w:rPr>
                <w:rFonts w:ascii="Times New Roman" w:hAnsi="Times New Roman"/>
                <w:spacing w:val="-11"/>
                <w:sz w:val="24"/>
                <w:szCs w:val="24"/>
              </w:rPr>
              <w:t>1. Projekta</w:t>
            </w:r>
            <w:r w:rsidRPr="006F4309">
              <w:rPr>
                <w:rFonts w:ascii="Times New Roman" w:hAnsi="Times New Roman"/>
                <w:spacing w:val="-9"/>
                <w:sz w:val="24"/>
                <w:szCs w:val="24"/>
              </w:rPr>
              <w:t xml:space="preserve"> nepieciešamības</w:t>
            </w:r>
            <w:r w:rsidRPr="006F4309">
              <w:rPr>
                <w:rFonts w:ascii="Times New Roman" w:hAnsi="Times New Roman"/>
                <w:spacing w:val="-17"/>
                <w:sz w:val="24"/>
                <w:szCs w:val="24"/>
              </w:rPr>
              <w:t xml:space="preserve"> pamatojums</w:t>
            </w:r>
          </w:p>
        </w:tc>
        <w:tc>
          <w:tcPr>
            <w:tcW w:w="6574" w:type="dxa"/>
            <w:tcBorders>
              <w:top w:val="single" w:sz="4" w:space="0" w:color="000000"/>
              <w:left w:val="single" w:sz="4" w:space="0" w:color="000000"/>
              <w:bottom w:val="single" w:sz="4" w:space="0" w:color="000000"/>
              <w:right w:val="single" w:sz="4" w:space="0" w:color="000000"/>
            </w:tcBorders>
          </w:tcPr>
          <w:p w:rsidR="00645A7F" w:rsidRPr="006F4309" w:rsidRDefault="00645A7F" w:rsidP="00246C08">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Pr="00D51854">
              <w:rPr>
                <w:rFonts w:ascii="Times New Roman" w:hAnsi="Times New Roman"/>
                <w:sz w:val="24"/>
                <w:szCs w:val="24"/>
              </w:rPr>
              <w:t>Grozījumi likumā „Par palīdzību dzīvokļa jautājumu risināšanā”, dod pašvaldībām tiesības ar domes saistošiem noteikumiem noteikt kārtību</w:t>
            </w:r>
            <w:r w:rsidR="006C2327">
              <w:rPr>
                <w:rFonts w:ascii="Times New Roman" w:hAnsi="Times New Roman"/>
                <w:sz w:val="24"/>
                <w:szCs w:val="24"/>
              </w:rPr>
              <w:t>,</w:t>
            </w:r>
            <w:r w:rsidRPr="00D51854">
              <w:rPr>
                <w:rFonts w:ascii="Times New Roman" w:hAnsi="Times New Roman"/>
                <w:sz w:val="24"/>
                <w:szCs w:val="24"/>
              </w:rPr>
              <w:t xml:space="preserve"> kādā maksāt dzīvokļa pabalstu bērnam bārenim un bērnam, kurš palicis bez vecāku gādības un atrodas bērnu aprūpes iestādē, audžuģimenē vai pie aizbildņa, no dienas, kad sasniegta pilngadība, līdz 24 gadu vecuma sasniegšanai. Saistošie noteikumi dos iespēju bērnam bārenim un bērnam, kurš palicis bez vecāku gādības, pašam izvēlēties sev mājokli citā pašvaldībā un saņemt pabalstu.</w:t>
            </w:r>
          </w:p>
        </w:tc>
      </w:tr>
      <w:tr w:rsidR="00645A7F" w:rsidRPr="006F4309" w:rsidTr="00246C08">
        <w:tc>
          <w:tcPr>
            <w:tcW w:w="2451" w:type="dxa"/>
            <w:tcBorders>
              <w:top w:val="single" w:sz="4" w:space="0" w:color="000000"/>
              <w:left w:val="single" w:sz="4" w:space="0" w:color="000000"/>
              <w:bottom w:val="single" w:sz="4" w:space="0" w:color="000000"/>
              <w:right w:val="single" w:sz="4" w:space="0" w:color="000000"/>
            </w:tcBorders>
            <w:hideMark/>
          </w:tcPr>
          <w:p w:rsidR="00645A7F" w:rsidRPr="006F4309" w:rsidRDefault="00645A7F" w:rsidP="00246C08">
            <w:pPr>
              <w:shd w:val="clear" w:color="auto" w:fill="FFFFFF"/>
              <w:autoSpaceDE w:val="0"/>
              <w:autoSpaceDN w:val="0"/>
              <w:adjustRightInd w:val="0"/>
              <w:spacing w:after="0" w:line="240" w:lineRule="auto"/>
              <w:rPr>
                <w:rFonts w:ascii="Times New Roman" w:hAnsi="Times New Roman"/>
                <w:i/>
                <w:iCs/>
                <w:sz w:val="24"/>
                <w:szCs w:val="24"/>
              </w:rPr>
            </w:pPr>
            <w:r w:rsidRPr="006F4309">
              <w:rPr>
                <w:rFonts w:ascii="Times New Roman" w:hAnsi="Times New Roman"/>
                <w:spacing w:val="-6"/>
                <w:sz w:val="24"/>
                <w:szCs w:val="24"/>
              </w:rPr>
              <w:t xml:space="preserve">2. Īss projekta satura </w:t>
            </w:r>
            <w:r w:rsidRPr="006F4309">
              <w:rPr>
                <w:rFonts w:ascii="Times New Roman" w:hAnsi="Times New Roman"/>
                <w:spacing w:val="-10"/>
                <w:sz w:val="24"/>
                <w:szCs w:val="24"/>
              </w:rPr>
              <w:t>izklāsts</w:t>
            </w:r>
          </w:p>
        </w:tc>
        <w:tc>
          <w:tcPr>
            <w:tcW w:w="6574" w:type="dxa"/>
            <w:tcBorders>
              <w:top w:val="single" w:sz="4" w:space="0" w:color="000000"/>
              <w:left w:val="single" w:sz="4" w:space="0" w:color="000000"/>
              <w:bottom w:val="single" w:sz="4" w:space="0" w:color="000000"/>
              <w:right w:val="single" w:sz="4" w:space="0" w:color="000000"/>
            </w:tcBorders>
            <w:hideMark/>
          </w:tcPr>
          <w:tbl>
            <w:tblPr>
              <w:tblW w:w="0" w:type="auto"/>
              <w:tblLayout w:type="fixed"/>
              <w:tblLook w:val="04A0" w:firstRow="1" w:lastRow="0" w:firstColumn="1" w:lastColumn="0" w:noHBand="0" w:noVBand="1"/>
            </w:tblPr>
            <w:tblGrid>
              <w:gridCol w:w="6129"/>
            </w:tblGrid>
            <w:tr w:rsidR="00645A7F" w:rsidRPr="006F4309" w:rsidTr="00246C08">
              <w:trPr>
                <w:trHeight w:val="1213"/>
              </w:trPr>
              <w:tc>
                <w:tcPr>
                  <w:tcW w:w="6129" w:type="dxa"/>
                  <w:hideMark/>
                </w:tcPr>
                <w:p w:rsidR="00645A7F" w:rsidRPr="006F4309" w:rsidRDefault="00645A7F" w:rsidP="00246C08">
                  <w:pPr>
                    <w:pStyle w:val="Bezatstarpm"/>
                    <w:jc w:val="both"/>
                    <w:rPr>
                      <w:rFonts w:ascii="Times New Roman" w:hAnsi="Times New Roman"/>
                      <w:sz w:val="24"/>
                      <w:szCs w:val="24"/>
                    </w:rPr>
                  </w:pPr>
                  <w:r>
                    <w:rPr>
                      <w:rFonts w:ascii="Times New Roman" w:hAnsi="Times New Roman"/>
                      <w:sz w:val="24"/>
                      <w:szCs w:val="24"/>
                    </w:rPr>
                    <w:t>2.1. S</w:t>
                  </w:r>
                  <w:r w:rsidRPr="006F4309">
                    <w:rPr>
                      <w:rFonts w:ascii="Times New Roman" w:hAnsi="Times New Roman"/>
                      <w:sz w:val="24"/>
                      <w:szCs w:val="24"/>
                    </w:rPr>
                    <w:t xml:space="preserve">aistošie noteikumi izdoti saskaņā ar </w:t>
                  </w:r>
                  <w:r w:rsidRPr="00455F2F">
                    <w:rPr>
                      <w:rFonts w:ascii="Times New Roman" w:hAnsi="Times New Roman"/>
                      <w:sz w:val="24"/>
                      <w:szCs w:val="24"/>
                    </w:rPr>
                    <w:t>likuma “Par palīdzību dzīvokļa jautājuma risināšanā” 25.² panta piekto daļu</w:t>
                  </w:r>
                  <w:r>
                    <w:rPr>
                      <w:rFonts w:ascii="Times New Roman" w:hAnsi="Times New Roman"/>
                      <w:sz w:val="24"/>
                      <w:szCs w:val="24"/>
                    </w:rPr>
                    <w:t xml:space="preserve"> un saskaņā ar likuma </w:t>
                  </w:r>
                  <w:r w:rsidRPr="00455F2F">
                    <w:rPr>
                      <w:rFonts w:ascii="Times New Roman" w:hAnsi="Times New Roman"/>
                      <w:sz w:val="24"/>
                      <w:szCs w:val="24"/>
                    </w:rPr>
                    <w:t>“Par pašvaldībām” 15.panta 7.punktu</w:t>
                  </w:r>
                  <w:r>
                    <w:rPr>
                      <w:rFonts w:ascii="Times New Roman" w:hAnsi="Times New Roman"/>
                      <w:sz w:val="24"/>
                      <w:szCs w:val="24"/>
                    </w:rPr>
                    <w:t>.</w:t>
                  </w:r>
                </w:p>
                <w:p w:rsidR="00645A7F" w:rsidRPr="006F4309" w:rsidRDefault="00645A7F" w:rsidP="00246C08">
                  <w:pPr>
                    <w:autoSpaceDE w:val="0"/>
                    <w:autoSpaceDN w:val="0"/>
                    <w:adjustRightInd w:val="0"/>
                    <w:spacing w:after="0" w:line="240" w:lineRule="auto"/>
                    <w:jc w:val="both"/>
                    <w:rPr>
                      <w:rFonts w:ascii="Times New Roman" w:hAnsi="Times New Roman"/>
                      <w:sz w:val="24"/>
                      <w:szCs w:val="24"/>
                    </w:rPr>
                  </w:pPr>
                  <w:r w:rsidRPr="006F4309">
                    <w:rPr>
                      <w:rFonts w:ascii="Times New Roman" w:hAnsi="Times New Roman"/>
                      <w:sz w:val="24"/>
                      <w:szCs w:val="24"/>
                    </w:rPr>
                    <w:t>2.2. Saistošo noteikumu mērķis ir radīt vienotu normatīvo regulējumu pašvaldības pabalstu piešķiršanā konkrē</w:t>
                  </w:r>
                  <w:r w:rsidR="00A62B64">
                    <w:rPr>
                      <w:rFonts w:ascii="Times New Roman" w:hAnsi="Times New Roman"/>
                      <w:sz w:val="24"/>
                      <w:szCs w:val="24"/>
                    </w:rPr>
                    <w:t>tām personu kategorijām Priekules</w:t>
                  </w:r>
                  <w:r w:rsidRPr="006F4309">
                    <w:rPr>
                      <w:rFonts w:ascii="Times New Roman" w:hAnsi="Times New Roman"/>
                      <w:sz w:val="24"/>
                      <w:szCs w:val="24"/>
                    </w:rPr>
                    <w:t xml:space="preserve"> novadā. </w:t>
                  </w:r>
                </w:p>
                <w:p w:rsidR="00645A7F" w:rsidRPr="006F4309" w:rsidRDefault="00645A7F" w:rsidP="00246C08">
                  <w:pPr>
                    <w:autoSpaceDE w:val="0"/>
                    <w:autoSpaceDN w:val="0"/>
                    <w:adjustRightInd w:val="0"/>
                    <w:spacing w:after="0" w:line="240" w:lineRule="auto"/>
                    <w:jc w:val="both"/>
                    <w:rPr>
                      <w:rFonts w:ascii="Times New Roman" w:hAnsi="Times New Roman"/>
                      <w:sz w:val="24"/>
                      <w:szCs w:val="24"/>
                    </w:rPr>
                  </w:pPr>
                  <w:r w:rsidRPr="006F4309">
                    <w:rPr>
                      <w:rFonts w:ascii="Times New Roman" w:hAnsi="Times New Roman"/>
                      <w:sz w:val="24"/>
                      <w:szCs w:val="24"/>
                    </w:rPr>
                    <w:t xml:space="preserve">2.3. Pieņemot šos saistošos noteikumus, tiks noteikta kārtība, kādā tiek piešķirti konkrēti pašvaldības pabalsti un noteikts šo pabalstu apmērs. </w:t>
                  </w:r>
                </w:p>
              </w:tc>
            </w:tr>
          </w:tbl>
          <w:p w:rsidR="00645A7F" w:rsidRPr="006F4309" w:rsidRDefault="00645A7F" w:rsidP="00246C08">
            <w:pPr>
              <w:spacing w:after="0"/>
              <w:rPr>
                <w:rFonts w:ascii="Times New Roman" w:hAnsi="Times New Roman"/>
                <w:sz w:val="24"/>
                <w:szCs w:val="24"/>
              </w:rPr>
            </w:pPr>
          </w:p>
        </w:tc>
      </w:tr>
      <w:tr w:rsidR="00645A7F" w:rsidRPr="006F4309" w:rsidTr="00246C08">
        <w:trPr>
          <w:trHeight w:val="952"/>
        </w:trPr>
        <w:tc>
          <w:tcPr>
            <w:tcW w:w="2451" w:type="dxa"/>
            <w:tcBorders>
              <w:top w:val="single" w:sz="4" w:space="0" w:color="000000"/>
              <w:left w:val="single" w:sz="4" w:space="0" w:color="000000"/>
              <w:bottom w:val="single" w:sz="4" w:space="0" w:color="000000"/>
              <w:right w:val="single" w:sz="4" w:space="0" w:color="000000"/>
            </w:tcBorders>
            <w:hideMark/>
          </w:tcPr>
          <w:p w:rsidR="00645A7F" w:rsidRPr="00D73612" w:rsidRDefault="00645A7F" w:rsidP="00246C08">
            <w:pPr>
              <w:shd w:val="clear" w:color="auto" w:fill="FFFFFF"/>
              <w:autoSpaceDE w:val="0"/>
              <w:autoSpaceDN w:val="0"/>
              <w:adjustRightInd w:val="0"/>
              <w:spacing w:after="0" w:line="240" w:lineRule="auto"/>
              <w:rPr>
                <w:rFonts w:ascii="Times New Roman" w:hAnsi="Times New Roman"/>
                <w:spacing w:val="-8"/>
                <w:sz w:val="24"/>
                <w:szCs w:val="24"/>
              </w:rPr>
            </w:pPr>
            <w:r w:rsidRPr="00D73612">
              <w:rPr>
                <w:rFonts w:ascii="Times New Roman" w:hAnsi="Times New Roman"/>
                <w:spacing w:val="-8"/>
                <w:sz w:val="24"/>
                <w:szCs w:val="24"/>
              </w:rPr>
              <w:t xml:space="preserve">3. Informācija par plānoto projekta </w:t>
            </w:r>
            <w:r w:rsidRPr="00D73612">
              <w:rPr>
                <w:rFonts w:ascii="Times New Roman" w:hAnsi="Times New Roman"/>
                <w:spacing w:val="-10"/>
                <w:sz w:val="24"/>
                <w:szCs w:val="24"/>
              </w:rPr>
              <w:t xml:space="preserve">ietekmi uz </w:t>
            </w:r>
            <w:r w:rsidRPr="00D73612">
              <w:rPr>
                <w:rFonts w:ascii="Times New Roman" w:hAnsi="Times New Roman"/>
                <w:spacing w:val="-8"/>
                <w:sz w:val="24"/>
                <w:szCs w:val="24"/>
              </w:rPr>
              <w:t>pašvaldības budžetu</w:t>
            </w:r>
          </w:p>
        </w:tc>
        <w:tc>
          <w:tcPr>
            <w:tcW w:w="6574" w:type="dxa"/>
            <w:tcBorders>
              <w:top w:val="single" w:sz="4" w:space="0" w:color="000000"/>
              <w:left w:val="single" w:sz="4" w:space="0" w:color="000000"/>
              <w:bottom w:val="single" w:sz="4" w:space="0" w:color="000000"/>
              <w:right w:val="single" w:sz="4" w:space="0" w:color="000000"/>
            </w:tcBorders>
          </w:tcPr>
          <w:p w:rsidR="00645A7F" w:rsidRPr="00D73612" w:rsidRDefault="00791A3E" w:rsidP="00246C08">
            <w:pPr>
              <w:spacing w:after="0" w:line="240" w:lineRule="auto"/>
              <w:jc w:val="both"/>
              <w:rPr>
                <w:rFonts w:ascii="Times New Roman" w:hAnsi="Times New Roman"/>
                <w:sz w:val="24"/>
                <w:szCs w:val="24"/>
              </w:rPr>
            </w:pPr>
            <w:r>
              <w:rPr>
                <w:rFonts w:ascii="Times New Roman" w:hAnsi="Times New Roman"/>
                <w:sz w:val="24"/>
                <w:szCs w:val="24"/>
              </w:rPr>
              <w:t>Uz 01.01.2015. novadā ir 4 (četri</w:t>
            </w:r>
            <w:r w:rsidR="00645A7F" w:rsidRPr="00D73612">
              <w:rPr>
                <w:rFonts w:ascii="Times New Roman" w:hAnsi="Times New Roman"/>
                <w:sz w:val="24"/>
                <w:szCs w:val="24"/>
              </w:rPr>
              <w:t>) bāreņi un bez vecāku gādības palikuši bērni. 2015.gadā pilngadību sasniegs vēl 3 (trīs) bērni. Plānotais, maksimālais piešķiramais dzīvokļa pabalsts bāreņiem un bez vecāku gādības palikušiem bērniem ir 50.00 EUR mēnesī, tas nozīmē, ka kopējā izm</w:t>
            </w:r>
            <w:r w:rsidR="00D62112">
              <w:rPr>
                <w:rFonts w:ascii="Times New Roman" w:hAnsi="Times New Roman"/>
                <w:sz w:val="24"/>
                <w:szCs w:val="24"/>
              </w:rPr>
              <w:t>aksājamā summa varētu sastādīt 3</w:t>
            </w:r>
            <w:r w:rsidR="00645A7F" w:rsidRPr="00D73612">
              <w:rPr>
                <w:rFonts w:ascii="Times New Roman" w:hAnsi="Times New Roman"/>
                <w:sz w:val="24"/>
                <w:szCs w:val="24"/>
              </w:rPr>
              <w:t xml:space="preserve">50.00 EUR mēnesī. Gadā pabalsta izmaksai nepieciešami </w:t>
            </w:r>
            <w:r w:rsidR="00D62112">
              <w:rPr>
                <w:rFonts w:ascii="Times New Roman" w:hAnsi="Times New Roman"/>
                <w:sz w:val="24"/>
                <w:szCs w:val="24"/>
              </w:rPr>
              <w:t xml:space="preserve"> 4200</w:t>
            </w:r>
            <w:r w:rsidR="00645A7F" w:rsidRPr="00D73612">
              <w:rPr>
                <w:rFonts w:ascii="Times New Roman" w:hAnsi="Times New Roman"/>
                <w:sz w:val="24"/>
                <w:szCs w:val="24"/>
              </w:rPr>
              <w:t>EUR</w:t>
            </w:r>
          </w:p>
          <w:p w:rsidR="00645A7F" w:rsidRPr="00D73612" w:rsidRDefault="00645A7F" w:rsidP="00246C08">
            <w:pPr>
              <w:spacing w:after="0" w:line="240" w:lineRule="auto"/>
              <w:jc w:val="both"/>
            </w:pPr>
          </w:p>
        </w:tc>
      </w:tr>
      <w:tr w:rsidR="00645A7F" w:rsidRPr="006F4309" w:rsidTr="00246C08">
        <w:trPr>
          <w:trHeight w:val="1397"/>
        </w:trPr>
        <w:tc>
          <w:tcPr>
            <w:tcW w:w="2451" w:type="dxa"/>
            <w:tcBorders>
              <w:top w:val="single" w:sz="4" w:space="0" w:color="000000"/>
              <w:left w:val="single" w:sz="4" w:space="0" w:color="000000"/>
              <w:bottom w:val="single" w:sz="4" w:space="0" w:color="000000"/>
              <w:right w:val="single" w:sz="4" w:space="0" w:color="000000"/>
            </w:tcBorders>
            <w:hideMark/>
          </w:tcPr>
          <w:p w:rsidR="00645A7F" w:rsidRPr="006F4309" w:rsidRDefault="00645A7F" w:rsidP="00246C08">
            <w:pPr>
              <w:shd w:val="clear" w:color="auto" w:fill="FFFFFF"/>
              <w:autoSpaceDE w:val="0"/>
              <w:autoSpaceDN w:val="0"/>
              <w:adjustRightInd w:val="0"/>
              <w:spacing w:after="0" w:line="240" w:lineRule="auto"/>
              <w:rPr>
                <w:rFonts w:ascii="Times New Roman" w:hAnsi="Times New Roman"/>
                <w:spacing w:val="-8"/>
                <w:sz w:val="24"/>
                <w:szCs w:val="24"/>
              </w:rPr>
            </w:pPr>
            <w:r w:rsidRPr="006F4309">
              <w:rPr>
                <w:rFonts w:ascii="Times New Roman" w:hAnsi="Times New Roman"/>
                <w:spacing w:val="-8"/>
                <w:sz w:val="24"/>
                <w:szCs w:val="24"/>
              </w:rPr>
              <w:t xml:space="preserve">4. Informācija par plānoto projekta </w:t>
            </w:r>
            <w:r w:rsidRPr="006F4309">
              <w:rPr>
                <w:rFonts w:ascii="Times New Roman" w:hAnsi="Times New Roman"/>
                <w:spacing w:val="-10"/>
                <w:sz w:val="24"/>
                <w:szCs w:val="24"/>
              </w:rPr>
              <w:t>ietekmi uz</w:t>
            </w:r>
            <w:r w:rsidRPr="006F4309">
              <w:rPr>
                <w:rFonts w:ascii="Times New Roman" w:hAnsi="Times New Roman"/>
                <w:spacing w:val="-9"/>
                <w:sz w:val="24"/>
                <w:szCs w:val="24"/>
              </w:rPr>
              <w:t xml:space="preserve"> uzņēmējdarbības vidi </w:t>
            </w:r>
            <w:r w:rsidRPr="006F4309">
              <w:rPr>
                <w:rFonts w:ascii="Times New Roman" w:hAnsi="Times New Roman"/>
                <w:spacing w:val="-6"/>
                <w:sz w:val="24"/>
                <w:szCs w:val="24"/>
              </w:rPr>
              <w:t>pašvaldības teritorijā</w:t>
            </w:r>
          </w:p>
        </w:tc>
        <w:tc>
          <w:tcPr>
            <w:tcW w:w="6574" w:type="dxa"/>
            <w:tcBorders>
              <w:top w:val="single" w:sz="4" w:space="0" w:color="000000"/>
              <w:left w:val="single" w:sz="4" w:space="0" w:color="000000"/>
              <w:bottom w:val="single" w:sz="4" w:space="0" w:color="000000"/>
              <w:right w:val="single" w:sz="4" w:space="0" w:color="000000"/>
            </w:tcBorders>
            <w:hideMark/>
          </w:tcPr>
          <w:p w:rsidR="00645A7F" w:rsidRPr="006F4309" w:rsidRDefault="00645A7F" w:rsidP="00246C08">
            <w:pPr>
              <w:shd w:val="clear" w:color="auto" w:fill="FFFFFF"/>
              <w:autoSpaceDE w:val="0"/>
              <w:autoSpaceDN w:val="0"/>
              <w:adjustRightInd w:val="0"/>
              <w:spacing w:after="0" w:line="240" w:lineRule="auto"/>
              <w:jc w:val="both"/>
              <w:rPr>
                <w:rFonts w:ascii="Times New Roman" w:hAnsi="Times New Roman"/>
                <w:sz w:val="24"/>
                <w:szCs w:val="24"/>
              </w:rPr>
            </w:pPr>
            <w:r w:rsidRPr="006F4309">
              <w:rPr>
                <w:rFonts w:ascii="Times New Roman" w:hAnsi="Times New Roman"/>
                <w:sz w:val="24"/>
                <w:szCs w:val="24"/>
              </w:rPr>
              <w:t>Saistošie noteikumi nerada tiešu ietekmi uz uzņēmējdarbības vidi pašvaldības teritorijā.</w:t>
            </w:r>
          </w:p>
        </w:tc>
      </w:tr>
      <w:tr w:rsidR="00645A7F" w:rsidRPr="006F4309" w:rsidTr="00246C08">
        <w:tc>
          <w:tcPr>
            <w:tcW w:w="2451" w:type="dxa"/>
            <w:tcBorders>
              <w:top w:val="single" w:sz="4" w:space="0" w:color="000000"/>
              <w:left w:val="single" w:sz="4" w:space="0" w:color="000000"/>
              <w:bottom w:val="single" w:sz="4" w:space="0" w:color="000000"/>
              <w:right w:val="single" w:sz="4" w:space="0" w:color="000000"/>
            </w:tcBorders>
            <w:hideMark/>
          </w:tcPr>
          <w:p w:rsidR="00645A7F" w:rsidRPr="006F4309" w:rsidRDefault="00645A7F" w:rsidP="00246C08">
            <w:pPr>
              <w:shd w:val="clear" w:color="auto" w:fill="FFFFFF"/>
              <w:autoSpaceDE w:val="0"/>
              <w:autoSpaceDN w:val="0"/>
              <w:adjustRightInd w:val="0"/>
              <w:spacing w:after="0" w:line="240" w:lineRule="auto"/>
              <w:rPr>
                <w:rFonts w:ascii="Times New Roman" w:hAnsi="Times New Roman"/>
                <w:i/>
                <w:iCs/>
                <w:sz w:val="24"/>
                <w:szCs w:val="24"/>
              </w:rPr>
            </w:pPr>
            <w:r w:rsidRPr="006F4309">
              <w:rPr>
                <w:rFonts w:ascii="Times New Roman" w:hAnsi="Times New Roman"/>
                <w:spacing w:val="-8"/>
                <w:sz w:val="24"/>
                <w:szCs w:val="24"/>
              </w:rPr>
              <w:t xml:space="preserve">5. Informācija par </w:t>
            </w:r>
            <w:r w:rsidRPr="006F4309">
              <w:rPr>
                <w:rFonts w:ascii="Times New Roman" w:hAnsi="Times New Roman"/>
                <w:spacing w:val="-12"/>
                <w:sz w:val="24"/>
                <w:szCs w:val="24"/>
              </w:rPr>
              <w:t xml:space="preserve">administratīvajām </w:t>
            </w:r>
            <w:r w:rsidRPr="006F4309">
              <w:rPr>
                <w:rFonts w:ascii="Times New Roman" w:hAnsi="Times New Roman"/>
                <w:spacing w:val="-10"/>
                <w:sz w:val="24"/>
                <w:szCs w:val="24"/>
              </w:rPr>
              <w:t>procedūrām</w:t>
            </w:r>
          </w:p>
        </w:tc>
        <w:tc>
          <w:tcPr>
            <w:tcW w:w="6574" w:type="dxa"/>
            <w:tcBorders>
              <w:top w:val="single" w:sz="4" w:space="0" w:color="000000"/>
              <w:left w:val="single" w:sz="4" w:space="0" w:color="000000"/>
              <w:bottom w:val="single" w:sz="4" w:space="0" w:color="000000"/>
              <w:right w:val="single" w:sz="4" w:space="0" w:color="000000"/>
            </w:tcBorders>
            <w:hideMark/>
          </w:tcPr>
          <w:p w:rsidR="00645A7F" w:rsidRPr="006F4309" w:rsidRDefault="00645A7F" w:rsidP="00246C08">
            <w:pPr>
              <w:shd w:val="clear" w:color="auto" w:fill="FFFFFF"/>
              <w:autoSpaceDE w:val="0"/>
              <w:autoSpaceDN w:val="0"/>
              <w:adjustRightInd w:val="0"/>
              <w:spacing w:after="0" w:line="240" w:lineRule="auto"/>
              <w:jc w:val="both"/>
              <w:rPr>
                <w:rFonts w:ascii="Times New Roman" w:hAnsi="Times New Roman"/>
                <w:iCs/>
                <w:sz w:val="24"/>
                <w:szCs w:val="24"/>
              </w:rPr>
            </w:pPr>
            <w:r w:rsidRPr="006F4309">
              <w:rPr>
                <w:rFonts w:ascii="Times New Roman" w:hAnsi="Times New Roman"/>
                <w:sz w:val="24"/>
                <w:szCs w:val="24"/>
              </w:rPr>
              <w:t>5.1. Iestāde, kurā privātpersona var vērsties saistošo no</w:t>
            </w:r>
            <w:r w:rsidR="00A62B64">
              <w:rPr>
                <w:rFonts w:ascii="Times New Roman" w:hAnsi="Times New Roman"/>
                <w:sz w:val="24"/>
                <w:szCs w:val="24"/>
              </w:rPr>
              <w:t>teikumu piemērošanā, ir Priekules</w:t>
            </w:r>
            <w:r w:rsidRPr="006F4309">
              <w:rPr>
                <w:rFonts w:ascii="Times New Roman" w:hAnsi="Times New Roman"/>
                <w:sz w:val="24"/>
                <w:szCs w:val="24"/>
              </w:rPr>
              <w:t xml:space="preserve"> novada pašvaldī</w:t>
            </w:r>
            <w:r w:rsidR="00A62B64">
              <w:rPr>
                <w:rFonts w:ascii="Times New Roman" w:hAnsi="Times New Roman"/>
                <w:sz w:val="24"/>
                <w:szCs w:val="24"/>
              </w:rPr>
              <w:t>bas Sociālais dienests (Priekules</w:t>
            </w:r>
            <w:r w:rsidRPr="006F4309">
              <w:rPr>
                <w:rFonts w:ascii="Times New Roman" w:hAnsi="Times New Roman"/>
                <w:sz w:val="24"/>
                <w:szCs w:val="24"/>
              </w:rPr>
              <w:t xml:space="preserve"> novada Domē un pagastu pārvaldēs).</w:t>
            </w:r>
          </w:p>
        </w:tc>
      </w:tr>
      <w:tr w:rsidR="00645A7F" w:rsidRPr="006F4309" w:rsidTr="00246C08">
        <w:trPr>
          <w:trHeight w:val="558"/>
        </w:trPr>
        <w:tc>
          <w:tcPr>
            <w:tcW w:w="2451" w:type="dxa"/>
            <w:tcBorders>
              <w:top w:val="single" w:sz="4" w:space="0" w:color="000000"/>
              <w:left w:val="single" w:sz="4" w:space="0" w:color="000000"/>
              <w:bottom w:val="single" w:sz="4" w:space="0" w:color="000000"/>
              <w:right w:val="single" w:sz="4" w:space="0" w:color="000000"/>
            </w:tcBorders>
            <w:hideMark/>
          </w:tcPr>
          <w:p w:rsidR="00645A7F" w:rsidRPr="006F4309" w:rsidRDefault="00645A7F" w:rsidP="00246C08">
            <w:pPr>
              <w:shd w:val="clear" w:color="auto" w:fill="FFFFFF"/>
              <w:autoSpaceDE w:val="0"/>
              <w:autoSpaceDN w:val="0"/>
              <w:adjustRightInd w:val="0"/>
              <w:spacing w:after="0" w:line="240" w:lineRule="auto"/>
              <w:rPr>
                <w:rFonts w:ascii="Times New Roman" w:hAnsi="Times New Roman"/>
                <w:i/>
                <w:iCs/>
                <w:sz w:val="24"/>
                <w:szCs w:val="24"/>
              </w:rPr>
            </w:pPr>
            <w:r w:rsidRPr="006F4309">
              <w:rPr>
                <w:rFonts w:ascii="Times New Roman" w:hAnsi="Times New Roman"/>
                <w:spacing w:val="-8"/>
                <w:sz w:val="24"/>
                <w:szCs w:val="24"/>
              </w:rPr>
              <w:t>6. Informācija par konsultācijām ar privātpersonām</w:t>
            </w:r>
          </w:p>
        </w:tc>
        <w:tc>
          <w:tcPr>
            <w:tcW w:w="6574" w:type="dxa"/>
            <w:tcBorders>
              <w:top w:val="single" w:sz="4" w:space="0" w:color="000000"/>
              <w:left w:val="single" w:sz="4" w:space="0" w:color="000000"/>
              <w:bottom w:val="single" w:sz="4" w:space="0" w:color="000000"/>
              <w:right w:val="single" w:sz="4" w:space="0" w:color="000000"/>
            </w:tcBorders>
            <w:hideMark/>
          </w:tcPr>
          <w:p w:rsidR="00645A7F" w:rsidRPr="006F4309" w:rsidRDefault="00645A7F" w:rsidP="00246C08">
            <w:pPr>
              <w:shd w:val="clear" w:color="auto" w:fill="FFFFFF"/>
              <w:autoSpaceDE w:val="0"/>
              <w:autoSpaceDN w:val="0"/>
              <w:adjustRightInd w:val="0"/>
              <w:spacing w:after="0" w:line="240" w:lineRule="auto"/>
              <w:jc w:val="both"/>
              <w:rPr>
                <w:rFonts w:ascii="Times New Roman" w:hAnsi="Times New Roman"/>
                <w:iCs/>
                <w:sz w:val="24"/>
                <w:szCs w:val="24"/>
              </w:rPr>
            </w:pPr>
            <w:r w:rsidRPr="006F4309">
              <w:rPr>
                <w:rFonts w:ascii="Times New Roman" w:hAnsi="Times New Roman"/>
                <w:iCs/>
                <w:sz w:val="24"/>
                <w:szCs w:val="24"/>
              </w:rPr>
              <w:t>6.1. Konsultācijas ar privātpersonām saistošo noteikumu projekta izstrādē nav notikušas.</w:t>
            </w:r>
          </w:p>
          <w:p w:rsidR="00645A7F" w:rsidRPr="006F4309" w:rsidRDefault="00645A7F" w:rsidP="00246C08">
            <w:pPr>
              <w:shd w:val="clear" w:color="auto" w:fill="FFFFFF"/>
              <w:autoSpaceDE w:val="0"/>
              <w:autoSpaceDN w:val="0"/>
              <w:adjustRightInd w:val="0"/>
              <w:spacing w:after="0" w:line="240" w:lineRule="auto"/>
              <w:jc w:val="both"/>
              <w:rPr>
                <w:rFonts w:ascii="Times New Roman" w:hAnsi="Times New Roman"/>
                <w:spacing w:val="-1"/>
                <w:sz w:val="24"/>
                <w:szCs w:val="24"/>
              </w:rPr>
            </w:pPr>
            <w:r w:rsidRPr="006F4309">
              <w:rPr>
                <w:rFonts w:ascii="Times New Roman" w:hAnsi="Times New Roman"/>
                <w:iCs/>
                <w:sz w:val="24"/>
                <w:szCs w:val="24"/>
              </w:rPr>
              <w:t>6.2. Saistošo noteikumu projekts un paskaid</w:t>
            </w:r>
            <w:r w:rsidR="00E34379">
              <w:rPr>
                <w:rFonts w:ascii="Times New Roman" w:hAnsi="Times New Roman"/>
                <w:iCs/>
                <w:sz w:val="24"/>
                <w:szCs w:val="24"/>
              </w:rPr>
              <w:t>rojuma raksts ievietots Priekules</w:t>
            </w:r>
            <w:r w:rsidRPr="006F4309">
              <w:rPr>
                <w:rFonts w:ascii="Times New Roman" w:hAnsi="Times New Roman"/>
                <w:iCs/>
                <w:sz w:val="24"/>
                <w:szCs w:val="24"/>
              </w:rPr>
              <w:t xml:space="preserve"> novada pašvaldības mājas lapā </w:t>
            </w:r>
            <w:hyperlink r:id="rId6" w:history="1">
              <w:r w:rsidR="00D62112" w:rsidRPr="00015EAA">
                <w:rPr>
                  <w:rStyle w:val="Hipersaite"/>
                  <w:iCs/>
                  <w:sz w:val="24"/>
                  <w:szCs w:val="24"/>
                </w:rPr>
                <w:t>www.priekulesnovads.lv</w:t>
              </w:r>
            </w:hyperlink>
            <w:r w:rsidR="00A62B64">
              <w:rPr>
                <w:rFonts w:ascii="Times New Roman" w:hAnsi="Times New Roman"/>
                <w:iCs/>
                <w:sz w:val="24"/>
                <w:szCs w:val="24"/>
              </w:rPr>
              <w:t xml:space="preserve">, kā arī pieejams Priekules </w:t>
            </w:r>
            <w:r w:rsidR="006C2327">
              <w:rPr>
                <w:rFonts w:ascii="Times New Roman" w:hAnsi="Times New Roman"/>
                <w:iCs/>
                <w:sz w:val="24"/>
                <w:szCs w:val="24"/>
              </w:rPr>
              <w:t>novada Domē.</w:t>
            </w:r>
          </w:p>
        </w:tc>
      </w:tr>
    </w:tbl>
    <w:p w:rsidR="00645A7F" w:rsidRDefault="00645A7F" w:rsidP="00645A7F">
      <w:pPr>
        <w:tabs>
          <w:tab w:val="left" w:pos="3030"/>
        </w:tabs>
        <w:spacing w:after="0" w:line="240" w:lineRule="auto"/>
        <w:rPr>
          <w:rFonts w:ascii="Times New Roman" w:hAnsi="Times New Roman"/>
          <w:sz w:val="24"/>
          <w:szCs w:val="24"/>
        </w:rPr>
      </w:pPr>
    </w:p>
    <w:p w:rsidR="00D8518F" w:rsidRDefault="00D8518F" w:rsidP="00645A7F">
      <w:pPr>
        <w:tabs>
          <w:tab w:val="left" w:pos="3030"/>
        </w:tabs>
        <w:spacing w:after="0" w:line="240" w:lineRule="auto"/>
        <w:rPr>
          <w:rFonts w:ascii="Times New Roman" w:hAnsi="Times New Roman"/>
          <w:sz w:val="24"/>
          <w:szCs w:val="24"/>
        </w:rPr>
      </w:pPr>
    </w:p>
    <w:p w:rsidR="00645A7F" w:rsidRPr="00C314B3" w:rsidRDefault="00D62112" w:rsidP="00645A7F">
      <w:pPr>
        <w:tabs>
          <w:tab w:val="left" w:pos="3030"/>
        </w:tabs>
        <w:spacing w:after="0" w:line="240" w:lineRule="auto"/>
        <w:rPr>
          <w:rFonts w:ascii="Times New Roman" w:hAnsi="Times New Roman"/>
          <w:sz w:val="24"/>
          <w:szCs w:val="24"/>
        </w:rPr>
      </w:pPr>
      <w:r>
        <w:rPr>
          <w:rFonts w:ascii="Times New Roman" w:hAnsi="Times New Roman"/>
          <w:sz w:val="24"/>
          <w:szCs w:val="24"/>
        </w:rPr>
        <w:lastRenderedPageBreak/>
        <w:t>Domes priekšsēdētāja</w:t>
      </w:r>
      <w:r w:rsidR="00645A7F">
        <w:rPr>
          <w:rFonts w:ascii="Times New Roman" w:hAnsi="Times New Roman"/>
          <w:sz w:val="24"/>
          <w:szCs w:val="24"/>
        </w:rPr>
        <w:t xml:space="preserve">            </w:t>
      </w:r>
      <w:r>
        <w:rPr>
          <w:rFonts w:ascii="Times New Roman" w:hAnsi="Times New Roman"/>
          <w:sz w:val="24"/>
          <w:szCs w:val="24"/>
        </w:rPr>
        <w:t xml:space="preserve">                                                           Vija </w:t>
      </w:r>
      <w:proofErr w:type="spellStart"/>
      <w:r>
        <w:rPr>
          <w:rFonts w:ascii="Times New Roman" w:hAnsi="Times New Roman"/>
          <w:sz w:val="24"/>
          <w:szCs w:val="24"/>
        </w:rPr>
        <w:t>Jablonska</w:t>
      </w:r>
      <w:proofErr w:type="spellEnd"/>
    </w:p>
    <w:p w:rsidR="00645A7F" w:rsidRPr="00DD25C1" w:rsidRDefault="00645A7F" w:rsidP="00645A7F">
      <w:pPr>
        <w:pStyle w:val="Default"/>
        <w:jc w:val="both"/>
        <w:rPr>
          <w:color w:val="auto"/>
        </w:rPr>
      </w:pPr>
    </w:p>
    <w:p w:rsidR="00645A7F" w:rsidRPr="00DD25C1" w:rsidRDefault="00645A7F" w:rsidP="00645A7F">
      <w:pPr>
        <w:pStyle w:val="Default"/>
        <w:jc w:val="both"/>
        <w:rPr>
          <w:color w:val="auto"/>
        </w:rPr>
      </w:pPr>
    </w:p>
    <w:p w:rsidR="009E4640" w:rsidRDefault="009E4640"/>
    <w:sectPr w:rsidR="009E4640" w:rsidSect="000F3821">
      <w:pgSz w:w="11906" w:h="16838"/>
      <w:pgMar w:top="1134" w:right="1133"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8B3131"/>
    <w:multiLevelType w:val="hybridMultilevel"/>
    <w:tmpl w:val="BD3883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C5F14C6"/>
    <w:multiLevelType w:val="hybridMultilevel"/>
    <w:tmpl w:val="AAAE4B72"/>
    <w:lvl w:ilvl="0" w:tplc="0EE488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791039B3"/>
    <w:multiLevelType w:val="hybridMultilevel"/>
    <w:tmpl w:val="2A2C3F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45A7F"/>
    <w:rsid w:val="0003612B"/>
    <w:rsid w:val="000A54B6"/>
    <w:rsid w:val="000F3821"/>
    <w:rsid w:val="00153CEC"/>
    <w:rsid w:val="0025690F"/>
    <w:rsid w:val="00283291"/>
    <w:rsid w:val="002C683F"/>
    <w:rsid w:val="003B0C9B"/>
    <w:rsid w:val="004245D2"/>
    <w:rsid w:val="004B2A56"/>
    <w:rsid w:val="005D71CE"/>
    <w:rsid w:val="006303B4"/>
    <w:rsid w:val="00637302"/>
    <w:rsid w:val="00645A7F"/>
    <w:rsid w:val="00695B47"/>
    <w:rsid w:val="006A574A"/>
    <w:rsid w:val="006C2327"/>
    <w:rsid w:val="006C4AA0"/>
    <w:rsid w:val="006E0293"/>
    <w:rsid w:val="00791A3E"/>
    <w:rsid w:val="007B2BCF"/>
    <w:rsid w:val="008618B7"/>
    <w:rsid w:val="008872A6"/>
    <w:rsid w:val="008E60A4"/>
    <w:rsid w:val="0091448F"/>
    <w:rsid w:val="00954442"/>
    <w:rsid w:val="009725F7"/>
    <w:rsid w:val="009E4640"/>
    <w:rsid w:val="00A40695"/>
    <w:rsid w:val="00A62B64"/>
    <w:rsid w:val="00AD5767"/>
    <w:rsid w:val="00B37B4B"/>
    <w:rsid w:val="00B85BF3"/>
    <w:rsid w:val="00BD5338"/>
    <w:rsid w:val="00C717C6"/>
    <w:rsid w:val="00D5346B"/>
    <w:rsid w:val="00D62112"/>
    <w:rsid w:val="00D8518F"/>
    <w:rsid w:val="00DD3F17"/>
    <w:rsid w:val="00E14DE5"/>
    <w:rsid w:val="00E17A54"/>
    <w:rsid w:val="00E34379"/>
    <w:rsid w:val="00F02959"/>
    <w:rsid w:val="00F06BA7"/>
    <w:rsid w:val="00FF60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5:docId w15:val="{ED4E5ADB-0CCA-41F2-9F12-52AB57E2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45A7F"/>
    <w:rPr>
      <w:rFonts w:ascii="Calibri" w:eastAsia="Calibri" w:hAnsi="Calibri" w:cs="Times New Roman"/>
    </w:rPr>
  </w:style>
  <w:style w:type="paragraph" w:styleId="Virsraksts1">
    <w:name w:val="heading 1"/>
    <w:basedOn w:val="Parasts"/>
    <w:next w:val="Parasts"/>
    <w:link w:val="Virsraksts1Rakstz"/>
    <w:qFormat/>
    <w:rsid w:val="005D71CE"/>
    <w:pPr>
      <w:keepNext/>
      <w:spacing w:after="0" w:line="240" w:lineRule="auto"/>
      <w:jc w:val="center"/>
      <w:outlineLvl w:val="0"/>
    </w:pPr>
    <w:rPr>
      <w:rFonts w:ascii="Times New Roman" w:eastAsia="Times New Roman" w:hAnsi="Times New Roman" w:cs="Arial Unicode MS"/>
      <w:b/>
      <w:bCs/>
      <w:sz w:val="32"/>
      <w:szCs w:val="32"/>
      <w:lang w:val="en-AU"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645A7F"/>
    <w:pPr>
      <w:spacing w:after="0" w:line="240" w:lineRule="auto"/>
    </w:pPr>
    <w:rPr>
      <w:rFonts w:ascii="Calibri" w:eastAsia="Calibri" w:hAnsi="Calibri" w:cs="Times New Roman"/>
    </w:rPr>
  </w:style>
  <w:style w:type="character" w:styleId="Hipersaite">
    <w:name w:val="Hyperlink"/>
    <w:unhideWhenUsed/>
    <w:rsid w:val="00645A7F"/>
    <w:rPr>
      <w:rFonts w:ascii="Times New Roman" w:hAnsi="Times New Roman" w:cs="Times New Roman" w:hint="default"/>
      <w:strike w:val="0"/>
      <w:dstrike w:val="0"/>
      <w:color w:val="40407C"/>
      <w:u w:val="none"/>
      <w:effect w:val="none"/>
    </w:rPr>
  </w:style>
  <w:style w:type="paragraph" w:customStyle="1" w:styleId="Default">
    <w:name w:val="Default"/>
    <w:rsid w:val="00645A7F"/>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Virsraksts1Rakstz">
    <w:name w:val="Virsraksts 1 Rakstz."/>
    <w:basedOn w:val="Noklusjumarindkopasfonts"/>
    <w:link w:val="Virsraksts1"/>
    <w:rsid w:val="005D71CE"/>
    <w:rPr>
      <w:rFonts w:ascii="Times New Roman" w:eastAsia="Times New Roman" w:hAnsi="Times New Roman" w:cs="Arial Unicode MS"/>
      <w:b/>
      <w:bCs/>
      <w:sz w:val="32"/>
      <w:szCs w:val="32"/>
      <w:lang w:val="en-AU" w:eastAsia="lv-LV" w:bidi="lo-LA"/>
    </w:rPr>
  </w:style>
  <w:style w:type="paragraph" w:styleId="Paraststmeklis">
    <w:name w:val="Normal (Web)"/>
    <w:basedOn w:val="Parasts"/>
    <w:unhideWhenUsed/>
    <w:rsid w:val="009725F7"/>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listparagraph">
    <w:name w:val="listparagraph"/>
    <w:basedOn w:val="Parasts"/>
    <w:semiHidden/>
    <w:rsid w:val="009725F7"/>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Sarakstarindkopa">
    <w:name w:val="List Paragraph"/>
    <w:basedOn w:val="Parasts"/>
    <w:uiPriority w:val="34"/>
    <w:qFormat/>
    <w:rsid w:val="003B0C9B"/>
    <w:pPr>
      <w:ind w:left="720"/>
      <w:contextualSpacing/>
    </w:pPr>
  </w:style>
  <w:style w:type="paragraph" w:styleId="Balonteksts">
    <w:name w:val="Balloon Text"/>
    <w:basedOn w:val="Parasts"/>
    <w:link w:val="BalontekstsRakstz"/>
    <w:uiPriority w:val="99"/>
    <w:semiHidden/>
    <w:unhideWhenUsed/>
    <w:rsid w:val="00DD3F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D3F1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esnovads.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3465</Words>
  <Characters>1976</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lsiksna</dc:creator>
  <cp:lastModifiedBy>User</cp:lastModifiedBy>
  <cp:revision>37</cp:revision>
  <cp:lastPrinted>2015-02-03T08:59:00Z</cp:lastPrinted>
  <dcterms:created xsi:type="dcterms:W3CDTF">2015-01-21T11:56:00Z</dcterms:created>
  <dcterms:modified xsi:type="dcterms:W3CDTF">2015-02-09T06:27:00Z</dcterms:modified>
</cp:coreProperties>
</file>