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4C" w:rsidRPr="00B27DDD" w:rsidRDefault="00BF1D4C" w:rsidP="00BF1D4C">
      <w:pPr>
        <w:suppressAutoHyphens/>
        <w:autoSpaceDN w:val="0"/>
        <w:spacing w:before="240" w:after="60" w:line="240" w:lineRule="auto"/>
        <w:jc w:val="right"/>
        <w:textAlignment w:val="baseline"/>
        <w:rPr>
          <w:rFonts w:ascii="Times New Roman" w:hAnsi="Times New Roman"/>
          <w:b/>
          <w:bCs/>
          <w:sz w:val="24"/>
          <w:szCs w:val="24"/>
        </w:rPr>
      </w:pPr>
      <w:r w:rsidRPr="00B27DDD">
        <w:rPr>
          <w:rFonts w:ascii="Times New Roman" w:hAnsi="Times New Roman"/>
          <w:b/>
          <w:bCs/>
          <w:sz w:val="24"/>
          <w:szCs w:val="24"/>
        </w:rPr>
        <w:t>APSTIPRINĀTS</w:t>
      </w:r>
    </w:p>
    <w:p w:rsidR="00BF1D4C" w:rsidRPr="00B27DDD" w:rsidRDefault="00BF1D4C" w:rsidP="00BF1D4C">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Priekules novada pašvaldības</w:t>
      </w:r>
    </w:p>
    <w:p w:rsidR="00BF1D4C" w:rsidRPr="00B27DDD" w:rsidRDefault="00BF1D4C" w:rsidP="00BF1D4C">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 xml:space="preserve"> iepirkumu komisijas</w:t>
      </w:r>
    </w:p>
    <w:p w:rsidR="00BF1D4C" w:rsidRPr="00726442" w:rsidRDefault="002D091B" w:rsidP="00BF1D4C">
      <w:pPr>
        <w:suppressAutoHyphens/>
        <w:autoSpaceDN w:val="0"/>
        <w:spacing w:after="0" w:line="240" w:lineRule="auto"/>
        <w:jc w:val="right"/>
        <w:textAlignment w:val="baseline"/>
      </w:pPr>
      <w:r>
        <w:rPr>
          <w:rFonts w:ascii="Times New Roman" w:eastAsia="Times New Roman" w:hAnsi="Times New Roman"/>
          <w:sz w:val="28"/>
          <w:szCs w:val="24"/>
        </w:rPr>
        <w:t xml:space="preserve">2016.gada </w:t>
      </w:r>
      <w:r w:rsidR="00BF1D4C" w:rsidRPr="00726442">
        <w:rPr>
          <w:rFonts w:ascii="Times New Roman" w:eastAsia="Times New Roman" w:hAnsi="Times New Roman"/>
          <w:sz w:val="28"/>
          <w:szCs w:val="24"/>
        </w:rPr>
        <w:t>1</w:t>
      </w:r>
      <w:r w:rsidR="00A730F2" w:rsidRPr="00726442">
        <w:rPr>
          <w:rFonts w:ascii="Times New Roman" w:eastAsia="Times New Roman" w:hAnsi="Times New Roman"/>
          <w:sz w:val="28"/>
          <w:szCs w:val="24"/>
        </w:rPr>
        <w:t>6</w:t>
      </w:r>
      <w:r w:rsidR="00BF1D4C" w:rsidRPr="00726442">
        <w:rPr>
          <w:rFonts w:ascii="Times New Roman" w:eastAsia="Times New Roman" w:hAnsi="Times New Roman"/>
          <w:sz w:val="28"/>
          <w:szCs w:val="24"/>
        </w:rPr>
        <w:t>.</w:t>
      </w:r>
      <w:r w:rsidRPr="00726442">
        <w:rPr>
          <w:rFonts w:ascii="Times New Roman" w:eastAsia="Times New Roman" w:hAnsi="Times New Roman"/>
          <w:sz w:val="28"/>
          <w:szCs w:val="24"/>
        </w:rPr>
        <w:t>maija</w:t>
      </w:r>
      <w:r w:rsidR="00BF1D4C" w:rsidRPr="00726442">
        <w:rPr>
          <w:rFonts w:ascii="Times New Roman" w:eastAsia="Times New Roman" w:hAnsi="Times New Roman"/>
          <w:sz w:val="28"/>
          <w:szCs w:val="24"/>
        </w:rPr>
        <w:t xml:space="preserve"> sēdē,</w:t>
      </w:r>
    </w:p>
    <w:p w:rsidR="00BF1D4C" w:rsidRPr="00B27DDD" w:rsidRDefault="00BF1D4C" w:rsidP="00BF1D4C">
      <w:pPr>
        <w:spacing w:after="0" w:line="240" w:lineRule="auto"/>
        <w:jc w:val="right"/>
        <w:rPr>
          <w:rFonts w:ascii="Times New Roman" w:eastAsia="Times New Roman" w:hAnsi="Times New Roman"/>
          <w:sz w:val="28"/>
          <w:szCs w:val="24"/>
        </w:rPr>
      </w:pPr>
      <w:r w:rsidRPr="00726442">
        <w:rPr>
          <w:rFonts w:ascii="Times New Roman" w:eastAsia="Times New Roman" w:hAnsi="Times New Roman"/>
          <w:sz w:val="28"/>
          <w:szCs w:val="24"/>
        </w:rPr>
        <w:t>protokols Nr.201</w:t>
      </w:r>
      <w:r w:rsidR="002D091B" w:rsidRPr="00726442">
        <w:rPr>
          <w:rFonts w:ascii="Times New Roman" w:eastAsia="Times New Roman" w:hAnsi="Times New Roman"/>
          <w:sz w:val="28"/>
          <w:szCs w:val="24"/>
        </w:rPr>
        <w:t>6</w:t>
      </w:r>
      <w:r w:rsidRPr="00726442">
        <w:rPr>
          <w:rFonts w:ascii="Times New Roman" w:eastAsia="Times New Roman" w:hAnsi="Times New Roman"/>
          <w:sz w:val="28"/>
          <w:szCs w:val="24"/>
        </w:rPr>
        <w:t>/</w:t>
      </w:r>
      <w:r w:rsidR="002D091B" w:rsidRPr="00726442">
        <w:rPr>
          <w:rFonts w:ascii="Times New Roman" w:eastAsia="Times New Roman" w:hAnsi="Times New Roman"/>
          <w:sz w:val="28"/>
          <w:szCs w:val="24"/>
        </w:rPr>
        <w:t>16</w:t>
      </w:r>
      <w:r w:rsidRPr="00726442">
        <w:rPr>
          <w:rFonts w:ascii="Times New Roman" w:eastAsia="Times New Roman" w:hAnsi="Times New Roman"/>
          <w:sz w:val="28"/>
          <w:szCs w:val="24"/>
        </w:rPr>
        <w:t>-1</w:t>
      </w:r>
    </w:p>
    <w:p w:rsidR="00BF1D4C" w:rsidRPr="00B27DDD" w:rsidRDefault="00BF1D4C" w:rsidP="00BF1D4C">
      <w:pPr>
        <w:spacing w:before="1800" w:after="0" w:line="240" w:lineRule="auto"/>
        <w:jc w:val="center"/>
        <w:outlineLvl w:val="8"/>
        <w:rPr>
          <w:rFonts w:ascii="Times New Roman" w:hAnsi="Times New Roman"/>
          <w:b/>
          <w:sz w:val="28"/>
          <w:szCs w:val="28"/>
        </w:rPr>
      </w:pPr>
      <w:r w:rsidRPr="00B27DDD">
        <w:rPr>
          <w:rFonts w:ascii="Times New Roman" w:hAnsi="Times New Roman"/>
          <w:b/>
          <w:sz w:val="28"/>
          <w:szCs w:val="28"/>
        </w:rPr>
        <w:t>ATKLĀTA KONKURSA</w:t>
      </w:r>
    </w:p>
    <w:p w:rsidR="00BF1D4C" w:rsidRPr="00B27DDD" w:rsidRDefault="00BF1D4C" w:rsidP="00BF1D4C">
      <w:pPr>
        <w:spacing w:after="0" w:line="240" w:lineRule="auto"/>
        <w:jc w:val="center"/>
        <w:rPr>
          <w:rFonts w:ascii="Times New Roman" w:eastAsia="Times New Roman" w:hAnsi="Times New Roman"/>
          <w:b/>
          <w:sz w:val="28"/>
          <w:szCs w:val="24"/>
        </w:rPr>
      </w:pPr>
    </w:p>
    <w:p w:rsidR="00BF1D4C" w:rsidRPr="00B27DDD" w:rsidRDefault="00BF1D4C" w:rsidP="00BF1D4C">
      <w:pPr>
        <w:spacing w:after="0" w:line="240" w:lineRule="auto"/>
        <w:jc w:val="center"/>
        <w:rPr>
          <w:rFonts w:ascii="Times New Roman" w:eastAsia="Times New Roman" w:hAnsi="Times New Roman"/>
          <w:b/>
          <w:i/>
          <w:sz w:val="40"/>
          <w:szCs w:val="40"/>
        </w:rPr>
      </w:pPr>
      <w:r w:rsidRPr="00B27DDD">
        <w:rPr>
          <w:rFonts w:ascii="Times New Roman" w:eastAsia="Times New Roman" w:hAnsi="Times New Roman"/>
          <w:b/>
          <w:i/>
          <w:sz w:val="40"/>
          <w:szCs w:val="40"/>
        </w:rPr>
        <w:t>„</w:t>
      </w:r>
      <w:r w:rsidR="002D091B" w:rsidRPr="002D091B">
        <w:rPr>
          <w:rFonts w:ascii="Times New Roman" w:eastAsia="Times New Roman" w:hAnsi="Times New Roman"/>
          <w:b/>
          <w:i/>
          <w:sz w:val="40"/>
          <w:szCs w:val="40"/>
        </w:rPr>
        <w:t>Jaunu pasažieru autobusu (19+1 sēdvieta) iegāde Priekules novada pašvaldības vajadzībām</w:t>
      </w:r>
      <w:r w:rsidRPr="00B27DDD">
        <w:rPr>
          <w:rFonts w:ascii="Times New Roman" w:eastAsia="Times New Roman" w:hAnsi="Times New Roman"/>
          <w:b/>
          <w:i/>
          <w:sz w:val="40"/>
          <w:szCs w:val="40"/>
        </w:rPr>
        <w:t>”</w:t>
      </w:r>
    </w:p>
    <w:p w:rsidR="00BF1D4C" w:rsidRPr="00B27DDD" w:rsidRDefault="00BF1D4C" w:rsidP="00BF1D4C">
      <w:pPr>
        <w:spacing w:after="0" w:line="240" w:lineRule="auto"/>
        <w:jc w:val="center"/>
        <w:rPr>
          <w:rFonts w:ascii="Times New Roman" w:eastAsia="Times New Roman" w:hAnsi="Times New Roman"/>
          <w:b/>
          <w:i/>
          <w:smallCaps/>
          <w:sz w:val="40"/>
          <w:szCs w:val="40"/>
        </w:rPr>
      </w:pPr>
    </w:p>
    <w:p w:rsidR="00BF1D4C" w:rsidRPr="00B27DDD" w:rsidRDefault="00BF1D4C" w:rsidP="00BF1D4C">
      <w:pPr>
        <w:spacing w:after="0" w:line="240" w:lineRule="auto"/>
        <w:jc w:val="center"/>
        <w:rPr>
          <w:rFonts w:ascii="Times New Roman" w:eastAsia="Times New Roman" w:hAnsi="Times New Roman"/>
          <w:b/>
          <w:sz w:val="28"/>
          <w:szCs w:val="24"/>
        </w:rPr>
      </w:pPr>
      <w:r w:rsidRPr="00B27DDD">
        <w:rPr>
          <w:rFonts w:ascii="Times New Roman" w:eastAsia="Times New Roman" w:hAnsi="Times New Roman"/>
          <w:b/>
          <w:smallCaps/>
          <w:sz w:val="28"/>
          <w:szCs w:val="24"/>
        </w:rPr>
        <w:t>NOLIKUMS</w:t>
      </w:r>
    </w:p>
    <w:p w:rsidR="00BF1D4C" w:rsidRPr="00B27DDD" w:rsidRDefault="00BF1D4C" w:rsidP="00BF1D4C">
      <w:pPr>
        <w:spacing w:after="0" w:line="240" w:lineRule="auto"/>
        <w:rPr>
          <w:rFonts w:ascii="Times New Roman" w:eastAsia="Times New Roman" w:hAnsi="Times New Roman"/>
          <w:b/>
          <w:sz w:val="28"/>
          <w:szCs w:val="24"/>
        </w:rPr>
      </w:pPr>
    </w:p>
    <w:p w:rsidR="00BF1D4C" w:rsidRPr="00B27DDD" w:rsidRDefault="00BF1D4C" w:rsidP="00BF1D4C">
      <w:pPr>
        <w:spacing w:after="0" w:line="240" w:lineRule="auto"/>
        <w:rPr>
          <w:rFonts w:ascii="Times New Roman" w:eastAsia="Times New Roman" w:hAnsi="Times New Roman"/>
          <w:b/>
          <w:sz w:val="28"/>
          <w:szCs w:val="24"/>
        </w:rPr>
      </w:pPr>
    </w:p>
    <w:p w:rsidR="00BF1D4C" w:rsidRPr="00B27DDD" w:rsidRDefault="00BF1D4C" w:rsidP="00BF1D4C">
      <w:pPr>
        <w:spacing w:before="1800" w:after="0" w:line="240" w:lineRule="auto"/>
        <w:jc w:val="center"/>
        <w:outlineLvl w:val="8"/>
        <w:rPr>
          <w:rFonts w:ascii="Times New Roman" w:hAnsi="Times New Roman"/>
          <w:b/>
          <w:bCs/>
          <w:caps/>
          <w:sz w:val="28"/>
          <w:szCs w:val="24"/>
        </w:rPr>
      </w:pPr>
      <w:r w:rsidRPr="00DF1932">
        <w:rPr>
          <w:rFonts w:ascii="Times New Roman" w:hAnsi="Times New Roman"/>
          <w:sz w:val="28"/>
          <w:szCs w:val="24"/>
        </w:rPr>
        <w:t>Iepirkuma identifikācijas Nr.</w:t>
      </w:r>
      <w:r w:rsidRPr="00726442">
        <w:rPr>
          <w:rFonts w:ascii="Times New Roman" w:hAnsi="Times New Roman"/>
          <w:sz w:val="28"/>
          <w:szCs w:val="24"/>
        </w:rPr>
        <w:t>PNP201</w:t>
      </w:r>
      <w:r w:rsidR="002D091B" w:rsidRPr="00726442">
        <w:rPr>
          <w:rFonts w:ascii="Times New Roman" w:hAnsi="Times New Roman"/>
          <w:sz w:val="28"/>
          <w:szCs w:val="24"/>
        </w:rPr>
        <w:t>6</w:t>
      </w:r>
      <w:r w:rsidRPr="00726442">
        <w:rPr>
          <w:rFonts w:ascii="Times New Roman" w:hAnsi="Times New Roman"/>
          <w:sz w:val="28"/>
          <w:szCs w:val="24"/>
        </w:rPr>
        <w:t>/</w:t>
      </w:r>
      <w:r w:rsidR="002D091B" w:rsidRPr="00726442">
        <w:rPr>
          <w:rFonts w:ascii="Times New Roman" w:hAnsi="Times New Roman"/>
          <w:sz w:val="28"/>
          <w:szCs w:val="24"/>
        </w:rPr>
        <w:t>16</w:t>
      </w: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both"/>
        <w:rPr>
          <w:rFonts w:ascii="Times New Roman" w:eastAsia="Times New Roman" w:hAnsi="Times New Roman"/>
          <w:b/>
          <w:bCs/>
          <w:caps/>
          <w:sz w:val="28"/>
          <w:szCs w:val="24"/>
        </w:rPr>
      </w:pPr>
    </w:p>
    <w:p w:rsidR="00BF1D4C" w:rsidRPr="00B27DDD" w:rsidRDefault="00BF1D4C" w:rsidP="00BF1D4C">
      <w:pPr>
        <w:spacing w:after="0" w:line="240" w:lineRule="auto"/>
        <w:jc w:val="center"/>
        <w:rPr>
          <w:rFonts w:ascii="Times New Roman" w:eastAsia="Times New Roman" w:hAnsi="Times New Roman"/>
          <w:bCs/>
          <w:sz w:val="28"/>
          <w:szCs w:val="24"/>
        </w:rPr>
      </w:pPr>
      <w:r w:rsidRPr="00B27DDD">
        <w:rPr>
          <w:rFonts w:ascii="Times New Roman" w:eastAsia="Times New Roman" w:hAnsi="Times New Roman"/>
          <w:bCs/>
          <w:sz w:val="28"/>
          <w:szCs w:val="24"/>
        </w:rPr>
        <w:t>Priekule</w:t>
      </w:r>
    </w:p>
    <w:p w:rsidR="00BF1D4C" w:rsidRPr="00B27DDD" w:rsidRDefault="00BF1D4C" w:rsidP="00BF1D4C">
      <w:pPr>
        <w:spacing w:after="0" w:line="240" w:lineRule="auto"/>
        <w:jc w:val="center"/>
        <w:rPr>
          <w:rFonts w:ascii="Times New Roman" w:eastAsia="Times New Roman" w:hAnsi="Times New Roman"/>
        </w:rPr>
      </w:pPr>
      <w:r w:rsidRPr="00B27DDD">
        <w:rPr>
          <w:rFonts w:ascii="Times New Roman" w:eastAsia="Times New Roman" w:hAnsi="Times New Roman"/>
          <w:bCs/>
          <w:sz w:val="28"/>
          <w:szCs w:val="24"/>
        </w:rPr>
        <w:t>201</w:t>
      </w:r>
      <w:r w:rsidR="002D091B">
        <w:rPr>
          <w:rFonts w:ascii="Times New Roman" w:eastAsia="Times New Roman" w:hAnsi="Times New Roman"/>
          <w:bCs/>
          <w:sz w:val="28"/>
          <w:szCs w:val="24"/>
        </w:rPr>
        <w:t>6</w:t>
      </w:r>
    </w:p>
    <w:p w:rsidR="00BF1D4C" w:rsidRPr="00B27DDD" w:rsidRDefault="00BF1D4C" w:rsidP="00BF1D4C">
      <w:pPr>
        <w:spacing w:after="0" w:line="240" w:lineRule="auto"/>
        <w:jc w:val="center"/>
        <w:rPr>
          <w:rFonts w:ascii="Times New Roman" w:eastAsia="Times New Roman" w:hAnsi="Times New Roman"/>
        </w:rPr>
      </w:pPr>
      <w:r w:rsidRPr="00B27DDD">
        <w:rPr>
          <w:rFonts w:ascii="Times New Roman" w:eastAsia="Times New Roman" w:hAnsi="Times New Roman"/>
        </w:rPr>
        <w:br w:type="page"/>
      </w:r>
    </w:p>
    <w:p w:rsidR="00BF1D4C" w:rsidRDefault="00BF1D4C" w:rsidP="00BF1D4C">
      <w:pPr>
        <w:spacing w:after="0" w:line="240" w:lineRule="auto"/>
        <w:jc w:val="center"/>
        <w:rPr>
          <w:rFonts w:ascii="Times New Roman" w:eastAsia="Times New Roman" w:hAnsi="Times New Roman"/>
          <w:b/>
          <w:sz w:val="28"/>
          <w:szCs w:val="28"/>
          <w:u w:val="single"/>
        </w:rPr>
      </w:pPr>
      <w:r w:rsidRPr="00B27DDD">
        <w:rPr>
          <w:rFonts w:ascii="Times New Roman" w:eastAsia="Times New Roman" w:hAnsi="Times New Roman"/>
          <w:b/>
          <w:sz w:val="28"/>
          <w:szCs w:val="28"/>
          <w:u w:val="single"/>
        </w:rPr>
        <w:lastRenderedPageBreak/>
        <w:t>1. Vispārīgā informācija</w:t>
      </w:r>
    </w:p>
    <w:p w:rsidR="00BF1D4C" w:rsidRDefault="00BF1D4C" w:rsidP="00BF1D4C">
      <w:pPr>
        <w:spacing w:after="0" w:line="240" w:lineRule="auto"/>
        <w:jc w:val="center"/>
        <w:rPr>
          <w:rFonts w:ascii="Times New Roman" w:eastAsia="Times New Roman" w:hAnsi="Times New Roman"/>
          <w:b/>
          <w:sz w:val="28"/>
          <w:szCs w:val="28"/>
          <w:u w:val="single"/>
        </w:rPr>
      </w:pPr>
    </w:p>
    <w:p w:rsidR="002D091B" w:rsidRPr="00893344" w:rsidRDefault="002D091B" w:rsidP="002D091B">
      <w:pPr>
        <w:spacing w:after="120" w:line="240" w:lineRule="auto"/>
        <w:rPr>
          <w:rFonts w:ascii="Times New Roman" w:eastAsia="Times New Roman" w:hAnsi="Times New Roman"/>
          <w:b/>
          <w:bCs/>
          <w:sz w:val="24"/>
          <w:szCs w:val="24"/>
        </w:rPr>
      </w:pPr>
      <w:r w:rsidRPr="00893344">
        <w:rPr>
          <w:rFonts w:ascii="Times New Roman" w:eastAsia="Times New Roman" w:hAnsi="Times New Roman"/>
          <w:b/>
          <w:sz w:val="24"/>
          <w:szCs w:val="24"/>
        </w:rPr>
        <w:t>1.1. Iepirkuma identifikācijas numurs</w:t>
      </w:r>
      <w:r w:rsidRPr="00893344">
        <w:rPr>
          <w:rFonts w:ascii="Times New Roman" w:eastAsia="Times New Roman" w:hAnsi="Times New Roman"/>
          <w:sz w:val="24"/>
          <w:szCs w:val="24"/>
        </w:rPr>
        <w:t xml:space="preserve"> – </w:t>
      </w:r>
      <w:r w:rsidRPr="00973633">
        <w:rPr>
          <w:rFonts w:ascii="Times New Roman" w:eastAsia="Times New Roman" w:hAnsi="Times New Roman"/>
          <w:b/>
          <w:sz w:val="24"/>
          <w:szCs w:val="24"/>
        </w:rPr>
        <w:t>PNP</w:t>
      </w:r>
      <w:r w:rsidRPr="00973633">
        <w:rPr>
          <w:rFonts w:ascii="Times New Roman" w:eastAsia="Times New Roman" w:hAnsi="Times New Roman"/>
          <w:b/>
          <w:bCs/>
          <w:sz w:val="24"/>
          <w:szCs w:val="24"/>
        </w:rPr>
        <w:t>201</w:t>
      </w:r>
      <w:r>
        <w:rPr>
          <w:rFonts w:ascii="Times New Roman" w:eastAsia="Times New Roman" w:hAnsi="Times New Roman"/>
          <w:b/>
          <w:bCs/>
          <w:sz w:val="24"/>
          <w:szCs w:val="24"/>
        </w:rPr>
        <w:t>6</w:t>
      </w:r>
      <w:r w:rsidRPr="00973633">
        <w:rPr>
          <w:rFonts w:ascii="Times New Roman" w:eastAsia="Times New Roman" w:hAnsi="Times New Roman"/>
          <w:b/>
          <w:bCs/>
          <w:sz w:val="24"/>
          <w:szCs w:val="24"/>
        </w:rPr>
        <w:t>/</w:t>
      </w:r>
      <w:r w:rsidR="00E762C5">
        <w:rPr>
          <w:rFonts w:ascii="Times New Roman" w:eastAsia="Times New Roman" w:hAnsi="Times New Roman"/>
          <w:b/>
          <w:bCs/>
          <w:sz w:val="24"/>
          <w:szCs w:val="24"/>
        </w:rPr>
        <w:t>16</w:t>
      </w:r>
      <w:r w:rsidRPr="00B358F4">
        <w:rPr>
          <w:rFonts w:ascii="Times New Roman" w:eastAsia="Times New Roman" w:hAnsi="Times New Roman"/>
          <w:b/>
          <w:bCs/>
          <w:sz w:val="24"/>
          <w:szCs w:val="24"/>
        </w:rPr>
        <w:t>.</w:t>
      </w:r>
    </w:p>
    <w:p w:rsidR="002D091B" w:rsidRPr="00893344" w:rsidRDefault="002D091B" w:rsidP="002D091B">
      <w:pPr>
        <w:suppressAutoHyphens/>
        <w:autoSpaceDN w:val="0"/>
        <w:spacing w:after="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1.2. Pasūtītājs: </w:t>
      </w:r>
    </w:p>
    <w:p w:rsidR="002D091B" w:rsidRPr="00893344" w:rsidRDefault="002D091B" w:rsidP="002D091B">
      <w:pPr>
        <w:suppressAutoHyphens/>
        <w:autoSpaceDN w:val="0"/>
        <w:spacing w:after="0" w:line="240" w:lineRule="auto"/>
        <w:jc w:val="both"/>
        <w:textAlignment w:val="baseline"/>
        <w:rPr>
          <w:rFonts w:ascii="Times New Roman" w:eastAsia="Times New Roman" w:hAnsi="Times New Roman"/>
          <w:b/>
          <w:bCs/>
          <w:sz w:val="24"/>
          <w:szCs w:val="24"/>
        </w:rPr>
      </w:pPr>
      <w:r w:rsidRPr="00893344">
        <w:rPr>
          <w:rFonts w:ascii="Times New Roman" w:eastAsia="Times New Roman" w:hAnsi="Times New Roman"/>
          <w:b/>
          <w:bCs/>
          <w:sz w:val="24"/>
          <w:szCs w:val="24"/>
        </w:rPr>
        <w:t>Priekules novada pašvaldība</w:t>
      </w:r>
    </w:p>
    <w:p w:rsidR="002D091B" w:rsidRPr="00893344" w:rsidRDefault="002D091B" w:rsidP="002D091B">
      <w:pPr>
        <w:suppressAutoHyphens/>
        <w:autoSpaceDN w:val="0"/>
        <w:spacing w:before="120" w:after="0" w:line="240" w:lineRule="auto"/>
        <w:jc w:val="both"/>
        <w:textAlignment w:val="baseline"/>
      </w:pPr>
      <w:r w:rsidRPr="00893344">
        <w:rPr>
          <w:rFonts w:ascii="Times New Roman" w:eastAsia="Times New Roman" w:hAnsi="Times New Roman"/>
          <w:bCs/>
          <w:sz w:val="24"/>
          <w:szCs w:val="24"/>
        </w:rPr>
        <w:t xml:space="preserve">Adrese: Saules iela 1, Priekule, Priekules novads, </w:t>
      </w:r>
      <w:r w:rsidRPr="00893344">
        <w:rPr>
          <w:rFonts w:ascii="Times New Roman" w:eastAsia="Times New Roman" w:hAnsi="Times New Roman"/>
          <w:sz w:val="24"/>
          <w:szCs w:val="24"/>
        </w:rPr>
        <w:t>LV-3434</w:t>
      </w:r>
    </w:p>
    <w:p w:rsidR="002D091B" w:rsidRPr="00893344" w:rsidRDefault="002D091B" w:rsidP="002D091B">
      <w:pPr>
        <w:suppressAutoHyphens/>
        <w:autoSpaceDN w:val="0"/>
        <w:spacing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Reģ.Nr.90000031601</w:t>
      </w:r>
    </w:p>
    <w:p w:rsidR="002D091B" w:rsidRPr="00893344" w:rsidRDefault="002D091B" w:rsidP="002D091B">
      <w:pPr>
        <w:suppressAutoHyphens/>
        <w:autoSpaceDN w:val="0"/>
        <w:spacing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Tālrunis 63461006, fakss 63497937</w:t>
      </w:r>
    </w:p>
    <w:p w:rsidR="002D091B" w:rsidRPr="00893344" w:rsidRDefault="002D091B" w:rsidP="002D091B">
      <w:pPr>
        <w:suppressAutoHyphens/>
        <w:autoSpaceDN w:val="0"/>
        <w:spacing w:after="0" w:line="240" w:lineRule="auto"/>
        <w:jc w:val="both"/>
        <w:textAlignment w:val="baseline"/>
      </w:pPr>
      <w:r w:rsidRPr="00893344">
        <w:rPr>
          <w:rFonts w:ascii="Times New Roman" w:eastAsia="Times New Roman" w:hAnsi="Times New Roman"/>
          <w:sz w:val="24"/>
          <w:szCs w:val="24"/>
        </w:rPr>
        <w:t xml:space="preserve">e-pasta adrese: </w:t>
      </w:r>
      <w:hyperlink r:id="rId8" w:history="1">
        <w:r w:rsidRPr="00893344">
          <w:rPr>
            <w:rFonts w:ascii="Times New Roman" w:eastAsia="Times New Roman" w:hAnsi="Times New Roman"/>
            <w:color w:val="0000FF"/>
            <w:sz w:val="24"/>
            <w:szCs w:val="24"/>
            <w:u w:val="single"/>
          </w:rPr>
          <w:t>dome@priekulesnovads.lv</w:t>
        </w:r>
      </w:hyperlink>
    </w:p>
    <w:p w:rsidR="002D091B" w:rsidRPr="001D0BBC" w:rsidRDefault="002D091B" w:rsidP="002D091B">
      <w:pPr>
        <w:suppressAutoHyphens/>
        <w:autoSpaceDN w:val="0"/>
        <w:spacing w:after="0" w:line="240" w:lineRule="auto"/>
        <w:jc w:val="both"/>
        <w:textAlignment w:val="baseline"/>
      </w:pPr>
      <w:r w:rsidRPr="00893344">
        <w:rPr>
          <w:rFonts w:ascii="Times New Roman" w:eastAsia="Times New Roman" w:hAnsi="Times New Roman"/>
          <w:sz w:val="24"/>
          <w:szCs w:val="24"/>
        </w:rPr>
        <w:t xml:space="preserve">mājaslapa: </w:t>
      </w:r>
      <w:hyperlink r:id="rId9" w:history="1">
        <w:r w:rsidRPr="00893344">
          <w:rPr>
            <w:rFonts w:ascii="Times New Roman" w:eastAsia="Times New Roman" w:hAnsi="Times New Roman"/>
            <w:color w:val="0000FF"/>
            <w:sz w:val="24"/>
            <w:szCs w:val="24"/>
            <w:u w:val="single"/>
          </w:rPr>
          <w:t>www.priekulesnovads.lv</w:t>
        </w:r>
      </w:hyperlink>
    </w:p>
    <w:p w:rsidR="002D091B" w:rsidRPr="001D0BBC" w:rsidRDefault="002D091B" w:rsidP="00AC7438">
      <w:pPr>
        <w:suppressAutoHyphens/>
        <w:autoSpaceDN w:val="0"/>
        <w:spacing w:before="120" w:after="0" w:line="240" w:lineRule="auto"/>
        <w:jc w:val="both"/>
        <w:textAlignment w:val="baseline"/>
      </w:pPr>
      <w:r w:rsidRPr="00893344">
        <w:rPr>
          <w:rFonts w:ascii="Times New Roman" w:eastAsia="Times New Roman" w:hAnsi="Times New Roman"/>
          <w:b/>
          <w:sz w:val="24"/>
          <w:szCs w:val="24"/>
        </w:rPr>
        <w:t xml:space="preserve">1.3. Iepirkuma metode – </w:t>
      </w:r>
      <w:r w:rsidRPr="00893344">
        <w:rPr>
          <w:rFonts w:ascii="Times New Roman" w:eastAsia="Times New Roman" w:hAnsi="Times New Roman"/>
          <w:sz w:val="24"/>
          <w:szCs w:val="24"/>
        </w:rPr>
        <w:t>atklāts konkurss Publisko iepirkumu likuma noteiktajā kārtībā.</w:t>
      </w:r>
    </w:p>
    <w:p w:rsidR="002D091B" w:rsidRPr="00893344" w:rsidRDefault="002D091B" w:rsidP="002D091B">
      <w:pPr>
        <w:suppressAutoHyphens/>
        <w:autoSpaceDN w:val="0"/>
        <w:spacing w:before="120" w:after="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1.4. Iepirkuma dokumentu saņemšana </w:t>
      </w:r>
    </w:p>
    <w:p w:rsidR="002D091B" w:rsidRPr="00893344" w:rsidRDefault="002D091B" w:rsidP="00AC7438">
      <w:pPr>
        <w:suppressAutoHyphens/>
        <w:autoSpaceDN w:val="0"/>
        <w:spacing w:before="120" w:after="0" w:line="240" w:lineRule="auto"/>
        <w:jc w:val="both"/>
        <w:textAlignment w:val="baseline"/>
      </w:pPr>
      <w:r w:rsidRPr="00893344">
        <w:rPr>
          <w:rFonts w:ascii="Times New Roman" w:eastAsia="Times New Roman" w:hAnsi="Times New Roman"/>
          <w:sz w:val="24"/>
          <w:szCs w:val="24"/>
        </w:rPr>
        <w:t>1.4.1. Ieinteresētās personas ar iepirkuma dokumentiem (</w:t>
      </w:r>
      <w:r w:rsidRPr="00893344">
        <w:rPr>
          <w:rFonts w:ascii="Times New Roman" w:eastAsia="Times New Roman" w:hAnsi="Times New Roman"/>
          <w:b/>
          <w:sz w:val="24"/>
          <w:szCs w:val="24"/>
        </w:rPr>
        <w:t>atklātā konkursa</w:t>
      </w:r>
      <w:r w:rsidRPr="00893344">
        <w:rPr>
          <w:rFonts w:ascii="Times New Roman" w:eastAsia="Times New Roman" w:hAnsi="Times New Roman"/>
          <w:sz w:val="24"/>
          <w:szCs w:val="24"/>
        </w:rPr>
        <w:t xml:space="preserve"> </w:t>
      </w:r>
      <w:r w:rsidRPr="00893344">
        <w:rPr>
          <w:rFonts w:ascii="Times New Roman" w:eastAsia="Times New Roman" w:hAnsi="Times New Roman"/>
          <w:b/>
          <w:sz w:val="24"/>
          <w:szCs w:val="24"/>
        </w:rPr>
        <w:t>nolikumu un tehniskajām specifikācijām</w:t>
      </w:r>
      <w:r w:rsidRPr="00893344">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893344">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w:t>
      </w:r>
      <w:r w:rsidRPr="00893344">
        <w:rPr>
          <w:rFonts w:ascii="Times New Roman" w:eastAsia="Times New Roman" w:hAnsi="Times New Roman"/>
          <w:sz w:val="24"/>
          <w:szCs w:val="24"/>
        </w:rPr>
        <w:t xml:space="preserve">ubliskie iepirkumi” </w:t>
      </w:r>
      <w:r w:rsidRPr="00DD2E63">
        <w:rPr>
          <w:rFonts w:ascii="Times New Roman" w:eastAsia="Times New Roman" w:hAnsi="Times New Roman"/>
          <w:sz w:val="24"/>
          <w:szCs w:val="24"/>
        </w:rPr>
        <w:t xml:space="preserve">līdz </w:t>
      </w:r>
      <w:r w:rsidRPr="00726442">
        <w:rPr>
          <w:rFonts w:ascii="Times New Roman" w:eastAsia="Times New Roman" w:hAnsi="Times New Roman"/>
          <w:sz w:val="24"/>
          <w:szCs w:val="24"/>
        </w:rPr>
        <w:t xml:space="preserve">2016.gada </w:t>
      </w:r>
      <w:r w:rsidR="00726442" w:rsidRPr="00726442">
        <w:rPr>
          <w:rFonts w:ascii="Times New Roman" w:eastAsia="Times New Roman" w:hAnsi="Times New Roman"/>
          <w:sz w:val="24"/>
          <w:szCs w:val="24"/>
        </w:rPr>
        <w:t>14</w:t>
      </w:r>
      <w:r w:rsidRPr="00726442">
        <w:rPr>
          <w:rFonts w:ascii="Times New Roman" w:eastAsia="Times New Roman" w:hAnsi="Times New Roman"/>
          <w:sz w:val="24"/>
          <w:szCs w:val="24"/>
        </w:rPr>
        <w:t>.</w:t>
      </w:r>
      <w:r w:rsidR="00726442" w:rsidRPr="00726442">
        <w:rPr>
          <w:rFonts w:ascii="Times New Roman" w:eastAsia="Times New Roman" w:hAnsi="Times New Roman"/>
          <w:sz w:val="24"/>
          <w:szCs w:val="24"/>
        </w:rPr>
        <w:t>jūnijam</w:t>
      </w:r>
      <w:r w:rsidRPr="00726442">
        <w:rPr>
          <w:rFonts w:ascii="Times New Roman" w:eastAsia="Times New Roman" w:hAnsi="Times New Roman"/>
          <w:sz w:val="24"/>
          <w:szCs w:val="24"/>
        </w:rPr>
        <w:t xml:space="preserve"> plkst.14:00.</w:t>
      </w:r>
      <w:r>
        <w:rPr>
          <w:rFonts w:ascii="Times New Roman" w:eastAsia="Times New Roman" w:hAnsi="Times New Roman"/>
          <w:sz w:val="24"/>
          <w:szCs w:val="24"/>
        </w:rPr>
        <w:t xml:space="preserve"> </w:t>
      </w:r>
      <w:r w:rsidR="00AC7438">
        <w:rPr>
          <w:rFonts w:ascii="Times New Roman" w:eastAsia="Times New Roman" w:hAnsi="Times New Roman"/>
          <w:sz w:val="24"/>
          <w:szCs w:val="24"/>
        </w:rPr>
        <w:t xml:space="preserve"> </w:t>
      </w:r>
    </w:p>
    <w:p w:rsidR="00AC7438" w:rsidRPr="00AC7438" w:rsidRDefault="002D091B" w:rsidP="00AC7438">
      <w:pPr>
        <w:suppressAutoHyphens/>
        <w:autoSpaceDN w:val="0"/>
        <w:spacing w:before="120" w:after="0" w:line="240" w:lineRule="auto"/>
        <w:jc w:val="both"/>
        <w:textAlignment w:val="baseline"/>
        <w:rPr>
          <w:rFonts w:ascii="Times New Roman" w:eastAsia="Times New Roman" w:hAnsi="Times New Roman"/>
          <w:bCs/>
          <w:sz w:val="24"/>
          <w:szCs w:val="24"/>
        </w:rPr>
      </w:pPr>
      <w:r w:rsidRPr="00893344">
        <w:rPr>
          <w:rFonts w:ascii="Times New Roman" w:eastAsia="Times New Roman" w:hAnsi="Times New Roman"/>
          <w:bCs/>
          <w:sz w:val="24"/>
          <w:szCs w:val="24"/>
        </w:rPr>
        <w:t xml:space="preserve">1.4.2. Kontaktpersona: Priekules novada pašvaldības iepirkumu </w:t>
      </w:r>
      <w:r>
        <w:rPr>
          <w:rFonts w:ascii="Times New Roman" w:eastAsia="Times New Roman" w:hAnsi="Times New Roman"/>
          <w:bCs/>
          <w:sz w:val="24"/>
          <w:szCs w:val="24"/>
        </w:rPr>
        <w:t xml:space="preserve">speciāliste Lorita Siksna, tel.63497951, e-pasts: </w:t>
      </w:r>
      <w:hyperlink r:id="rId11" w:history="1">
        <w:r w:rsidRPr="008E306F">
          <w:rPr>
            <w:rStyle w:val="Hipersaite"/>
            <w:rFonts w:ascii="Times New Roman" w:eastAsia="Times New Roman" w:hAnsi="Times New Roman"/>
            <w:sz w:val="24"/>
            <w:szCs w:val="24"/>
          </w:rPr>
          <w:t>lorita.siksna@priekulesnovads.lv</w:t>
        </w:r>
      </w:hyperlink>
      <w:r w:rsidRPr="00893344">
        <w:rPr>
          <w:rFonts w:ascii="Times New Roman" w:eastAsia="Times New Roman" w:hAnsi="Times New Roman"/>
          <w:bCs/>
          <w:sz w:val="24"/>
          <w:szCs w:val="24"/>
        </w:rPr>
        <w:t>.</w:t>
      </w:r>
    </w:p>
    <w:p w:rsidR="002D091B" w:rsidRPr="00893344" w:rsidRDefault="002D091B" w:rsidP="00AC7438">
      <w:pPr>
        <w:suppressAutoHyphens/>
        <w:autoSpaceDN w:val="0"/>
        <w:spacing w:before="120" w:after="0" w:line="240" w:lineRule="auto"/>
        <w:jc w:val="both"/>
        <w:textAlignment w:val="baseline"/>
      </w:pPr>
      <w:r w:rsidRPr="00893344">
        <w:rPr>
          <w:rFonts w:ascii="Times New Roman" w:hAnsi="Times New Roman"/>
          <w:b/>
          <w:sz w:val="24"/>
          <w:szCs w:val="24"/>
        </w:rPr>
        <w:t>1.5. Piedāvājuma iesniegšana</w:t>
      </w:r>
      <w:r w:rsidR="00AC7438">
        <w:rPr>
          <w:rFonts w:ascii="Times New Roman" w:hAnsi="Times New Roman"/>
          <w:b/>
          <w:sz w:val="24"/>
          <w:szCs w:val="24"/>
        </w:rPr>
        <w:t xml:space="preserve"> </w:t>
      </w:r>
    </w:p>
    <w:p w:rsidR="002D091B" w:rsidRPr="00F37784" w:rsidRDefault="002D091B" w:rsidP="002D091B">
      <w:pPr>
        <w:suppressAutoHyphens/>
        <w:autoSpaceDN w:val="0"/>
        <w:spacing w:before="120" w:line="240" w:lineRule="auto"/>
        <w:jc w:val="both"/>
        <w:textAlignment w:val="baseline"/>
        <w:rPr>
          <w:rFonts w:ascii="Times New Roman" w:hAnsi="Times New Roman"/>
          <w:sz w:val="24"/>
          <w:szCs w:val="24"/>
          <w:lang w:eastAsia="lv-LV"/>
        </w:rPr>
      </w:pPr>
      <w:r w:rsidRPr="00893344">
        <w:rPr>
          <w:rFonts w:ascii="Times New Roman" w:hAnsi="Times New Roman"/>
          <w:sz w:val="24"/>
          <w:szCs w:val="24"/>
        </w:rPr>
        <w:t xml:space="preserve">1.5.1. Ieinteresētās personas piedāvājumus iesniedz personīgi Priekules novada pašvaldībā pie sekretāres vai </w:t>
      </w:r>
      <w:r w:rsidR="00AC7438">
        <w:rPr>
          <w:rFonts w:ascii="Times New Roman" w:hAnsi="Times New Roman"/>
          <w:sz w:val="24"/>
          <w:szCs w:val="24"/>
        </w:rPr>
        <w:t>at</w:t>
      </w:r>
      <w:r w:rsidRPr="00893344">
        <w:rPr>
          <w:rFonts w:ascii="Times New Roman" w:hAnsi="Times New Roman"/>
          <w:sz w:val="24"/>
          <w:szCs w:val="24"/>
        </w:rPr>
        <w:t xml:space="preserve">sūta pa pastu ierakstītā sūtījumā </w:t>
      </w:r>
      <w:r w:rsidRPr="00DD2E63">
        <w:rPr>
          <w:rFonts w:ascii="Times New Roman" w:hAnsi="Times New Roman"/>
          <w:sz w:val="24"/>
          <w:szCs w:val="24"/>
        </w:rPr>
        <w:t xml:space="preserve">līdz </w:t>
      </w:r>
      <w:r w:rsidRPr="00B358F4">
        <w:rPr>
          <w:rFonts w:ascii="Times New Roman" w:eastAsia="Times New Roman" w:hAnsi="Times New Roman"/>
          <w:sz w:val="24"/>
          <w:szCs w:val="24"/>
        </w:rPr>
        <w:t xml:space="preserve">2016.gada </w:t>
      </w:r>
      <w:r w:rsidR="00726442" w:rsidRPr="00726442">
        <w:rPr>
          <w:rFonts w:ascii="Times New Roman" w:eastAsia="Times New Roman" w:hAnsi="Times New Roman"/>
          <w:sz w:val="24"/>
          <w:szCs w:val="24"/>
        </w:rPr>
        <w:t>14</w:t>
      </w:r>
      <w:r w:rsidRPr="00726442">
        <w:rPr>
          <w:rFonts w:ascii="Times New Roman" w:eastAsia="Times New Roman" w:hAnsi="Times New Roman"/>
          <w:sz w:val="24"/>
          <w:szCs w:val="24"/>
        </w:rPr>
        <w:t>.</w:t>
      </w:r>
      <w:r w:rsidR="00726442" w:rsidRPr="00726442">
        <w:rPr>
          <w:rFonts w:ascii="Times New Roman" w:eastAsia="Times New Roman" w:hAnsi="Times New Roman"/>
          <w:sz w:val="24"/>
          <w:szCs w:val="24"/>
        </w:rPr>
        <w:t>jūnijam</w:t>
      </w:r>
      <w:r w:rsidRPr="00726442">
        <w:rPr>
          <w:rFonts w:ascii="Times New Roman" w:eastAsia="Times New Roman" w:hAnsi="Times New Roman"/>
          <w:sz w:val="24"/>
          <w:szCs w:val="24"/>
        </w:rPr>
        <w:t xml:space="preserve"> plkst.14:00</w:t>
      </w:r>
      <w:r w:rsidRPr="00893344">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2" w:history="1">
        <w:r w:rsidRPr="00893344">
          <w:rPr>
            <w:rFonts w:ascii="Times New Roman" w:hAnsi="Times New Roman"/>
            <w:color w:val="0000FF"/>
            <w:sz w:val="24"/>
            <w:szCs w:val="24"/>
            <w:u w:val="single"/>
          </w:rPr>
          <w:t>www.iub.gov.lv</w:t>
        </w:r>
      </w:hyperlink>
      <w:r w:rsidRPr="00893344">
        <w:rPr>
          <w:rFonts w:ascii="Times New Roman" w:hAnsi="Times New Roman"/>
          <w:sz w:val="24"/>
          <w:szCs w:val="24"/>
        </w:rPr>
        <w:t xml:space="preserve">. </w:t>
      </w:r>
      <w:r w:rsidRPr="00F37784">
        <w:rPr>
          <w:rFonts w:ascii="Times New Roman" w:hAnsi="Times New Roman"/>
          <w:sz w:val="24"/>
          <w:szCs w:val="24"/>
          <w:lang w:eastAsia="lv-LV"/>
        </w:rPr>
        <w:t xml:space="preserve">Piedāvājumam (arī pa pastu sūtītajam) jābūt nogādātam norādītajā adresē un nodotam lietvedības nodaļas darbiniekam līdz augstākminētajam termiņam. </w:t>
      </w:r>
    </w:p>
    <w:p w:rsidR="002D091B" w:rsidRPr="00271231" w:rsidRDefault="002D091B" w:rsidP="00032A63">
      <w:pPr>
        <w:suppressAutoHyphens/>
        <w:autoSpaceDN w:val="0"/>
        <w:spacing w:before="120" w:after="0" w:line="240" w:lineRule="auto"/>
        <w:jc w:val="both"/>
        <w:textAlignment w:val="baseline"/>
        <w:rPr>
          <w:rFonts w:ascii="Times New Roman" w:hAnsi="Times New Roman"/>
          <w:bCs/>
          <w:color w:val="1C1C1C"/>
          <w:sz w:val="24"/>
          <w:szCs w:val="24"/>
          <w:bdr w:val="none" w:sz="0" w:space="0" w:color="auto" w:frame="1"/>
          <w:shd w:val="clear" w:color="auto" w:fill="FFFFFF"/>
        </w:rPr>
      </w:pPr>
      <w:r w:rsidRPr="00271231">
        <w:rPr>
          <w:rFonts w:ascii="Times New Roman" w:hAnsi="Times New Roman"/>
          <w:sz w:val="24"/>
          <w:szCs w:val="24"/>
        </w:rPr>
        <w:t xml:space="preserve">1.5.2. </w:t>
      </w:r>
      <w:r w:rsidRPr="00A54637">
        <w:rPr>
          <w:rFonts w:ascii="Times New Roman" w:hAnsi="Times New Roman"/>
          <w:sz w:val="24"/>
          <w:szCs w:val="24"/>
        </w:rPr>
        <w:t xml:space="preserve">Piedāvājumu iesniegšanas termiņa </w:t>
      </w:r>
      <w:r w:rsidRPr="00726442">
        <w:rPr>
          <w:rFonts w:ascii="Times New Roman" w:hAnsi="Times New Roman"/>
          <w:sz w:val="24"/>
          <w:szCs w:val="24"/>
        </w:rPr>
        <w:t xml:space="preserve">- 2016.gada </w:t>
      </w:r>
      <w:r w:rsidR="00726442" w:rsidRPr="00726442">
        <w:rPr>
          <w:rFonts w:ascii="Times New Roman" w:hAnsi="Times New Roman"/>
          <w:sz w:val="24"/>
          <w:szCs w:val="24"/>
        </w:rPr>
        <w:t>14</w:t>
      </w:r>
      <w:r w:rsidRPr="00726442">
        <w:rPr>
          <w:rFonts w:ascii="Times New Roman" w:hAnsi="Times New Roman"/>
          <w:sz w:val="24"/>
          <w:szCs w:val="24"/>
        </w:rPr>
        <w:t>.</w:t>
      </w:r>
      <w:r w:rsidR="00726442" w:rsidRPr="00726442">
        <w:rPr>
          <w:rFonts w:ascii="Times New Roman" w:hAnsi="Times New Roman"/>
          <w:sz w:val="24"/>
          <w:szCs w:val="24"/>
        </w:rPr>
        <w:t>jūnija</w:t>
      </w:r>
      <w:r w:rsidRPr="00726442">
        <w:rPr>
          <w:rFonts w:ascii="Times New Roman" w:hAnsi="Times New Roman"/>
          <w:sz w:val="24"/>
          <w:szCs w:val="24"/>
        </w:rPr>
        <w:t>,  norādītais laiks – plkst.14:00</w:t>
      </w:r>
      <w:r w:rsidRPr="00271231">
        <w:rPr>
          <w:rFonts w:ascii="Times New Roman" w:hAnsi="Times New Roman"/>
          <w:sz w:val="24"/>
          <w:szCs w:val="24"/>
        </w:rPr>
        <w:t xml:space="preserve"> tiek nofiksēts ar </w:t>
      </w:r>
      <w:r w:rsidRPr="00271231">
        <w:rPr>
          <w:rFonts w:ascii="Times New Roman" w:hAnsi="Times New Roman"/>
          <w:bCs/>
          <w:color w:val="1C1C1C"/>
          <w:sz w:val="24"/>
          <w:szCs w:val="24"/>
          <w:bdr w:val="none" w:sz="0" w:space="0" w:color="auto" w:frame="1"/>
          <w:shd w:val="clear" w:color="auto" w:fill="FFFFFF"/>
        </w:rPr>
        <w:t>"koordinētā universālā l</w:t>
      </w:r>
      <w:r>
        <w:rPr>
          <w:rFonts w:ascii="Times New Roman" w:hAnsi="Times New Roman"/>
          <w:bCs/>
          <w:color w:val="1C1C1C"/>
          <w:sz w:val="24"/>
          <w:szCs w:val="24"/>
          <w:bdr w:val="none" w:sz="0" w:space="0" w:color="auto" w:frame="1"/>
          <w:shd w:val="clear" w:color="auto" w:fill="FFFFFF"/>
        </w:rPr>
        <w:t xml:space="preserve">aika" sistēmas (UTC) palīdzību </w:t>
      </w:r>
      <w:r w:rsidRPr="00447928">
        <w:rPr>
          <w:rFonts w:ascii="Times New Roman" w:hAnsi="Times New Roman"/>
          <w:sz w:val="24"/>
          <w:szCs w:val="24"/>
          <w:lang w:eastAsia="lv-LV"/>
        </w:rPr>
        <w:t>atbilstoši otrajai laika joslai (Grīnvičas laiks plus divas stundas)</w:t>
      </w:r>
      <w:r w:rsidRPr="00447928">
        <w:rPr>
          <w:rFonts w:ascii="Times New Roman" w:hAnsi="Times New Roman"/>
          <w:bCs/>
          <w:sz w:val="24"/>
          <w:szCs w:val="24"/>
          <w:bdr w:val="none" w:sz="0" w:space="0" w:color="auto" w:frame="1"/>
          <w:shd w:val="clear" w:color="auto" w:fill="FFFFFF"/>
        </w:rPr>
        <w:t>,</w:t>
      </w:r>
      <w:r w:rsidRPr="00271231">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271231">
        <w:rPr>
          <w:rFonts w:ascii="Times New Roman" w:hAnsi="Times New Roman"/>
          <w:sz w:val="24"/>
          <w:szCs w:val="24"/>
        </w:rPr>
        <w:t xml:space="preserve">Piedāvājumi, kas iesniegti pēc tam, kad </w:t>
      </w:r>
      <w:r w:rsidRPr="00271231">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726442">
        <w:rPr>
          <w:rFonts w:ascii="Times New Roman" w:hAnsi="Times New Roman"/>
          <w:bCs/>
          <w:color w:val="1C1C1C"/>
          <w:sz w:val="24"/>
          <w:szCs w:val="24"/>
          <w:bdr w:val="none" w:sz="0" w:space="0" w:color="auto" w:frame="1"/>
          <w:shd w:val="clear" w:color="auto" w:fill="FFFFFF"/>
        </w:rPr>
        <w:t>14:00 un “00”</w:t>
      </w:r>
      <w:r w:rsidRPr="00271231">
        <w:rPr>
          <w:rFonts w:ascii="Times New Roman" w:hAnsi="Times New Roman"/>
          <w:bCs/>
          <w:color w:val="1C1C1C"/>
          <w:sz w:val="24"/>
          <w:szCs w:val="24"/>
          <w:bdr w:val="none" w:sz="0" w:space="0" w:color="auto" w:frame="1"/>
          <w:shd w:val="clear" w:color="auto" w:fill="FFFFFF"/>
        </w:rPr>
        <w:t xml:space="preserve"> sekundes, vai pa Latvijas Radio 1 tiek paziņota pilna stundas iestāšanās</w:t>
      </w:r>
      <w:r w:rsidRPr="00271231">
        <w:rPr>
          <w:rFonts w:ascii="Times New Roman" w:hAnsi="Times New Roman"/>
          <w:sz w:val="24"/>
          <w:szCs w:val="24"/>
        </w:rPr>
        <w:t xml:space="preserve">, netiek </w:t>
      </w:r>
      <w:r w:rsidRPr="003A02F9">
        <w:rPr>
          <w:rFonts w:ascii="Times New Roman" w:hAnsi="Times New Roman"/>
          <w:sz w:val="24"/>
          <w:szCs w:val="24"/>
        </w:rPr>
        <w:t>atvērti un vērtēti</w:t>
      </w:r>
      <w:r w:rsidRPr="00271231">
        <w:rPr>
          <w:rFonts w:ascii="Times New Roman" w:hAnsi="Times New Roman"/>
          <w:sz w:val="24"/>
          <w:szCs w:val="24"/>
        </w:rPr>
        <w:t>. Tie neatvērti ti</w:t>
      </w:r>
      <w:r>
        <w:rPr>
          <w:rFonts w:ascii="Times New Roman" w:hAnsi="Times New Roman"/>
          <w:sz w:val="24"/>
          <w:szCs w:val="24"/>
        </w:rPr>
        <w:t>ek atdoti vai nosūtīti atpakaļ p</w:t>
      </w:r>
      <w:r w:rsidRPr="00271231">
        <w:rPr>
          <w:rFonts w:ascii="Times New Roman" w:hAnsi="Times New Roman"/>
          <w:sz w:val="24"/>
          <w:szCs w:val="24"/>
        </w:rPr>
        <w:t>retendentam.</w:t>
      </w:r>
      <w:r w:rsidRPr="00271231">
        <w:rPr>
          <w:rFonts w:ascii="Times New Roman" w:hAnsi="Times New Roman"/>
          <w:bCs/>
          <w:color w:val="FF0000"/>
          <w:sz w:val="24"/>
          <w:szCs w:val="24"/>
          <w:bdr w:val="none" w:sz="0" w:space="0" w:color="auto" w:frame="1"/>
          <w:shd w:val="clear" w:color="auto" w:fill="FFFFFF"/>
        </w:rPr>
        <w:t xml:space="preserve"> </w:t>
      </w:r>
    </w:p>
    <w:p w:rsidR="002D091B" w:rsidRPr="00893344" w:rsidRDefault="002D091B" w:rsidP="00032A63">
      <w:pPr>
        <w:suppressAutoHyphens/>
        <w:autoSpaceDN w:val="0"/>
        <w:spacing w:before="120" w:after="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3</w:t>
      </w:r>
      <w:r w:rsidRPr="00893344">
        <w:rPr>
          <w:rFonts w:ascii="Times New Roman" w:hAnsi="Times New Roman"/>
          <w:sz w:val="24"/>
          <w:szCs w:val="24"/>
        </w:rPr>
        <w:t>. Pasūtītājs neatbild par pazudušiem pieteikumiem. Pasūtītājam nav jāpierāda korespondences saņemšana.</w:t>
      </w:r>
    </w:p>
    <w:p w:rsidR="002D091B" w:rsidRPr="00893344" w:rsidRDefault="002D091B" w:rsidP="00032A63">
      <w:pPr>
        <w:suppressAutoHyphens/>
        <w:autoSpaceDN w:val="0"/>
        <w:spacing w:before="120" w:after="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4. Saņemot piedāvājumu, p</w:t>
      </w:r>
      <w:r w:rsidRPr="00893344">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2D091B" w:rsidRPr="00893344" w:rsidRDefault="002D091B" w:rsidP="002D091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5</w:t>
      </w:r>
      <w:r w:rsidRPr="00893344">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2D091B" w:rsidRPr="00893344" w:rsidRDefault="002D091B" w:rsidP="002D091B">
      <w:pPr>
        <w:suppressAutoHyphens/>
        <w:autoSpaceDN w:val="0"/>
        <w:spacing w:before="120" w:line="240" w:lineRule="auto"/>
        <w:jc w:val="both"/>
        <w:textAlignment w:val="baseline"/>
        <w:rPr>
          <w:rFonts w:ascii="Times New Roman" w:hAnsi="Times New Roman"/>
          <w:sz w:val="24"/>
          <w:szCs w:val="24"/>
        </w:rPr>
      </w:pPr>
      <w:r w:rsidRPr="00893344">
        <w:rPr>
          <w:rFonts w:ascii="Times New Roman" w:eastAsiaTheme="minorHAnsi" w:hAnsi="Times New Roman" w:cstheme="minorBidi"/>
          <w:sz w:val="24"/>
          <w:szCs w:val="20"/>
          <w:lang w:eastAsia="ar-SA"/>
        </w:rPr>
        <w:t>1.5.</w:t>
      </w:r>
      <w:r>
        <w:rPr>
          <w:rFonts w:ascii="Times New Roman" w:eastAsiaTheme="minorHAnsi" w:hAnsi="Times New Roman" w:cstheme="minorBidi"/>
          <w:sz w:val="24"/>
          <w:szCs w:val="20"/>
          <w:lang w:eastAsia="ar-SA"/>
        </w:rPr>
        <w:t>6</w:t>
      </w:r>
      <w:r w:rsidRPr="00893344">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w:t>
      </w:r>
      <w:r w:rsidRPr="00697226">
        <w:rPr>
          <w:rFonts w:ascii="Times New Roman" w:eastAsiaTheme="minorHAnsi" w:hAnsi="Times New Roman" w:cstheme="minorBidi"/>
          <w:sz w:val="24"/>
          <w:szCs w:val="20"/>
          <w:lang w:eastAsia="ar-SA"/>
        </w:rPr>
        <w:t>4.3.punkta</w:t>
      </w:r>
      <w:r w:rsidRPr="00B079BE">
        <w:rPr>
          <w:rFonts w:ascii="Times New Roman" w:eastAsiaTheme="minorHAnsi" w:hAnsi="Times New Roman" w:cstheme="minorBidi"/>
          <w:sz w:val="24"/>
          <w:szCs w:val="20"/>
          <w:lang w:eastAsia="ar-SA"/>
        </w:rPr>
        <w:t xml:space="preserve"> prasībām. </w:t>
      </w:r>
      <w:r w:rsidRPr="00B079BE">
        <w:rPr>
          <w:rFonts w:ascii="Times New Roman" w:eastAsiaTheme="minorHAnsi" w:hAnsi="Times New Roman" w:cstheme="minorBidi"/>
          <w:sz w:val="24"/>
          <w:szCs w:val="24"/>
        </w:rPr>
        <w:t xml:space="preserve">Piedāvājumi, kas atvērti pirms </w:t>
      </w:r>
      <w:r w:rsidRPr="00B079BE">
        <w:rPr>
          <w:rFonts w:ascii="Times New Roman" w:eastAsiaTheme="minorHAnsi" w:hAnsi="Times New Roman" w:cstheme="minorBidi"/>
          <w:sz w:val="24"/>
          <w:szCs w:val="24"/>
        </w:rPr>
        <w:lastRenderedPageBreak/>
        <w:t xml:space="preserve">piedāvājumu iesniegšanas termiņa beigām neatbilstoši iepirkuma nolikuma </w:t>
      </w:r>
      <w:r w:rsidRPr="00697226">
        <w:rPr>
          <w:rFonts w:ascii="Times New Roman" w:eastAsiaTheme="minorHAnsi" w:hAnsi="Times New Roman" w:cstheme="minorBidi"/>
          <w:sz w:val="24"/>
          <w:szCs w:val="24"/>
        </w:rPr>
        <w:t>4.3.punkta</w:t>
      </w:r>
      <w:r w:rsidRPr="00893344">
        <w:rPr>
          <w:rFonts w:ascii="Times New Roman" w:eastAsiaTheme="minorHAnsi" w:hAnsi="Times New Roman" w:cstheme="minorBidi"/>
          <w:sz w:val="24"/>
          <w:szCs w:val="24"/>
        </w:rPr>
        <w:t xml:space="preserve"> 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893344">
        <w:rPr>
          <w:rFonts w:ascii="Times New Roman" w:eastAsiaTheme="minorHAnsi" w:hAnsi="Times New Roman" w:cstheme="minorBidi"/>
          <w:sz w:val="24"/>
          <w:szCs w:val="24"/>
        </w:rPr>
        <w:t>retendentam netiek atgriezts.</w:t>
      </w:r>
    </w:p>
    <w:p w:rsidR="002D091B" w:rsidRPr="00893344" w:rsidRDefault="002D091B" w:rsidP="00032A63">
      <w:pPr>
        <w:suppressAutoHyphens/>
        <w:autoSpaceDN w:val="0"/>
        <w:spacing w:after="0" w:line="240" w:lineRule="auto"/>
        <w:jc w:val="both"/>
        <w:textAlignment w:val="baseline"/>
        <w:rPr>
          <w:rFonts w:ascii="Times New Roman" w:hAnsi="Times New Roman"/>
          <w:b/>
          <w:sz w:val="24"/>
          <w:szCs w:val="24"/>
        </w:rPr>
      </w:pPr>
      <w:r w:rsidRPr="00893344">
        <w:rPr>
          <w:rFonts w:ascii="Times New Roman" w:hAnsi="Times New Roman"/>
          <w:b/>
          <w:sz w:val="24"/>
          <w:szCs w:val="24"/>
        </w:rPr>
        <w:t>1.6. Piedāvājumu atvēršana</w:t>
      </w:r>
      <w:r w:rsidR="00032A63">
        <w:rPr>
          <w:rFonts w:ascii="Times New Roman" w:hAnsi="Times New Roman"/>
          <w:b/>
          <w:sz w:val="24"/>
          <w:szCs w:val="24"/>
        </w:rPr>
        <w:t xml:space="preserve"> </w:t>
      </w:r>
    </w:p>
    <w:p w:rsidR="002D091B" w:rsidRPr="00464116" w:rsidRDefault="002D091B" w:rsidP="002D091B">
      <w:pPr>
        <w:suppressAutoHyphens/>
        <w:autoSpaceDN w:val="0"/>
        <w:spacing w:before="120" w:line="240" w:lineRule="auto"/>
        <w:jc w:val="both"/>
        <w:textAlignment w:val="baseline"/>
        <w:rPr>
          <w:color w:val="FF0000"/>
        </w:rPr>
      </w:pPr>
      <w:r>
        <w:rPr>
          <w:rFonts w:ascii="Times New Roman" w:hAnsi="Times New Roman"/>
          <w:sz w:val="24"/>
          <w:szCs w:val="24"/>
        </w:rPr>
        <w:t xml:space="preserve">1.6.1. </w:t>
      </w:r>
      <w:r w:rsidRPr="003A02F9">
        <w:rPr>
          <w:rFonts w:ascii="Times New Roman" w:hAnsi="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2D091B" w:rsidRPr="00893344" w:rsidRDefault="002D091B" w:rsidP="002D091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1.6.2. Piedāvājumu atvēršanas sanāksme ir atklā</w:t>
      </w:r>
      <w:r>
        <w:rPr>
          <w:rFonts w:ascii="Times New Roman" w:hAnsi="Times New Roman"/>
          <w:sz w:val="24"/>
          <w:szCs w:val="24"/>
        </w:rPr>
        <w:t>ta, un tajā drīkst piedalīties p</w:t>
      </w:r>
      <w:r w:rsidRPr="00893344">
        <w:rPr>
          <w:rFonts w:ascii="Times New Roman" w:hAnsi="Times New Roman"/>
          <w:sz w:val="24"/>
          <w:szCs w:val="24"/>
        </w:rPr>
        <w:t xml:space="preserve">retendenti vai to pilnvaroti pārstāvji, kā arī citas ieinteresētas personas. </w:t>
      </w:r>
    </w:p>
    <w:p w:rsidR="00BF1D4C" w:rsidRPr="002D091B" w:rsidRDefault="002D091B" w:rsidP="00032A63">
      <w:pPr>
        <w:spacing w:before="120" w:after="0" w:line="240" w:lineRule="auto"/>
        <w:jc w:val="both"/>
        <w:rPr>
          <w:rFonts w:ascii="Times New Roman" w:hAnsi="Times New Roman"/>
          <w:color w:val="FF0000"/>
          <w:sz w:val="24"/>
          <w:szCs w:val="24"/>
        </w:rPr>
      </w:pPr>
      <w:r w:rsidRPr="00893344">
        <w:rPr>
          <w:rFonts w:ascii="Times New Roman" w:hAnsi="Times New Roman"/>
          <w:sz w:val="24"/>
          <w:szCs w:val="24"/>
        </w:rPr>
        <w:t xml:space="preserve">1.6.3. Piedāvājumi atvēršanas sanāksmē tiek atvērti to iesniegšanas </w:t>
      </w:r>
      <w:r>
        <w:rPr>
          <w:rFonts w:ascii="Times New Roman" w:hAnsi="Times New Roman"/>
          <w:sz w:val="24"/>
          <w:szCs w:val="24"/>
        </w:rPr>
        <w:t>secībā, tiek nosaukts p</w:t>
      </w:r>
      <w:r w:rsidRPr="00893344">
        <w:rPr>
          <w:rFonts w:ascii="Times New Roman" w:hAnsi="Times New Roman"/>
          <w:sz w:val="24"/>
          <w:szCs w:val="24"/>
        </w:rPr>
        <w:t xml:space="preserve">retendents, </w:t>
      </w:r>
      <w:r w:rsidR="00032A63">
        <w:rPr>
          <w:rFonts w:ascii="Times New Roman" w:hAnsi="Times New Roman"/>
          <w:sz w:val="24"/>
          <w:szCs w:val="24"/>
        </w:rPr>
        <w:t xml:space="preserve">piedāvājuma iesniegšanas laiks </w:t>
      </w:r>
      <w:r>
        <w:rPr>
          <w:rFonts w:ascii="Times New Roman" w:hAnsi="Times New Roman"/>
          <w:sz w:val="24"/>
          <w:szCs w:val="24"/>
        </w:rPr>
        <w:t>un</w:t>
      </w:r>
      <w:r w:rsidRPr="00893344">
        <w:rPr>
          <w:rFonts w:ascii="Times New Roman" w:hAnsi="Times New Roman"/>
          <w:sz w:val="24"/>
          <w:szCs w:val="24"/>
        </w:rPr>
        <w:t xml:space="preserve"> piedāvāt</w:t>
      </w:r>
      <w:r w:rsidRPr="009741B5">
        <w:rPr>
          <w:rFonts w:ascii="Times New Roman" w:hAnsi="Times New Roman"/>
          <w:sz w:val="24"/>
          <w:szCs w:val="24"/>
        </w:rPr>
        <w:t>ā</w:t>
      </w:r>
      <w:r w:rsidRPr="00893344">
        <w:rPr>
          <w:rFonts w:ascii="Times New Roman" w:hAnsi="Times New Roman"/>
          <w:sz w:val="24"/>
          <w:szCs w:val="24"/>
        </w:rPr>
        <w:t xml:space="preserve"> līgumcen</w:t>
      </w:r>
      <w:r w:rsidRPr="009741B5">
        <w:rPr>
          <w:rFonts w:ascii="Times New Roman" w:hAnsi="Times New Roman"/>
          <w:sz w:val="24"/>
          <w:szCs w:val="24"/>
        </w:rPr>
        <w:t>a</w:t>
      </w:r>
      <w:r w:rsidRPr="00893344">
        <w:rPr>
          <w:rFonts w:ascii="Times New Roman" w:hAnsi="Times New Roman"/>
          <w:sz w:val="24"/>
          <w:szCs w:val="24"/>
        </w:rPr>
        <w:t xml:space="preserve"> (cena bez PVN).</w:t>
      </w:r>
      <w:r>
        <w:rPr>
          <w:rFonts w:ascii="Times New Roman" w:hAnsi="Times New Roman"/>
          <w:sz w:val="24"/>
          <w:szCs w:val="24"/>
        </w:rPr>
        <w:t xml:space="preserve"> </w:t>
      </w:r>
    </w:p>
    <w:p w:rsidR="00032A63" w:rsidRPr="00032A63" w:rsidRDefault="00032A63" w:rsidP="00BF1D4C">
      <w:pPr>
        <w:widowControl w:val="0"/>
        <w:suppressAutoHyphens/>
        <w:autoSpaceDE w:val="0"/>
        <w:autoSpaceDN w:val="0"/>
        <w:spacing w:after="0" w:line="240" w:lineRule="auto"/>
        <w:jc w:val="center"/>
        <w:textAlignment w:val="baseline"/>
        <w:rPr>
          <w:rFonts w:ascii="Times New Roman" w:hAnsi="Times New Roman"/>
          <w:b/>
          <w:bCs/>
          <w:sz w:val="24"/>
          <w:szCs w:val="28"/>
          <w:u w:val="single"/>
        </w:rPr>
      </w:pPr>
    </w:p>
    <w:p w:rsidR="00BF1D4C" w:rsidRPr="00032A63" w:rsidRDefault="00BF1D4C" w:rsidP="00032A63">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B27DDD">
        <w:rPr>
          <w:rFonts w:ascii="Times New Roman" w:hAnsi="Times New Roman"/>
          <w:b/>
          <w:bCs/>
          <w:sz w:val="28"/>
          <w:szCs w:val="28"/>
          <w:u w:val="single"/>
        </w:rPr>
        <w:t>2. Infor</w:t>
      </w:r>
      <w:r w:rsidR="00032A63">
        <w:rPr>
          <w:rFonts w:ascii="Times New Roman" w:hAnsi="Times New Roman"/>
          <w:b/>
          <w:bCs/>
          <w:sz w:val="28"/>
          <w:szCs w:val="28"/>
          <w:u w:val="single"/>
        </w:rPr>
        <w:t>mācija par iepirkuma priekšmetu</w:t>
      </w:r>
    </w:p>
    <w:p w:rsidR="00BF1D4C" w:rsidRPr="00B27DDD" w:rsidRDefault="00BF1D4C" w:rsidP="00032A63">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00032A63" w:rsidRPr="00032A63">
        <w:rPr>
          <w:rFonts w:ascii="Times New Roman" w:eastAsia="Times New Roman" w:hAnsi="Times New Roman"/>
          <w:sz w:val="24"/>
          <w:szCs w:val="24"/>
          <w:u w:val="single"/>
          <w:lang w:eastAsia="lv-LV"/>
        </w:rPr>
        <w:t>Jaunu pasažieru autobusu (19+1 sēdvieta) iegāde Priekules novada pašvaldības vajadzībām</w:t>
      </w:r>
      <w:r w:rsidRPr="00556A44">
        <w:rPr>
          <w:rFonts w:ascii="Times New Roman" w:eastAsia="Times New Roman" w:hAnsi="Times New Roman"/>
          <w:sz w:val="24"/>
          <w:szCs w:val="24"/>
          <w:lang w:eastAsia="lv-LV"/>
        </w:rPr>
        <w:t xml:space="preserve"> </w:t>
      </w:r>
      <w:r w:rsidRPr="00827D60">
        <w:rPr>
          <w:rFonts w:ascii="Times New Roman" w:eastAsia="Times New Roman" w:hAnsi="Times New Roman"/>
          <w:sz w:val="24"/>
          <w:szCs w:val="24"/>
        </w:rPr>
        <w:t xml:space="preserve">saskaņā ar tehnisko specifikāciju </w:t>
      </w:r>
      <w:r w:rsidRPr="00F2101F">
        <w:rPr>
          <w:rFonts w:ascii="Times New Roman" w:eastAsia="Times New Roman" w:hAnsi="Times New Roman"/>
          <w:sz w:val="24"/>
          <w:szCs w:val="24"/>
        </w:rPr>
        <w:t>(</w:t>
      </w:r>
      <w:r w:rsidRPr="00A730F2">
        <w:rPr>
          <w:rFonts w:ascii="Times New Roman" w:eastAsia="Times New Roman" w:hAnsi="Times New Roman"/>
          <w:sz w:val="24"/>
          <w:szCs w:val="24"/>
        </w:rPr>
        <w:t>nolikuma 2.pielikums</w:t>
      </w:r>
      <w:r w:rsidRPr="00F2101F">
        <w:rPr>
          <w:rFonts w:ascii="Times New Roman" w:eastAsia="Times New Roman" w:hAnsi="Times New Roman"/>
          <w:sz w:val="24"/>
          <w:szCs w:val="24"/>
        </w:rPr>
        <w:t>)</w:t>
      </w:r>
      <w:r w:rsidRPr="00F2101F">
        <w:rPr>
          <w:rFonts w:ascii="Times New Roman" w:eastAsia="Times New Roman" w:hAnsi="Times New Roman"/>
          <w:sz w:val="24"/>
          <w:szCs w:val="24"/>
          <w:lang w:eastAsia="lv-LV"/>
        </w:rPr>
        <w:t>.</w:t>
      </w:r>
      <w:r w:rsidRPr="00513BDB">
        <w:rPr>
          <w:rFonts w:ascii="Times New Roman" w:eastAsia="Times New Roman" w:hAnsi="Times New Roman"/>
          <w:sz w:val="24"/>
          <w:szCs w:val="24"/>
          <w:lang w:eastAsia="lv-LV"/>
        </w:rPr>
        <w:t xml:space="preserve"> </w:t>
      </w:r>
    </w:p>
    <w:p w:rsidR="00BF1D4C" w:rsidRPr="00CA19F1" w:rsidRDefault="00BF1D4C" w:rsidP="00BF1D4C">
      <w:pPr>
        <w:spacing w:before="120" w:after="0" w:line="240" w:lineRule="auto"/>
        <w:jc w:val="both"/>
        <w:rPr>
          <w:rFonts w:ascii="Times New Roman" w:eastAsia="Times New Roman" w:hAnsi="Times New Roman"/>
          <w:sz w:val="24"/>
          <w:szCs w:val="24"/>
        </w:rPr>
      </w:pPr>
      <w:r w:rsidRPr="00923BC7">
        <w:rPr>
          <w:rFonts w:ascii="Times New Roman" w:eastAsia="Times New Roman" w:hAnsi="Times New Roman"/>
          <w:b/>
          <w:sz w:val="24"/>
          <w:szCs w:val="24"/>
        </w:rPr>
        <w:t>2.2. Līguma izpildes vieta</w:t>
      </w:r>
      <w:r>
        <w:rPr>
          <w:rFonts w:ascii="Times New Roman" w:eastAsia="Times New Roman" w:hAnsi="Times New Roman"/>
          <w:b/>
          <w:sz w:val="24"/>
          <w:szCs w:val="24"/>
        </w:rPr>
        <w:t xml:space="preserve"> (autobus</w:t>
      </w:r>
      <w:r w:rsidR="00032A63">
        <w:rPr>
          <w:rFonts w:ascii="Times New Roman" w:eastAsia="Times New Roman" w:hAnsi="Times New Roman"/>
          <w:b/>
          <w:sz w:val="24"/>
          <w:szCs w:val="24"/>
        </w:rPr>
        <w:t>u</w:t>
      </w:r>
      <w:r>
        <w:rPr>
          <w:rFonts w:ascii="Times New Roman" w:eastAsia="Times New Roman" w:hAnsi="Times New Roman"/>
          <w:b/>
          <w:sz w:val="24"/>
          <w:szCs w:val="24"/>
        </w:rPr>
        <w:t xml:space="preserve"> piegādes vieta)</w:t>
      </w:r>
      <w:r w:rsidRPr="00923BC7">
        <w:rPr>
          <w:rFonts w:ascii="Times New Roman" w:eastAsia="Times New Roman" w:hAnsi="Times New Roman"/>
          <w:b/>
          <w:sz w:val="24"/>
          <w:szCs w:val="24"/>
        </w:rPr>
        <w:t xml:space="preserve">: </w:t>
      </w:r>
      <w:r w:rsidRPr="00A73B16">
        <w:rPr>
          <w:rFonts w:ascii="Times New Roman" w:eastAsia="Times New Roman" w:hAnsi="Times New Roman"/>
          <w:sz w:val="24"/>
          <w:szCs w:val="24"/>
        </w:rPr>
        <w:t>Saules iela 1, Priekule, Priekules novads.</w:t>
      </w:r>
    </w:p>
    <w:p w:rsidR="00BF1D4C" w:rsidRPr="00556A44" w:rsidRDefault="00BF1D4C" w:rsidP="00BF1D4C">
      <w:pPr>
        <w:spacing w:before="120" w:after="0" w:line="240" w:lineRule="auto"/>
        <w:jc w:val="both"/>
      </w:pPr>
      <w:r w:rsidRPr="00502D90">
        <w:rPr>
          <w:rFonts w:ascii="Times New Roman" w:eastAsia="Times New Roman" w:hAnsi="Times New Roman"/>
          <w:b/>
          <w:sz w:val="24"/>
          <w:szCs w:val="24"/>
        </w:rPr>
        <w:t xml:space="preserve">2.3. Līguma termiņš: </w:t>
      </w:r>
      <w:r w:rsidR="00032A63">
        <w:rPr>
          <w:rFonts w:ascii="Times New Roman" w:eastAsia="Times New Roman" w:hAnsi="Times New Roman"/>
          <w:sz w:val="24"/>
          <w:szCs w:val="24"/>
        </w:rPr>
        <w:t>3</w:t>
      </w:r>
      <w:r w:rsidRPr="00DF1932">
        <w:rPr>
          <w:rFonts w:ascii="Times New Roman" w:eastAsia="Times New Roman" w:hAnsi="Times New Roman"/>
          <w:sz w:val="24"/>
          <w:szCs w:val="24"/>
        </w:rPr>
        <w:t xml:space="preserve"> (</w:t>
      </w:r>
      <w:r w:rsidR="00032A63">
        <w:rPr>
          <w:rFonts w:ascii="Times New Roman" w:eastAsia="Times New Roman" w:hAnsi="Times New Roman"/>
          <w:sz w:val="24"/>
          <w:szCs w:val="24"/>
        </w:rPr>
        <w:t>trīs</w:t>
      </w:r>
      <w:r w:rsidRPr="00DF1932">
        <w:rPr>
          <w:rFonts w:ascii="Times New Roman" w:eastAsia="Times New Roman" w:hAnsi="Times New Roman"/>
          <w:sz w:val="24"/>
          <w:szCs w:val="24"/>
        </w:rPr>
        <w:t xml:space="preserve">) mēneši </w:t>
      </w:r>
      <w:r w:rsidRPr="00502D90">
        <w:rPr>
          <w:rFonts w:ascii="Times New Roman" w:eastAsia="Times New Roman" w:hAnsi="Times New Roman"/>
          <w:sz w:val="24"/>
          <w:szCs w:val="24"/>
        </w:rPr>
        <w:t xml:space="preserve">no līguma </w:t>
      </w:r>
      <w:r w:rsidRPr="00DF1932">
        <w:rPr>
          <w:rFonts w:ascii="Times New Roman" w:eastAsia="Times New Roman" w:hAnsi="Times New Roman"/>
          <w:sz w:val="24"/>
          <w:szCs w:val="24"/>
        </w:rPr>
        <w:t xml:space="preserve">parakstīšanas brīža </w:t>
      </w:r>
      <w:r>
        <w:rPr>
          <w:rFonts w:ascii="Times New Roman" w:eastAsia="Times New Roman" w:hAnsi="Times New Roman"/>
          <w:sz w:val="24"/>
          <w:szCs w:val="24"/>
        </w:rPr>
        <w:t>+ garantijas laiks</w:t>
      </w:r>
      <w:r w:rsidRPr="00502D90">
        <w:rPr>
          <w:rFonts w:ascii="Times New Roman" w:eastAsia="Times New Roman" w:hAnsi="Times New Roman"/>
          <w:sz w:val="24"/>
          <w:szCs w:val="24"/>
        </w:rPr>
        <w:t xml:space="preserve">. </w:t>
      </w:r>
    </w:p>
    <w:p w:rsidR="00BF1D4C" w:rsidRPr="00B27DDD" w:rsidRDefault="00BF1D4C" w:rsidP="00BF1D4C">
      <w:pPr>
        <w:suppressAutoHyphens/>
        <w:autoSpaceDE w:val="0"/>
        <w:autoSpaceDN w:val="0"/>
        <w:spacing w:before="120"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bCs/>
          <w:iCs/>
          <w:sz w:val="24"/>
          <w:szCs w:val="28"/>
        </w:rPr>
        <w:t xml:space="preserve">2.4. Cita informācija: </w:t>
      </w:r>
    </w:p>
    <w:p w:rsidR="00032A63" w:rsidRPr="00893344" w:rsidRDefault="00032A63" w:rsidP="001407A1">
      <w:pPr>
        <w:widowControl w:val="0"/>
        <w:suppressAutoHyphens/>
        <w:autoSpaceDN w:val="0"/>
        <w:spacing w:before="120" w:after="0" w:line="240" w:lineRule="auto"/>
        <w:jc w:val="both"/>
        <w:textAlignment w:val="baseline"/>
      </w:pPr>
      <w:r w:rsidRPr="00893344">
        <w:rPr>
          <w:rFonts w:ascii="Times New Roman" w:eastAsia="Times New Roman" w:hAnsi="Times New Roman"/>
          <w:sz w:val="24"/>
          <w:szCs w:val="26"/>
        </w:rPr>
        <w:t xml:space="preserve">2.4.1. Pretendents savus jautājumus par iepirkuma procedūras dokumentos minētajām prasībām (t.sk. </w:t>
      </w:r>
      <w:r w:rsidR="001407A1">
        <w:rPr>
          <w:rFonts w:ascii="Times New Roman" w:eastAsia="Times New Roman" w:hAnsi="Times New Roman"/>
          <w:sz w:val="24"/>
          <w:szCs w:val="26"/>
        </w:rPr>
        <w:t>līguma</w:t>
      </w:r>
      <w:r w:rsidRPr="00893344">
        <w:rPr>
          <w:rFonts w:ascii="Times New Roman" w:eastAsia="Times New Roman" w:hAnsi="Times New Roman"/>
          <w:sz w:val="24"/>
          <w:szCs w:val="26"/>
        </w:rPr>
        <w:t xml:space="preserve"> projektu) iesniedz rakst</w:t>
      </w:r>
      <w:r w:rsidR="001407A1">
        <w:rPr>
          <w:rFonts w:ascii="Times New Roman" w:eastAsia="Times New Roman" w:hAnsi="Times New Roman"/>
          <w:sz w:val="24"/>
          <w:szCs w:val="26"/>
        </w:rPr>
        <w:t>iski</w:t>
      </w:r>
      <w:r w:rsidRPr="00893344">
        <w:rPr>
          <w:rFonts w:ascii="Times New Roman" w:eastAsia="Times New Roman" w:hAnsi="Times New Roman"/>
          <w:sz w:val="24"/>
          <w:szCs w:val="26"/>
        </w:rPr>
        <w:t xml:space="preserve"> Priekules novada pašvaldībā (adrese – </w:t>
      </w:r>
      <w:r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893344">
          <w:rPr>
            <w:rFonts w:ascii="Times New Roman" w:hAnsi="Times New Roman"/>
            <w:color w:val="0000FF"/>
            <w:sz w:val="24"/>
            <w:u w:val="single"/>
          </w:rPr>
          <w:t>dome@priekulesnovads.lv</w:t>
        </w:r>
      </w:hyperlink>
      <w:r w:rsidRPr="00893344">
        <w:rPr>
          <w:rFonts w:ascii="Times New Roman" w:eastAsia="Times New Roman" w:hAnsi="Times New Roman"/>
          <w:sz w:val="24"/>
          <w:szCs w:val="24"/>
        </w:rPr>
        <w:t xml:space="preserve"> Publisko iepirkumu likuma 30.panta trešajā daļā noteiktajos termiņos. Ja no ieinteresētā</w:t>
      </w:r>
      <w:r>
        <w:rPr>
          <w:rFonts w:ascii="Times New Roman" w:eastAsia="Times New Roman" w:hAnsi="Times New Roman"/>
          <w:sz w:val="24"/>
          <w:szCs w:val="26"/>
        </w:rPr>
        <w:t xml:space="preserve"> p</w:t>
      </w:r>
      <w:r w:rsidRPr="00893344">
        <w:rPr>
          <w:rFonts w:ascii="Times New Roman" w:eastAsia="Times New Roman" w:hAnsi="Times New Roman"/>
          <w:sz w:val="24"/>
          <w:szCs w:val="26"/>
        </w:rPr>
        <w:t>re</w:t>
      </w:r>
      <w:r>
        <w:rPr>
          <w:rFonts w:ascii="Times New Roman" w:eastAsia="Times New Roman" w:hAnsi="Times New Roman"/>
          <w:sz w:val="24"/>
          <w:szCs w:val="26"/>
        </w:rPr>
        <w:t>tendenta ir saņemts jautājums, p</w:t>
      </w:r>
      <w:r w:rsidRPr="00893344">
        <w:rPr>
          <w:rFonts w:ascii="Times New Roman" w:eastAsia="Times New Roman" w:hAnsi="Times New Roman"/>
          <w:sz w:val="24"/>
          <w:szCs w:val="26"/>
        </w:rPr>
        <w:t>asūtītājs sagatavo atbildi un Publisko iepirkumu likuma noteiktajā kā</w:t>
      </w:r>
      <w:r>
        <w:rPr>
          <w:rFonts w:ascii="Times New Roman" w:eastAsia="Times New Roman" w:hAnsi="Times New Roman"/>
          <w:sz w:val="24"/>
          <w:szCs w:val="26"/>
        </w:rPr>
        <w:t>rtībā un termiņā nosūta visiem pretendentiem, kuri pasūtītājam ir zināmi, un p</w:t>
      </w:r>
      <w:r w:rsidRPr="00893344">
        <w:rPr>
          <w:rFonts w:ascii="Times New Roman" w:eastAsia="Times New Roman" w:hAnsi="Times New Roman"/>
          <w:sz w:val="24"/>
          <w:szCs w:val="26"/>
        </w:rPr>
        <w:t>retendentiem, kuri jau iesnieguši piedāvājumus. Sag</w:t>
      </w:r>
      <w:r>
        <w:rPr>
          <w:rFonts w:ascii="Times New Roman" w:eastAsia="Times New Roman" w:hAnsi="Times New Roman"/>
          <w:sz w:val="24"/>
          <w:szCs w:val="26"/>
        </w:rPr>
        <w:t>atavotā atbilde tiek ievietota pasūtītāja mā</w:t>
      </w:r>
      <w:r w:rsidRPr="00893344">
        <w:rPr>
          <w:rFonts w:ascii="Times New Roman" w:eastAsia="Times New Roman" w:hAnsi="Times New Roman"/>
          <w:sz w:val="24"/>
          <w:szCs w:val="26"/>
        </w:rPr>
        <w:t xml:space="preserve">jaslapā </w:t>
      </w:r>
      <w:hyperlink r:id="rId14" w:history="1">
        <w:r w:rsidRPr="00893344">
          <w:rPr>
            <w:rFonts w:ascii="Times New Roman" w:eastAsia="Times New Roman" w:hAnsi="Times New Roman"/>
            <w:color w:val="0000FF"/>
            <w:sz w:val="24"/>
            <w:szCs w:val="24"/>
            <w:u w:val="single"/>
          </w:rPr>
          <w:t>www.priekulesnovads.lv</w:t>
        </w:r>
      </w:hyperlink>
      <w:r w:rsidR="001407A1">
        <w:rPr>
          <w:rFonts w:ascii="Times New Roman" w:eastAsia="Times New Roman" w:hAnsi="Times New Roman"/>
          <w:sz w:val="24"/>
          <w:szCs w:val="24"/>
        </w:rPr>
        <w:t xml:space="preserve"> sadaļā “</w:t>
      </w:r>
      <w:r w:rsidRPr="00893344">
        <w:rPr>
          <w:rFonts w:ascii="Times New Roman" w:eastAsia="Times New Roman" w:hAnsi="Times New Roman"/>
          <w:sz w:val="24"/>
          <w:szCs w:val="24"/>
        </w:rPr>
        <w:t>Publiskie iepirkumi” pie konkrētā iepirkuma paziņojuma ar norādi „Papildus informācija”</w:t>
      </w:r>
      <w:r w:rsidRPr="00893344">
        <w:rPr>
          <w:rFonts w:ascii="Times New Roman" w:eastAsia="Times New Roman" w:hAnsi="Times New Roman"/>
          <w:sz w:val="24"/>
          <w:szCs w:val="26"/>
        </w:rPr>
        <w:t xml:space="preserve">. </w:t>
      </w:r>
    </w:p>
    <w:p w:rsidR="00BF1D4C" w:rsidRPr="00032A63" w:rsidRDefault="00032A63" w:rsidP="001407A1">
      <w:pPr>
        <w:widowControl w:val="0"/>
        <w:suppressAutoHyphens/>
        <w:autoSpaceDN w:val="0"/>
        <w:spacing w:before="120" w:after="0" w:line="240" w:lineRule="auto"/>
        <w:jc w:val="both"/>
        <w:textAlignment w:val="baseline"/>
        <w:rPr>
          <w:rFonts w:ascii="Times New Roman" w:hAnsi="Times New Roman"/>
          <w:sz w:val="24"/>
          <w:szCs w:val="24"/>
        </w:rPr>
      </w:pPr>
      <w:r w:rsidRPr="00893344">
        <w:rPr>
          <w:rFonts w:ascii="Times New Roman" w:eastAsia="Times New Roman" w:hAnsi="Times New Roman"/>
          <w:sz w:val="24"/>
          <w:szCs w:val="24"/>
        </w:rPr>
        <w:t>2.4.2. Pretendentam ir pienākums sekot aktuālajai informācijai (iespējamiem grozījumiem nolikumā, atbildēm uz ieinteresēto piegādātāju jautājumiem u.c.)</w:t>
      </w:r>
      <w:r w:rsidRPr="00893344">
        <w:rPr>
          <w:rFonts w:ascii="Times New Roman" w:eastAsia="Times New Roman" w:hAnsi="Times New Roman"/>
        </w:rPr>
        <w:t xml:space="preserve"> </w:t>
      </w:r>
      <w:r>
        <w:rPr>
          <w:rFonts w:ascii="Times New Roman" w:eastAsia="Times New Roman" w:hAnsi="Times New Roman"/>
          <w:sz w:val="24"/>
          <w:szCs w:val="24"/>
        </w:rPr>
        <w:t>p</w:t>
      </w:r>
      <w:r w:rsidRPr="00271231">
        <w:rPr>
          <w:rFonts w:ascii="Times New Roman" w:eastAsia="Times New Roman" w:hAnsi="Times New Roman"/>
          <w:sz w:val="24"/>
          <w:szCs w:val="24"/>
        </w:rPr>
        <w:t xml:space="preserve">asūtītāja mājaslapā </w:t>
      </w:r>
      <w:hyperlink r:id="rId15" w:history="1">
        <w:r w:rsidRPr="00271231">
          <w:rPr>
            <w:rFonts w:ascii="Times New Roman" w:eastAsia="Times New Roman" w:hAnsi="Times New Roman"/>
            <w:color w:val="0000FF"/>
            <w:sz w:val="24"/>
            <w:szCs w:val="24"/>
            <w:u w:val="single"/>
          </w:rPr>
          <w:t>www.priekulesnovads.lv</w:t>
        </w:r>
      </w:hyperlink>
      <w:r w:rsidRPr="00271231">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2A63" w:rsidRPr="00032A63" w:rsidRDefault="00032A63" w:rsidP="00BF1D4C">
      <w:pPr>
        <w:keepNext/>
        <w:shd w:val="clear" w:color="auto" w:fill="FFFFFF"/>
        <w:autoSpaceDE w:val="0"/>
        <w:autoSpaceDN w:val="0"/>
        <w:adjustRightInd w:val="0"/>
        <w:spacing w:after="0" w:line="240" w:lineRule="auto"/>
        <w:jc w:val="center"/>
        <w:outlineLvl w:val="1"/>
        <w:rPr>
          <w:rFonts w:ascii="Times New Roman" w:hAnsi="Times New Roman"/>
          <w:b/>
          <w:iCs/>
          <w:sz w:val="24"/>
          <w:szCs w:val="28"/>
          <w:u w:val="single"/>
        </w:rPr>
      </w:pPr>
    </w:p>
    <w:p w:rsidR="00BF1D4C" w:rsidRPr="00B27DDD" w:rsidRDefault="00BF1D4C" w:rsidP="00BF1D4C">
      <w:pPr>
        <w:keepNext/>
        <w:shd w:val="clear" w:color="auto" w:fill="FFFFFF"/>
        <w:autoSpaceDE w:val="0"/>
        <w:autoSpaceDN w:val="0"/>
        <w:adjustRightInd w:val="0"/>
        <w:spacing w:after="0" w:line="240" w:lineRule="auto"/>
        <w:jc w:val="center"/>
        <w:outlineLvl w:val="1"/>
        <w:rPr>
          <w:rFonts w:ascii="Times New Roman" w:eastAsia="Times New Roman" w:hAnsi="Times New Roman"/>
          <w:b/>
          <w:iCs/>
          <w:sz w:val="28"/>
          <w:szCs w:val="28"/>
          <w:u w:val="single"/>
          <w:lang w:eastAsia="ar-SA"/>
        </w:rPr>
      </w:pPr>
      <w:r w:rsidRPr="00B27DDD">
        <w:rPr>
          <w:rFonts w:ascii="Times New Roman" w:hAnsi="Times New Roman"/>
          <w:b/>
          <w:iCs/>
          <w:sz w:val="28"/>
          <w:szCs w:val="28"/>
          <w:u w:val="single"/>
        </w:rPr>
        <w:t>3. Piedāvājuma sagatavošana</w:t>
      </w:r>
    </w:p>
    <w:p w:rsidR="001407A1" w:rsidRPr="00893344" w:rsidRDefault="001407A1" w:rsidP="001407A1">
      <w:pPr>
        <w:widowControl w:val="0"/>
        <w:spacing w:before="120" w:after="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3.1. Pretendentam rūpīgi jāiepazīstas ar iepirkuma nolikumu, un tas ir pilnīgi atbildīgs par ie</w:t>
      </w:r>
      <w:r>
        <w:rPr>
          <w:rFonts w:ascii="Times New Roman" w:eastAsia="Times New Roman" w:hAnsi="Times New Roman"/>
          <w:sz w:val="24"/>
          <w:szCs w:val="24"/>
        </w:rPr>
        <w:t>sniegtā piedāvājuma atbilstību p</w:t>
      </w:r>
      <w:r w:rsidRPr="00893344">
        <w:rPr>
          <w:rFonts w:ascii="Times New Roman" w:eastAsia="Times New Roman" w:hAnsi="Times New Roman"/>
          <w:sz w:val="24"/>
          <w:szCs w:val="24"/>
        </w:rPr>
        <w:t>asūtītāja izvirzītajām pra</w:t>
      </w:r>
      <w:r>
        <w:rPr>
          <w:rFonts w:ascii="Times New Roman" w:eastAsia="Times New Roman" w:hAnsi="Times New Roman"/>
          <w:sz w:val="24"/>
          <w:szCs w:val="24"/>
        </w:rPr>
        <w:t>sībām. Iesniedzot piedāvājumu, p</w:t>
      </w:r>
      <w:r w:rsidRPr="00893344">
        <w:rPr>
          <w:rFonts w:ascii="Times New Roman" w:eastAsia="Times New Roman" w:hAnsi="Times New Roman"/>
          <w:sz w:val="24"/>
          <w:szCs w:val="24"/>
        </w:rPr>
        <w:t>retendents pilnībā akceptē visus nolikuma noteikumus un prasības.</w:t>
      </w:r>
    </w:p>
    <w:p w:rsidR="001407A1" w:rsidRPr="00893344" w:rsidRDefault="001407A1" w:rsidP="001407A1">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3.2. Pretendentam jāuzņemas visi izdevumi, kas saistīti ar pieteikuma s</w:t>
      </w:r>
      <w:r>
        <w:rPr>
          <w:rFonts w:ascii="Times New Roman" w:eastAsia="Times New Roman" w:hAnsi="Times New Roman"/>
          <w:sz w:val="24"/>
          <w:szCs w:val="24"/>
        </w:rPr>
        <w:t>agatavošanu un iesniegšanu, un p</w:t>
      </w:r>
      <w:r w:rsidRPr="00893344">
        <w:rPr>
          <w:rFonts w:ascii="Times New Roman" w:eastAsia="Times New Roman" w:hAnsi="Times New Roman"/>
          <w:sz w:val="24"/>
          <w:szCs w:val="24"/>
        </w:rPr>
        <w:t>asūtītājs nav atbildīgs par šiem izdevumiem.</w:t>
      </w:r>
    </w:p>
    <w:p w:rsidR="001407A1" w:rsidRPr="00893344" w:rsidRDefault="001407A1" w:rsidP="001407A1">
      <w:pPr>
        <w:widowControl w:val="0"/>
        <w:spacing w:before="120" w:after="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3.3. Pretendents drīkst iesniegt tikai 1 (vienu) piedāvājuma variantu.</w:t>
      </w:r>
    </w:p>
    <w:p w:rsidR="001407A1" w:rsidRPr="00893344" w:rsidRDefault="001407A1" w:rsidP="001407A1">
      <w:pPr>
        <w:widowControl w:val="0"/>
        <w:spacing w:before="120" w:after="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lastRenderedPageBreak/>
        <w:t>3.4. Piedāvājums jāiesniedz par visu iepirkuma daļas apjomu. Piedāvājumi, kas nav iesniegti par visu iepirkuma priekšmeta daļas apjomu tiek noraidīti un tālāk netiek vērtēti.</w:t>
      </w:r>
    </w:p>
    <w:p w:rsidR="001407A1" w:rsidRPr="00893344"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 Piedāvājums sastāv no šādiem dokumentiem:</w:t>
      </w:r>
    </w:p>
    <w:p w:rsidR="001407A1" w:rsidRPr="00893344"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ab/>
        <w:t xml:space="preserve">3.5.1. </w:t>
      </w:r>
      <w:r w:rsidRPr="003A02F9">
        <w:rPr>
          <w:rFonts w:ascii="Times New Roman" w:eastAsia="Times New Roman" w:hAnsi="Times New Roman"/>
          <w:sz w:val="24"/>
          <w:szCs w:val="24"/>
        </w:rPr>
        <w:t xml:space="preserve">finanšu piedāvājuma </w:t>
      </w:r>
      <w:r w:rsidRPr="00F853F4">
        <w:rPr>
          <w:rFonts w:ascii="Times New Roman" w:eastAsia="Times New Roman" w:hAnsi="Times New Roman"/>
          <w:sz w:val="24"/>
          <w:szCs w:val="24"/>
        </w:rPr>
        <w:t>(nolikuma 1.pielikums)</w:t>
      </w:r>
      <w:r w:rsidRPr="00893344">
        <w:rPr>
          <w:rFonts w:ascii="Times New Roman" w:eastAsia="Times New Roman" w:hAnsi="Times New Roman"/>
          <w:sz w:val="24"/>
          <w:szCs w:val="24"/>
        </w:rPr>
        <w:t>;</w:t>
      </w:r>
    </w:p>
    <w:p w:rsidR="001407A1" w:rsidRDefault="001407A1" w:rsidP="001407A1">
      <w:pPr>
        <w:suppressAutoHyphens/>
        <w:autoSpaceDN w:val="0"/>
        <w:spacing w:before="120" w:after="0" w:line="240" w:lineRule="auto"/>
        <w:ind w:left="709" w:firstLine="11"/>
        <w:jc w:val="both"/>
        <w:textAlignment w:val="baseline"/>
        <w:rPr>
          <w:rFonts w:ascii="Times New Roman" w:eastAsia="Times New Roman" w:hAnsi="Times New Roman"/>
          <w:i/>
          <w:sz w:val="24"/>
          <w:szCs w:val="24"/>
        </w:rPr>
      </w:pPr>
      <w:r w:rsidRPr="006E423C">
        <w:rPr>
          <w:rFonts w:ascii="Times New Roman" w:eastAsia="Times New Roman" w:hAnsi="Times New Roman"/>
          <w:sz w:val="24"/>
          <w:szCs w:val="24"/>
        </w:rPr>
        <w:t>3.5.2. tehniskās specifikācijas - piedāvājuma (</w:t>
      </w:r>
      <w:r w:rsidRPr="00A30BF9">
        <w:rPr>
          <w:rFonts w:ascii="Times New Roman" w:eastAsia="Times New Roman" w:hAnsi="Times New Roman"/>
          <w:sz w:val="24"/>
          <w:szCs w:val="24"/>
        </w:rPr>
        <w:t xml:space="preserve">nolikuma </w:t>
      </w:r>
      <w:r>
        <w:rPr>
          <w:rFonts w:ascii="Times New Roman" w:eastAsia="Times New Roman" w:hAnsi="Times New Roman"/>
          <w:sz w:val="24"/>
          <w:szCs w:val="24"/>
        </w:rPr>
        <w:t>2.</w:t>
      </w:r>
      <w:r w:rsidRPr="00A30BF9">
        <w:rPr>
          <w:rFonts w:ascii="Times New Roman" w:eastAsia="Times New Roman" w:hAnsi="Times New Roman"/>
          <w:sz w:val="24"/>
          <w:szCs w:val="24"/>
        </w:rPr>
        <w:t>pielikums</w:t>
      </w:r>
      <w:r w:rsidRPr="006E423C">
        <w:rPr>
          <w:rFonts w:ascii="Times New Roman" w:eastAsia="Times New Roman" w:hAnsi="Times New Roman"/>
          <w:sz w:val="24"/>
          <w:szCs w:val="24"/>
        </w:rPr>
        <w:t>)</w:t>
      </w:r>
      <w:r>
        <w:rPr>
          <w:rFonts w:ascii="Times New Roman" w:eastAsia="Times New Roman" w:hAnsi="Times New Roman"/>
          <w:sz w:val="24"/>
          <w:szCs w:val="24"/>
        </w:rPr>
        <w:t>;</w:t>
      </w:r>
      <w:r w:rsidRPr="006E423C">
        <w:rPr>
          <w:rFonts w:ascii="Times New Roman" w:eastAsia="Times New Roman" w:hAnsi="Times New Roman"/>
          <w:i/>
          <w:sz w:val="24"/>
          <w:szCs w:val="24"/>
        </w:rPr>
        <w:t xml:space="preserve"> </w:t>
      </w:r>
    </w:p>
    <w:p w:rsidR="001407A1" w:rsidRPr="007E5DFD" w:rsidRDefault="001407A1" w:rsidP="0002687F">
      <w:pPr>
        <w:spacing w:before="120"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3.5.3. </w:t>
      </w:r>
      <w:r w:rsidRPr="00E76D3C">
        <w:rPr>
          <w:rFonts w:ascii="Times New Roman" w:eastAsia="Times New Roman" w:hAnsi="Times New Roman"/>
          <w:sz w:val="24"/>
          <w:szCs w:val="24"/>
          <w:u w:val="single"/>
        </w:rPr>
        <w:t>izdrukas no Valsts ieņēmumu dienesta elektroniskās deklarēšanas sistēmas par pretendenta un tā piedāvājumā norādīto apakšuzņēmēju vidējām stundas tarifa likmēm profesiju grupās</w:t>
      </w:r>
      <w:r w:rsidR="0002687F">
        <w:rPr>
          <w:rFonts w:ascii="Times New Roman" w:eastAsia="Times New Roman" w:hAnsi="Times New Roman"/>
          <w:sz w:val="24"/>
          <w:szCs w:val="24"/>
          <w:u w:val="single"/>
        </w:rPr>
        <w:t>.</w:t>
      </w:r>
      <w:r w:rsidR="0002687F" w:rsidRPr="0002687F">
        <w:rPr>
          <w:rFonts w:ascii="Times New Roman" w:eastAsia="Times New Roman" w:hAnsi="Times New Roman"/>
          <w:sz w:val="24"/>
          <w:szCs w:val="24"/>
        </w:rPr>
        <w:t xml:space="preserve"> </w:t>
      </w:r>
      <w:r w:rsidR="0002687F" w:rsidRPr="0002687F">
        <w:rPr>
          <w:rFonts w:ascii="Times New Roman" w:eastAsia="Times New Roman" w:hAnsi="Times New Roman"/>
          <w:b/>
          <w:sz w:val="24"/>
          <w:szCs w:val="24"/>
        </w:rPr>
        <w:t>Izdruku iesniedz,</w:t>
      </w:r>
      <w:r w:rsidR="0002687F" w:rsidRPr="0002687F">
        <w:rPr>
          <w:rFonts w:ascii="Times New Roman" w:eastAsia="Times New Roman" w:hAnsi="Times New Roman"/>
          <w:sz w:val="24"/>
          <w:szCs w:val="24"/>
        </w:rPr>
        <w:t xml:space="preserve"> </w:t>
      </w:r>
      <w:r w:rsidR="0002687F" w:rsidRPr="0002687F">
        <w:rPr>
          <w:rFonts w:ascii="Times New Roman" w:eastAsia="Times New Roman" w:hAnsi="Times New Roman"/>
          <w:b/>
          <w:sz w:val="24"/>
          <w:szCs w:val="24"/>
        </w:rPr>
        <w:t>ja kandidāts ir juridiska persona. Fiziskas personas šādu izdruku neiesniedz</w:t>
      </w:r>
      <w:r w:rsidR="0002687F" w:rsidRPr="0002687F">
        <w:rPr>
          <w:rFonts w:ascii="Times New Roman" w:eastAsia="Times New Roman" w:hAnsi="Times New Roman"/>
          <w:sz w:val="24"/>
          <w:szCs w:val="24"/>
        </w:rPr>
        <w:t>;</w:t>
      </w:r>
    </w:p>
    <w:p w:rsidR="001407A1" w:rsidRDefault="001407A1" w:rsidP="001407A1">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w:t>
      </w:r>
      <w:r>
        <w:rPr>
          <w:rFonts w:ascii="Times New Roman" w:eastAsia="Times New Roman" w:hAnsi="Times New Roman"/>
          <w:sz w:val="24"/>
          <w:szCs w:val="24"/>
        </w:rPr>
        <w:t>4</w:t>
      </w:r>
      <w:r w:rsidRPr="00893344">
        <w:rPr>
          <w:rFonts w:ascii="Times New Roman" w:eastAsia="Times New Roman" w:hAnsi="Times New Roman"/>
          <w:sz w:val="24"/>
          <w:szCs w:val="24"/>
        </w:rPr>
        <w:t xml:space="preserve">. nolikuma </w:t>
      </w:r>
      <w:r w:rsidRPr="00A30BF9">
        <w:rPr>
          <w:rFonts w:ascii="Times New Roman" w:eastAsia="Times New Roman" w:hAnsi="Times New Roman"/>
          <w:sz w:val="24"/>
          <w:szCs w:val="24"/>
        </w:rPr>
        <w:t>6.nodaļā</w:t>
      </w:r>
      <w:r w:rsidRPr="00893344">
        <w:rPr>
          <w:rFonts w:ascii="Times New Roman" w:eastAsia="Times New Roman" w:hAnsi="Times New Roman"/>
          <w:sz w:val="24"/>
          <w:szCs w:val="24"/>
        </w:rPr>
        <w:t xml:space="preserve"> minētajiem </w:t>
      </w:r>
      <w:r>
        <w:rPr>
          <w:rFonts w:ascii="Times New Roman" w:eastAsia="Times New Roman" w:hAnsi="Times New Roman"/>
          <w:sz w:val="24"/>
          <w:szCs w:val="24"/>
        </w:rPr>
        <w:t xml:space="preserve">pretendenta atlases dokumentiem. </w:t>
      </w:r>
    </w:p>
    <w:p w:rsidR="001407A1" w:rsidRPr="00893344" w:rsidRDefault="001407A1" w:rsidP="001407A1">
      <w:pPr>
        <w:widowControl w:val="0"/>
        <w:spacing w:before="120" w:after="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Pr="00893344">
        <w:rPr>
          <w:rFonts w:ascii="Times New Roman" w:eastAsia="Times New Roman" w:hAnsi="Times New Roman"/>
          <w:sz w:val="24"/>
          <w:szCs w:val="24"/>
        </w:rPr>
        <w:t>retendenta iesniedzamajiem dokumentiem satur komercnoslēpumu vai k</w:t>
      </w:r>
      <w:r>
        <w:rPr>
          <w:rFonts w:ascii="Times New Roman" w:eastAsia="Times New Roman" w:hAnsi="Times New Roman"/>
          <w:sz w:val="24"/>
          <w:szCs w:val="24"/>
        </w:rPr>
        <w:t>onfidenciālu informāciju, kuru p</w:t>
      </w:r>
      <w:r w:rsidRPr="00893344">
        <w:rPr>
          <w:rFonts w:ascii="Times New Roman" w:eastAsia="Times New Roman" w:hAnsi="Times New Roman"/>
          <w:sz w:val="24"/>
          <w:szCs w:val="24"/>
        </w:rPr>
        <w:t xml:space="preserve">asūtītājs nav tiesīgs atklāt, paziņojot par </w:t>
      </w:r>
      <w:r>
        <w:rPr>
          <w:rFonts w:ascii="Times New Roman" w:eastAsia="Times New Roman" w:hAnsi="Times New Roman"/>
          <w:sz w:val="24"/>
          <w:szCs w:val="24"/>
        </w:rPr>
        <w:t>līguma slēgšanu un informējot pretendentus, p</w:t>
      </w:r>
      <w:r w:rsidRPr="00893344">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1407A1" w:rsidRPr="00893344"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3.7. Piedāvājuma cenā jāiekļauj visas ar </w:t>
      </w:r>
      <w:r>
        <w:rPr>
          <w:rFonts w:ascii="Times New Roman" w:eastAsia="Times New Roman" w:hAnsi="Times New Roman"/>
          <w:sz w:val="24"/>
          <w:szCs w:val="24"/>
        </w:rPr>
        <w:t>autobusu</w:t>
      </w:r>
      <w:r w:rsidRPr="00893344">
        <w:rPr>
          <w:rFonts w:ascii="Times New Roman" w:eastAsia="Times New Roman" w:hAnsi="Times New Roman"/>
          <w:sz w:val="24"/>
          <w:szCs w:val="24"/>
        </w:rPr>
        <w:t xml:space="preserve"> </w:t>
      </w:r>
      <w:r w:rsidRPr="00C85B19">
        <w:rPr>
          <w:rFonts w:ascii="Times New Roman" w:eastAsia="Times New Roman" w:hAnsi="Times New Roman"/>
          <w:sz w:val="24"/>
          <w:szCs w:val="24"/>
        </w:rPr>
        <w:t>piegādi</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saistītās izmaksas - ga</w:t>
      </w:r>
      <w:r>
        <w:rPr>
          <w:rFonts w:ascii="Times New Roman" w:eastAsia="Times New Roman" w:hAnsi="Times New Roman"/>
          <w:sz w:val="24"/>
          <w:szCs w:val="24"/>
        </w:rPr>
        <w:t>n paredzamās, gan tādas, kuras p</w:t>
      </w:r>
      <w:r w:rsidRPr="00893344">
        <w:rPr>
          <w:rFonts w:ascii="Times New Roman" w:eastAsia="Times New Roman" w:hAnsi="Times New Roman"/>
          <w:sz w:val="24"/>
          <w:szCs w:val="24"/>
        </w:rPr>
        <w:t>retendentam vajadzētu paredzēt, un atbilstošos nodokļus.</w:t>
      </w:r>
    </w:p>
    <w:p w:rsidR="001407A1" w:rsidRPr="00893344"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1407A1" w:rsidRPr="00893344"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3.9. Piedāvājums iesniedzams latviešu valodā vienā eksemplārā. Svešvalodā sagatavotiem pied</w:t>
      </w:r>
      <w:r>
        <w:rPr>
          <w:rFonts w:ascii="Times New Roman" w:eastAsia="Times New Roman" w:hAnsi="Times New Roman"/>
          <w:sz w:val="24"/>
          <w:szCs w:val="24"/>
        </w:rPr>
        <w:t>āvājuma dokumentiem jāpievieno p</w:t>
      </w:r>
      <w:r w:rsidRPr="00893344">
        <w:rPr>
          <w:rFonts w:ascii="Times New Roman" w:eastAsia="Times New Roman" w:hAnsi="Times New Roman"/>
          <w:sz w:val="24"/>
          <w:szCs w:val="24"/>
        </w:rPr>
        <w:t>retendenta apliecināts tulkojums latviešu valodā.</w:t>
      </w:r>
      <w:r w:rsidRPr="00893344">
        <w:rPr>
          <w:rFonts w:ascii="Times New Roman" w:eastAsiaTheme="minorHAnsi" w:hAnsi="Times New Roman"/>
          <w:sz w:val="24"/>
          <w:szCs w:val="24"/>
        </w:rPr>
        <w:t xml:space="preserve"> Sa</w:t>
      </w:r>
      <w:r>
        <w:rPr>
          <w:rFonts w:ascii="Times New Roman" w:eastAsiaTheme="minorHAnsi" w:hAnsi="Times New Roman"/>
          <w:sz w:val="24"/>
          <w:szCs w:val="24"/>
        </w:rPr>
        <w:t>gatavojot piedāvājumu, p</w:t>
      </w:r>
      <w:r w:rsidRPr="00893344">
        <w:rPr>
          <w:rFonts w:ascii="Times New Roman" w:eastAsiaTheme="minorHAnsi" w:hAnsi="Times New Roman"/>
          <w:sz w:val="24"/>
          <w:szCs w:val="24"/>
        </w:rPr>
        <w:t>retendents ir tiesīgs visu iesniegto dokumentu atvasinājumu un to tulkojumu pareizību apliecināt ar vienu apliecinājumu.</w:t>
      </w:r>
    </w:p>
    <w:p w:rsidR="001407A1" w:rsidRPr="00893344"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893344">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893344">
        <w:rPr>
          <w:rFonts w:ascii="Times New Roman" w:eastAsia="Times New Roman" w:hAnsi="Times New Roman"/>
          <w:sz w:val="24"/>
          <w:szCs w:val="20"/>
        </w:rPr>
        <w:t>tiek vērtēts, vai tajos sniegta visa pievienotajās formās prasītā informācija.</w:t>
      </w:r>
    </w:p>
    <w:p w:rsidR="00BF1D4C" w:rsidRPr="001407A1" w:rsidRDefault="00BF1D4C" w:rsidP="001407A1">
      <w:pPr>
        <w:widowControl w:val="0"/>
        <w:suppressAutoHyphens/>
        <w:autoSpaceDN w:val="0"/>
        <w:spacing w:after="0" w:line="240" w:lineRule="auto"/>
        <w:jc w:val="both"/>
        <w:textAlignment w:val="baseline"/>
        <w:rPr>
          <w:rFonts w:ascii="Times New Roman" w:hAnsi="Times New Roman"/>
          <w:sz w:val="24"/>
        </w:rPr>
      </w:pPr>
    </w:p>
    <w:p w:rsidR="00BF1D4C" w:rsidRPr="001407A1" w:rsidRDefault="00BF1D4C" w:rsidP="001407A1">
      <w:pPr>
        <w:suppressAutoHyphens/>
        <w:autoSpaceDN w:val="0"/>
        <w:spacing w:after="0" w:line="240" w:lineRule="auto"/>
        <w:jc w:val="center"/>
        <w:textAlignment w:val="baseline"/>
        <w:rPr>
          <w:rFonts w:ascii="Times New Roman" w:hAnsi="Times New Roman"/>
          <w:b/>
          <w:iCs/>
          <w:color w:val="000000"/>
          <w:sz w:val="28"/>
          <w:szCs w:val="28"/>
          <w:u w:val="single"/>
        </w:rPr>
      </w:pPr>
      <w:r w:rsidRPr="00B27DDD">
        <w:rPr>
          <w:rFonts w:ascii="Times New Roman" w:hAnsi="Times New Roman"/>
          <w:b/>
          <w:iCs/>
          <w:color w:val="000000"/>
          <w:sz w:val="28"/>
          <w:szCs w:val="28"/>
          <w:u w:val="single"/>
        </w:rPr>
        <w:t>4. Pr</w:t>
      </w:r>
      <w:r w:rsidR="001407A1">
        <w:rPr>
          <w:rFonts w:ascii="Times New Roman" w:hAnsi="Times New Roman"/>
          <w:b/>
          <w:iCs/>
          <w:color w:val="000000"/>
          <w:sz w:val="28"/>
          <w:szCs w:val="28"/>
          <w:u w:val="single"/>
        </w:rPr>
        <w:t>asības piedāvājuma noformēšanai</w:t>
      </w:r>
    </w:p>
    <w:p w:rsidR="00BF1D4C" w:rsidRPr="00B27DDD" w:rsidRDefault="00BF1D4C" w:rsidP="001407A1">
      <w:pPr>
        <w:suppressAutoHyphens/>
        <w:autoSpaceDN w:val="0"/>
        <w:spacing w:before="120" w:after="0" w:line="240" w:lineRule="auto"/>
        <w:jc w:val="both"/>
        <w:textAlignment w:val="baseline"/>
      </w:pPr>
      <w:r w:rsidRPr="00B27DDD">
        <w:rPr>
          <w:rFonts w:ascii="Times New Roman" w:hAnsi="Times New Roman"/>
          <w:sz w:val="24"/>
        </w:rPr>
        <w:t xml:space="preserve">4.1. </w:t>
      </w:r>
      <w:r w:rsidRPr="00B27DDD">
        <w:rPr>
          <w:rFonts w:ascii="Times New Roman" w:eastAsia="Times New Roman" w:hAnsi="Times New Roman"/>
          <w:sz w:val="24"/>
          <w:szCs w:val="24"/>
          <w:u w:val="single"/>
        </w:rPr>
        <w:t>Piedāvājuma sākumā jāievieto satura rādītājs</w:t>
      </w:r>
      <w:r w:rsidRPr="00B27DDD">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F1D4C" w:rsidRPr="00B27DDD" w:rsidRDefault="00BF1D4C" w:rsidP="00BF1D4C">
      <w:pPr>
        <w:suppressAutoHyphens/>
        <w:autoSpaceDN w:val="0"/>
        <w:spacing w:before="120" w:after="0" w:line="240" w:lineRule="auto"/>
        <w:jc w:val="both"/>
        <w:textAlignment w:val="baseline"/>
      </w:pPr>
      <w:r w:rsidRPr="00B27DDD">
        <w:rPr>
          <w:rFonts w:ascii="Times New Roman" w:eastAsia="Times New Roman" w:hAnsi="Times New Roman"/>
          <w:sz w:val="24"/>
          <w:szCs w:val="24"/>
        </w:rPr>
        <w:t>4.2. Visiem piedāvājuma dokumentiem jābūt caur</w:t>
      </w:r>
      <w:r w:rsidR="000109EA">
        <w:rPr>
          <w:rFonts w:ascii="Times New Roman" w:eastAsia="Times New Roman" w:hAnsi="Times New Roman"/>
          <w:sz w:val="24"/>
          <w:szCs w:val="24"/>
        </w:rPr>
        <w:t>auklotiem</w:t>
      </w:r>
      <w:r w:rsidRPr="00B27DDD">
        <w:rPr>
          <w:rFonts w:ascii="Times New Roman" w:eastAsia="Times New Roman" w:hAnsi="Times New Roman"/>
          <w:sz w:val="24"/>
          <w:szCs w:val="24"/>
        </w:rPr>
        <w:t xml:space="preserve"> un parakstītiem, lapām jābūt numurētām.</w:t>
      </w:r>
      <w:r w:rsidRPr="00B27DDD">
        <w:rPr>
          <w:rFonts w:ascii="Times New Roman" w:hAnsi="Times New Roman"/>
          <w:sz w:val="24"/>
          <w:szCs w:val="24"/>
        </w:rPr>
        <w:t xml:space="preserve"> Uz pēdējās lapas aizmugures caur</w:t>
      </w:r>
      <w:r w:rsidR="000109EA">
        <w:rPr>
          <w:rFonts w:ascii="Times New Roman" w:hAnsi="Times New Roman"/>
          <w:sz w:val="24"/>
          <w:szCs w:val="24"/>
        </w:rPr>
        <w:t>auklošanai</w:t>
      </w:r>
      <w:r w:rsidRPr="00B27DDD">
        <w:rPr>
          <w:rFonts w:ascii="Times New Roman" w:hAnsi="Times New Roman"/>
          <w:sz w:val="24"/>
          <w:szCs w:val="24"/>
        </w:rPr>
        <w:t xml:space="preserve"> izmantojamais diegs nostiprināms ar pārlīmētu lapu, uz kuras norādīts caur</w:t>
      </w:r>
      <w:r w:rsidR="000109EA">
        <w:rPr>
          <w:rFonts w:ascii="Times New Roman" w:hAnsi="Times New Roman"/>
          <w:sz w:val="24"/>
          <w:szCs w:val="24"/>
        </w:rPr>
        <w:t>aukloto</w:t>
      </w:r>
      <w:r w:rsidRPr="00B27DDD">
        <w:rPr>
          <w:rFonts w:ascii="Times New Roman" w:hAnsi="Times New Roman"/>
          <w:sz w:val="24"/>
          <w:szCs w:val="24"/>
        </w:rPr>
        <w:t xml:space="preserve"> lapu skaits,</w:t>
      </w:r>
      <w:r w:rsidR="000109EA">
        <w:rPr>
          <w:rFonts w:ascii="Times New Roman" w:hAnsi="Times New Roman"/>
          <w:sz w:val="24"/>
          <w:szCs w:val="24"/>
        </w:rPr>
        <w:t xml:space="preserve"> ko ar savu parakstu apliecina p</w:t>
      </w:r>
      <w:r w:rsidRPr="00B27DDD">
        <w:rPr>
          <w:rFonts w:ascii="Times New Roman" w:hAnsi="Times New Roman"/>
          <w:sz w:val="24"/>
          <w:szCs w:val="24"/>
        </w:rPr>
        <w:t xml:space="preserve">retendenta pārstāvis. </w:t>
      </w:r>
      <w:r w:rsidRPr="00B27DDD">
        <w:rPr>
          <w:rFonts w:ascii="Times New Roman" w:eastAsia="Times New Roman" w:hAnsi="Times New Roman"/>
          <w:sz w:val="24"/>
          <w:szCs w:val="24"/>
          <w:u w:val="single"/>
        </w:rPr>
        <w:t>Teksta un tabulu daļa nedrīkst būt caur</w:t>
      </w:r>
      <w:r w:rsidR="000109EA">
        <w:rPr>
          <w:rFonts w:ascii="Times New Roman" w:eastAsia="Times New Roman" w:hAnsi="Times New Roman"/>
          <w:sz w:val="24"/>
          <w:szCs w:val="24"/>
          <w:u w:val="single"/>
        </w:rPr>
        <w:t>auklota</w:t>
      </w:r>
      <w:r w:rsidRPr="00B27DDD">
        <w:rPr>
          <w:rFonts w:ascii="Times New Roman" w:eastAsia="Times New Roman" w:hAnsi="Times New Roman"/>
          <w:sz w:val="24"/>
          <w:szCs w:val="24"/>
          <w:u w:val="single"/>
        </w:rPr>
        <w:t>, visai informācijai jābūt skaidri izlasāmai</w:t>
      </w:r>
      <w:r w:rsidRPr="00B27DDD">
        <w:rPr>
          <w:rFonts w:ascii="Times New Roman" w:eastAsia="Times New Roman" w:hAnsi="Times New Roman"/>
          <w:sz w:val="24"/>
          <w:szCs w:val="24"/>
        </w:rPr>
        <w:t>.</w:t>
      </w:r>
    </w:p>
    <w:p w:rsidR="00BF1D4C" w:rsidRPr="00B27DDD"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 Piedāvājums jāiesniedz aizlīmētā aploksnē, uz kuras jānorāda:</w:t>
      </w:r>
    </w:p>
    <w:p w:rsidR="00BF1D4C" w:rsidRPr="00B27DDD" w:rsidRDefault="000109EA"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 p</w:t>
      </w:r>
      <w:r w:rsidR="00BF1D4C" w:rsidRPr="00B27DDD">
        <w:rPr>
          <w:rFonts w:ascii="Times New Roman" w:eastAsia="Times New Roman" w:hAnsi="Times New Roman"/>
          <w:sz w:val="24"/>
          <w:szCs w:val="24"/>
        </w:rPr>
        <w:t xml:space="preserve">asūtītāja nosaukums un adrese; </w:t>
      </w:r>
    </w:p>
    <w:p w:rsidR="00BF1D4C" w:rsidRPr="00B27DDD" w:rsidRDefault="000109EA" w:rsidP="000109EA">
      <w:pPr>
        <w:suppressAutoHyphens/>
        <w:autoSpaceDN w:val="0"/>
        <w:spacing w:before="120" w:after="0" w:line="240" w:lineRule="auto"/>
        <w:ind w:left="709"/>
        <w:jc w:val="both"/>
        <w:textAlignment w:val="baseline"/>
      </w:pPr>
      <w:r>
        <w:rPr>
          <w:rFonts w:ascii="Times New Roman" w:eastAsia="Times New Roman" w:hAnsi="Times New Roman"/>
          <w:sz w:val="24"/>
          <w:szCs w:val="24"/>
        </w:rPr>
        <w:t>4.3.2. atzīme “</w:t>
      </w:r>
      <w:r w:rsidR="00BF1D4C" w:rsidRPr="00B27DDD">
        <w:rPr>
          <w:rFonts w:ascii="Times New Roman" w:eastAsia="Times New Roman" w:hAnsi="Times New Roman"/>
          <w:sz w:val="24"/>
          <w:szCs w:val="24"/>
        </w:rPr>
        <w:t>Piedāvājums atklātam konkursam „</w:t>
      </w:r>
      <w:r w:rsidRPr="000109EA">
        <w:rPr>
          <w:rFonts w:ascii="Times New Roman" w:eastAsia="Times New Roman" w:hAnsi="Times New Roman"/>
          <w:sz w:val="24"/>
          <w:szCs w:val="24"/>
        </w:rPr>
        <w:t>Jaunu pasažieru autobusu (19+1 sēdvieta) iegāde Priekules novada pašvaldības vajadzībām</w:t>
      </w:r>
      <w:r w:rsidR="00BF1D4C" w:rsidRPr="00B27DDD">
        <w:rPr>
          <w:rFonts w:ascii="Times New Roman" w:eastAsia="Times New Roman" w:hAnsi="Times New Roman"/>
          <w:sz w:val="24"/>
          <w:szCs w:val="24"/>
        </w:rPr>
        <w:t>”;</w:t>
      </w:r>
    </w:p>
    <w:p w:rsidR="00BF1D4C" w:rsidRPr="00B27DDD" w:rsidRDefault="00BF1D4C" w:rsidP="000109EA">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 xml:space="preserve">4.3.3. atzīme „Iepirkuma identifikācijas </w:t>
      </w:r>
      <w:r w:rsidRPr="000C0174">
        <w:rPr>
          <w:rFonts w:ascii="Times New Roman" w:eastAsia="Times New Roman" w:hAnsi="Times New Roman"/>
          <w:sz w:val="24"/>
          <w:szCs w:val="24"/>
        </w:rPr>
        <w:t>Nr.</w:t>
      </w:r>
      <w:r w:rsidRPr="00726442">
        <w:rPr>
          <w:rFonts w:ascii="Times New Roman" w:eastAsia="Times New Roman" w:hAnsi="Times New Roman"/>
          <w:sz w:val="24"/>
          <w:szCs w:val="24"/>
        </w:rPr>
        <w:t>PNP201</w:t>
      </w:r>
      <w:r w:rsidR="000109EA" w:rsidRPr="00726442">
        <w:rPr>
          <w:rFonts w:ascii="Times New Roman" w:eastAsia="Times New Roman" w:hAnsi="Times New Roman"/>
          <w:sz w:val="24"/>
          <w:szCs w:val="24"/>
        </w:rPr>
        <w:t>6</w:t>
      </w:r>
      <w:r w:rsidRPr="00726442">
        <w:rPr>
          <w:rFonts w:ascii="Times New Roman" w:eastAsia="Times New Roman" w:hAnsi="Times New Roman"/>
          <w:sz w:val="24"/>
          <w:szCs w:val="24"/>
        </w:rPr>
        <w:t>/</w:t>
      </w:r>
      <w:r w:rsidR="000109EA" w:rsidRPr="00726442">
        <w:rPr>
          <w:rFonts w:ascii="Times New Roman" w:eastAsia="Times New Roman" w:hAnsi="Times New Roman"/>
          <w:sz w:val="24"/>
          <w:szCs w:val="24"/>
        </w:rPr>
        <w:t>16</w:t>
      </w:r>
      <w:r w:rsidRPr="00726442">
        <w:rPr>
          <w:rFonts w:ascii="Times New Roman" w:eastAsia="Times New Roman" w:hAnsi="Times New Roman"/>
          <w:sz w:val="24"/>
          <w:szCs w:val="24"/>
        </w:rPr>
        <w:t>”;</w:t>
      </w:r>
    </w:p>
    <w:p w:rsidR="00BF1D4C" w:rsidRPr="00B27DDD" w:rsidRDefault="00BF1D4C" w:rsidP="000109EA">
      <w:pPr>
        <w:suppressAutoHyphens/>
        <w:autoSpaceDN w:val="0"/>
        <w:spacing w:after="0" w:line="240" w:lineRule="auto"/>
        <w:ind w:left="709"/>
        <w:jc w:val="both"/>
        <w:textAlignment w:val="baseline"/>
        <w:rPr>
          <w:color w:val="FF0000"/>
        </w:rPr>
      </w:pPr>
      <w:r w:rsidRPr="00B27DDD">
        <w:rPr>
          <w:rFonts w:ascii="Times New Roman" w:eastAsia="Times New Roman" w:hAnsi="Times New Roman"/>
          <w:sz w:val="24"/>
          <w:szCs w:val="24"/>
        </w:rPr>
        <w:t xml:space="preserve">4.3.4. atzīme „Neatvērt līdz </w:t>
      </w:r>
      <w:r w:rsidRPr="00726442">
        <w:rPr>
          <w:rFonts w:ascii="Times New Roman" w:eastAsia="Times New Roman" w:hAnsi="Times New Roman"/>
          <w:sz w:val="24"/>
          <w:szCs w:val="24"/>
        </w:rPr>
        <w:t>201</w:t>
      </w:r>
      <w:r w:rsidR="000109EA" w:rsidRPr="00726442">
        <w:rPr>
          <w:rFonts w:ascii="Times New Roman" w:eastAsia="Times New Roman" w:hAnsi="Times New Roman"/>
          <w:sz w:val="24"/>
          <w:szCs w:val="24"/>
        </w:rPr>
        <w:t>6</w:t>
      </w:r>
      <w:r w:rsidRPr="00726442">
        <w:rPr>
          <w:rFonts w:ascii="Times New Roman" w:eastAsia="Times New Roman" w:hAnsi="Times New Roman"/>
          <w:sz w:val="24"/>
          <w:szCs w:val="24"/>
        </w:rPr>
        <w:t>.gada 1</w:t>
      </w:r>
      <w:r w:rsidR="00726442" w:rsidRPr="00726442">
        <w:rPr>
          <w:rFonts w:ascii="Times New Roman" w:eastAsia="Times New Roman" w:hAnsi="Times New Roman"/>
          <w:sz w:val="24"/>
          <w:szCs w:val="24"/>
        </w:rPr>
        <w:t>4</w:t>
      </w:r>
      <w:r w:rsidRPr="00726442">
        <w:rPr>
          <w:rFonts w:ascii="Times New Roman" w:eastAsia="Times New Roman" w:hAnsi="Times New Roman"/>
          <w:sz w:val="24"/>
          <w:szCs w:val="24"/>
        </w:rPr>
        <w:t>.</w:t>
      </w:r>
      <w:r w:rsidR="00726442" w:rsidRPr="00726442">
        <w:rPr>
          <w:rFonts w:ascii="Times New Roman" w:eastAsia="Times New Roman" w:hAnsi="Times New Roman"/>
          <w:sz w:val="24"/>
          <w:szCs w:val="24"/>
        </w:rPr>
        <w:t>jūnijam</w:t>
      </w:r>
      <w:r w:rsidRPr="00726442">
        <w:rPr>
          <w:rFonts w:ascii="Times New Roman" w:eastAsia="Times New Roman" w:hAnsi="Times New Roman"/>
          <w:sz w:val="24"/>
          <w:szCs w:val="24"/>
        </w:rPr>
        <w:t xml:space="preserve"> plkst.14:00</w:t>
      </w:r>
      <w:r w:rsidRPr="00B27DDD">
        <w:rPr>
          <w:rFonts w:ascii="Times New Roman" w:eastAsia="Times New Roman" w:hAnsi="Times New Roman"/>
          <w:sz w:val="24"/>
          <w:szCs w:val="24"/>
        </w:rPr>
        <w:t xml:space="preserve">”; </w:t>
      </w:r>
    </w:p>
    <w:p w:rsidR="000729BC" w:rsidRDefault="000109EA"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4.3.5. p</w:t>
      </w:r>
      <w:r w:rsidR="000729BC">
        <w:rPr>
          <w:rFonts w:ascii="Times New Roman" w:eastAsia="Times New Roman" w:hAnsi="Times New Roman"/>
          <w:sz w:val="24"/>
          <w:szCs w:val="24"/>
        </w:rPr>
        <w:t>retendenta nosaukums un adrese;</w:t>
      </w:r>
    </w:p>
    <w:p w:rsidR="00BF1D4C" w:rsidRPr="00B27DDD" w:rsidRDefault="000729BC"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4.3.6. pretendenta kontaktpersona un kontaktpersonas tel.nr. un e-pasta adrese.</w:t>
      </w:r>
    </w:p>
    <w:p w:rsidR="00BF1D4C" w:rsidRPr="00B27DDD"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BF1D4C" w:rsidRPr="00B27DDD"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4.5. Pēc piedāvājumu iesniegšanas termiņa </w:t>
      </w:r>
      <w:r w:rsidR="000109EA">
        <w:rPr>
          <w:rFonts w:ascii="Times New Roman" w:eastAsia="Times New Roman" w:hAnsi="Times New Roman"/>
          <w:sz w:val="24"/>
          <w:szCs w:val="24"/>
        </w:rPr>
        <w:t>beigām p</w:t>
      </w:r>
      <w:r w:rsidRPr="00B27DDD">
        <w:rPr>
          <w:rFonts w:ascii="Times New Roman" w:eastAsia="Times New Roman" w:hAnsi="Times New Roman"/>
          <w:sz w:val="24"/>
          <w:szCs w:val="24"/>
        </w:rPr>
        <w:t xml:space="preserve">retendents nevar savu piedāvājumu grozīt. </w:t>
      </w:r>
      <w:r w:rsidR="000729BC">
        <w:rPr>
          <w:rFonts w:ascii="Times New Roman" w:eastAsia="Times New Roman" w:hAnsi="Times New Roman"/>
          <w:sz w:val="24"/>
          <w:szCs w:val="24"/>
        </w:rPr>
        <w:t xml:space="preserve">Ja pretendents pēc piedāvājumu </w:t>
      </w:r>
      <w:r w:rsidR="000729BC" w:rsidRPr="00B27DDD">
        <w:rPr>
          <w:rFonts w:ascii="Times New Roman" w:eastAsia="Times New Roman" w:hAnsi="Times New Roman"/>
          <w:sz w:val="24"/>
          <w:szCs w:val="24"/>
        </w:rPr>
        <w:t>iesniegšanas termiņa</w:t>
      </w:r>
      <w:r w:rsidR="00ED5D4A">
        <w:rPr>
          <w:rFonts w:ascii="Times New Roman" w:eastAsia="Times New Roman" w:hAnsi="Times New Roman"/>
          <w:sz w:val="24"/>
          <w:szCs w:val="24"/>
        </w:rPr>
        <w:t xml:space="preserve"> beigām</w:t>
      </w:r>
      <w:r w:rsidR="000729BC" w:rsidRPr="00B27DDD">
        <w:rPr>
          <w:rFonts w:ascii="Times New Roman" w:eastAsia="Times New Roman" w:hAnsi="Times New Roman"/>
          <w:sz w:val="24"/>
          <w:szCs w:val="24"/>
        </w:rPr>
        <w:t xml:space="preserve"> </w:t>
      </w:r>
      <w:r w:rsidR="000729BC">
        <w:rPr>
          <w:rFonts w:ascii="Times New Roman" w:eastAsia="Times New Roman" w:hAnsi="Times New Roman"/>
          <w:sz w:val="24"/>
          <w:szCs w:val="24"/>
        </w:rPr>
        <w:t>iesniedz</w:t>
      </w:r>
      <w:r w:rsidR="000729BC" w:rsidRPr="00B27DDD">
        <w:rPr>
          <w:rFonts w:ascii="Times New Roman" w:eastAsia="Times New Roman" w:hAnsi="Times New Roman"/>
          <w:sz w:val="24"/>
          <w:szCs w:val="24"/>
        </w:rPr>
        <w:t xml:space="preserve"> savu</w:t>
      </w:r>
      <w:r w:rsidR="0052286A">
        <w:rPr>
          <w:rFonts w:ascii="Times New Roman" w:eastAsia="Times New Roman" w:hAnsi="Times New Roman"/>
          <w:sz w:val="24"/>
          <w:szCs w:val="24"/>
        </w:rPr>
        <w:t>s</w:t>
      </w:r>
      <w:r w:rsidR="00ED5D4A">
        <w:rPr>
          <w:rFonts w:ascii="Times New Roman" w:eastAsia="Times New Roman" w:hAnsi="Times New Roman"/>
          <w:sz w:val="24"/>
          <w:szCs w:val="24"/>
        </w:rPr>
        <w:t xml:space="preserve"> piedāvājuma</w:t>
      </w:r>
      <w:r w:rsidR="000729BC">
        <w:rPr>
          <w:rFonts w:ascii="Times New Roman" w:eastAsia="Times New Roman" w:hAnsi="Times New Roman"/>
          <w:sz w:val="24"/>
          <w:szCs w:val="24"/>
        </w:rPr>
        <w:t xml:space="preserve"> grozījumus, tad pretendenta piedāvājums </w:t>
      </w:r>
      <w:r w:rsidR="00ED5D4A">
        <w:rPr>
          <w:rFonts w:ascii="Times New Roman" w:eastAsia="Times New Roman" w:hAnsi="Times New Roman"/>
          <w:sz w:val="24"/>
          <w:szCs w:val="24"/>
        </w:rPr>
        <w:t>tiek izslēgts no tālākās piedāvājuma vērtēšanas.</w:t>
      </w:r>
      <w:r w:rsidR="001C5DFB">
        <w:rPr>
          <w:rFonts w:ascii="Times New Roman" w:eastAsia="Times New Roman" w:hAnsi="Times New Roman"/>
          <w:sz w:val="24"/>
          <w:szCs w:val="24"/>
        </w:rPr>
        <w:t xml:space="preserve">  </w:t>
      </w:r>
    </w:p>
    <w:p w:rsidR="00BF1D4C" w:rsidRPr="001C5DFB" w:rsidRDefault="00BF1D4C" w:rsidP="00BF1D4C">
      <w:pPr>
        <w:keepNext/>
        <w:widowControl w:val="0"/>
        <w:autoSpaceDE w:val="0"/>
        <w:autoSpaceDN w:val="0"/>
        <w:spacing w:after="0" w:line="240" w:lineRule="auto"/>
        <w:outlineLvl w:val="0"/>
        <w:rPr>
          <w:rFonts w:ascii="Times New Roman" w:hAnsi="Times New Roman"/>
          <w:b/>
          <w:bCs/>
          <w:sz w:val="24"/>
          <w:szCs w:val="28"/>
          <w:u w:val="single"/>
        </w:rPr>
      </w:pPr>
    </w:p>
    <w:p w:rsidR="001C5DFB" w:rsidRPr="007549EA" w:rsidRDefault="001C5DFB" w:rsidP="001C5DFB">
      <w:pPr>
        <w:suppressAutoHyphens/>
        <w:autoSpaceDN w:val="0"/>
        <w:spacing w:after="0" w:line="240" w:lineRule="auto"/>
        <w:jc w:val="center"/>
        <w:textAlignment w:val="baseline"/>
        <w:rPr>
          <w:rFonts w:ascii="Times New Roman" w:eastAsia="Times New Roman" w:hAnsi="Times New Roman"/>
          <w:b/>
          <w:sz w:val="28"/>
          <w:szCs w:val="24"/>
          <w:u w:val="single"/>
        </w:rPr>
      </w:pPr>
      <w:r w:rsidRPr="000245AF">
        <w:rPr>
          <w:rFonts w:ascii="Times New Roman" w:eastAsia="Times New Roman" w:hAnsi="Times New Roman"/>
          <w:b/>
          <w:sz w:val="28"/>
          <w:szCs w:val="24"/>
          <w:u w:val="single"/>
        </w:rPr>
        <w:t xml:space="preserve">5. </w:t>
      </w:r>
      <w:r w:rsidRPr="007549EA">
        <w:rPr>
          <w:rFonts w:ascii="Times New Roman" w:eastAsia="Times New Roman" w:hAnsi="Times New Roman"/>
          <w:b/>
          <w:sz w:val="28"/>
          <w:szCs w:val="24"/>
          <w:u w:val="single"/>
        </w:rPr>
        <w:t>Publisko iepirkumu likuma 39.</w:t>
      </w:r>
      <w:r w:rsidRPr="007549EA">
        <w:rPr>
          <w:rFonts w:ascii="Times New Roman" w:eastAsia="Times New Roman" w:hAnsi="Times New Roman"/>
          <w:b/>
          <w:sz w:val="28"/>
          <w:szCs w:val="24"/>
          <w:u w:val="single"/>
          <w:vertAlign w:val="superscript"/>
        </w:rPr>
        <w:t>1</w:t>
      </w:r>
      <w:r>
        <w:rPr>
          <w:rFonts w:ascii="Times New Roman" w:eastAsia="Times New Roman" w:hAnsi="Times New Roman"/>
          <w:b/>
          <w:sz w:val="28"/>
          <w:szCs w:val="24"/>
          <w:u w:val="single"/>
          <w:vertAlign w:val="superscript"/>
        </w:rPr>
        <w:t xml:space="preserve"> </w:t>
      </w:r>
      <w:r w:rsidRPr="007549EA">
        <w:rPr>
          <w:rFonts w:ascii="Times New Roman" w:eastAsia="Times New Roman" w:hAnsi="Times New Roman"/>
          <w:b/>
          <w:sz w:val="28"/>
          <w:szCs w:val="24"/>
          <w:u w:val="single"/>
        </w:rPr>
        <w:t>pantā minēto</w:t>
      </w:r>
    </w:p>
    <w:p w:rsidR="001C5DFB" w:rsidRPr="000245AF" w:rsidRDefault="001C5DFB" w:rsidP="001C5DFB">
      <w:pPr>
        <w:suppressAutoHyphens/>
        <w:autoSpaceDN w:val="0"/>
        <w:spacing w:after="0" w:line="240" w:lineRule="auto"/>
        <w:jc w:val="center"/>
        <w:textAlignment w:val="baseline"/>
        <w:rPr>
          <w:rFonts w:ascii="Times New Roman" w:eastAsia="Times New Roman" w:hAnsi="Times New Roman"/>
          <w:b/>
          <w:sz w:val="28"/>
          <w:szCs w:val="24"/>
          <w:u w:val="single"/>
        </w:rPr>
      </w:pPr>
      <w:r w:rsidRPr="007549EA">
        <w:rPr>
          <w:rFonts w:ascii="Times New Roman" w:eastAsia="Times New Roman" w:hAnsi="Times New Roman"/>
          <w:b/>
          <w:sz w:val="28"/>
          <w:szCs w:val="24"/>
          <w:u w:val="single"/>
        </w:rPr>
        <w:t>izslēgšanas noteikumu piemērošana</w:t>
      </w:r>
    </w:p>
    <w:p w:rsidR="001C5DFB" w:rsidRDefault="001C5DFB" w:rsidP="00D934D4">
      <w:pPr>
        <w:tabs>
          <w:tab w:val="left" w:pos="709"/>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5.1.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tiek izslēgts no turpmākās dalības iepirkumā,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atbilst PIL </w:t>
      </w:r>
      <w:r>
        <w:rPr>
          <w:rFonts w:ascii="Times New Roman" w:eastAsia="Times New Roman" w:hAnsi="Times New Roman"/>
          <w:sz w:val="24"/>
          <w:szCs w:val="24"/>
        </w:rPr>
        <w:t>39.</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septītajā</w:t>
      </w:r>
      <w:r w:rsidRPr="000245AF">
        <w:rPr>
          <w:rFonts w:ascii="Times New Roman" w:eastAsia="Times New Roman" w:hAnsi="Times New Roman"/>
          <w:sz w:val="24"/>
          <w:szCs w:val="24"/>
        </w:rPr>
        <w:t xml:space="preserve"> daļā minētiem izslēgšanas nosacījumiem. Minēto apstākļu esamību pasūtītājs pārbauda atbilstoši PIL </w:t>
      </w:r>
      <w:r>
        <w:rPr>
          <w:rFonts w:ascii="Times New Roman" w:eastAsia="Times New Roman" w:hAnsi="Times New Roman"/>
          <w:sz w:val="24"/>
          <w:szCs w:val="24"/>
        </w:rPr>
        <w:t>39</w:t>
      </w:r>
      <w:r w:rsidRPr="000245AF">
        <w:rPr>
          <w:rFonts w:ascii="Times New Roman" w:eastAsia="Times New Roman" w:hAnsi="Times New Roman"/>
          <w:sz w:val="24"/>
          <w:szCs w:val="24"/>
        </w:rPr>
        <w:t>.</w:t>
      </w:r>
      <w:r>
        <w:rPr>
          <w:rFonts w:ascii="Times New Roman" w:eastAsia="Times New Roman" w:hAnsi="Times New Roman"/>
          <w:sz w:val="24"/>
          <w:szCs w:val="24"/>
          <w:vertAlign w:val="superscript"/>
        </w:rPr>
        <w:t>1</w:t>
      </w:r>
      <w:r w:rsidRPr="000245AF">
        <w:rPr>
          <w:rFonts w:ascii="Times New Roman" w:eastAsia="Times New Roman" w:hAnsi="Times New Roman"/>
          <w:sz w:val="24"/>
          <w:szCs w:val="24"/>
          <w:vertAlign w:val="superscript"/>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 xml:space="preserve">septītās </w:t>
      </w:r>
      <w:r w:rsidRPr="000245AF">
        <w:rPr>
          <w:rFonts w:ascii="Times New Roman" w:eastAsia="Times New Roman" w:hAnsi="Times New Roman"/>
          <w:sz w:val="24"/>
          <w:szCs w:val="24"/>
        </w:rPr>
        <w:t>daļ</w:t>
      </w:r>
      <w:r>
        <w:rPr>
          <w:rFonts w:ascii="Times New Roman" w:eastAsia="Times New Roman" w:hAnsi="Times New Roman"/>
          <w:sz w:val="24"/>
          <w:szCs w:val="24"/>
        </w:rPr>
        <w:t>as</w:t>
      </w:r>
      <w:r w:rsidRPr="000245AF">
        <w:rPr>
          <w:rFonts w:ascii="Times New Roman" w:eastAsia="Times New Roman" w:hAnsi="Times New Roman"/>
          <w:sz w:val="24"/>
          <w:szCs w:val="24"/>
        </w:rPr>
        <w:t xml:space="preserve"> noteiktaj</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kārtīb</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t. sk.,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nolikumā 6.nodaļā noteiktajām prasībām un uz katru personālsabiedrības biedru,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ir personālsabiedrība. </w:t>
      </w:r>
    </w:p>
    <w:p w:rsidR="001C5DFB" w:rsidRPr="000245AF" w:rsidRDefault="001C5DFB" w:rsidP="001C5DFB">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Pasūtītājs pārbaudi attiecībā uz Latvijā reģistrētu vai patstāvīgi dzīvojošu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vai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veic izmantojot Ministru kabineta noteikto informācijas sistēmu – Elektronisko iepirkumu sistēmu jeb EIS, </w:t>
      </w:r>
      <w:r w:rsidRPr="000245AF">
        <w:rPr>
          <w:rFonts w:ascii="Times New Roman" w:eastAsia="Times New Roman" w:hAnsi="Times New Roman"/>
          <w:b/>
          <w:sz w:val="24"/>
          <w:szCs w:val="24"/>
          <w:u w:val="single"/>
        </w:rPr>
        <w:t>līdz ar to iepriekš minētām personām piedāvājumam nav jāpievieno dokumenti,</w:t>
      </w:r>
      <w:r w:rsidRPr="000245AF">
        <w:rPr>
          <w:rFonts w:ascii="Times New Roman" w:eastAsia="Times New Roman" w:hAnsi="Times New Roman"/>
          <w:sz w:val="24"/>
          <w:szCs w:val="24"/>
        </w:rPr>
        <w:t xml:space="preserve"> kas apliecina nolikuma 5.1.1. </w:t>
      </w:r>
      <w:r>
        <w:rPr>
          <w:rFonts w:ascii="Times New Roman" w:eastAsia="Times New Roman" w:hAnsi="Times New Roman"/>
          <w:sz w:val="24"/>
          <w:szCs w:val="24"/>
        </w:rPr>
        <w:t>-</w:t>
      </w:r>
      <w:r w:rsidRPr="000245AF">
        <w:rPr>
          <w:rFonts w:ascii="Times New Roman" w:eastAsia="Times New Roman" w:hAnsi="Times New Roman"/>
          <w:sz w:val="24"/>
          <w:szCs w:val="24"/>
        </w:rPr>
        <w:t xml:space="preserve"> 5.1.</w:t>
      </w:r>
      <w:r>
        <w:rPr>
          <w:rFonts w:ascii="Times New Roman" w:eastAsia="Times New Roman" w:hAnsi="Times New Roman"/>
          <w:sz w:val="24"/>
          <w:szCs w:val="24"/>
        </w:rPr>
        <w:t>5</w:t>
      </w:r>
      <w:r w:rsidRPr="000245AF">
        <w:rPr>
          <w:rFonts w:ascii="Times New Roman" w:eastAsia="Times New Roman" w:hAnsi="Times New Roman"/>
          <w:sz w:val="24"/>
          <w:szCs w:val="24"/>
        </w:rPr>
        <w:t xml:space="preserve">.punktā minēto nosacījumu neesamību. </w:t>
      </w:r>
    </w:p>
    <w:p w:rsidR="001C5DFB" w:rsidRPr="000245AF" w:rsidRDefault="001C5DFB" w:rsidP="001C5DFB">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0245AF">
        <w:rPr>
          <w:rFonts w:ascii="Times New Roman" w:eastAsia="Times New Roman" w:hAnsi="Times New Roman"/>
          <w:sz w:val="24"/>
          <w:szCs w:val="24"/>
        </w:rPr>
        <w:tab/>
        <w:t xml:space="preserve">Lai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nebūtu izslēdzams no turpmākās dalības iepirkumā, tad </w:t>
      </w:r>
      <w:r w:rsidRPr="000245AF">
        <w:rPr>
          <w:rFonts w:ascii="Times New Roman" w:eastAsia="Times New Roman" w:hAnsi="Times New Roman"/>
          <w:sz w:val="24"/>
        </w:rPr>
        <w:t xml:space="preserve">uz </w:t>
      </w:r>
      <w:r w:rsidR="00B225D9">
        <w:rPr>
          <w:rFonts w:ascii="Times New Roman" w:eastAsia="Times New Roman" w:hAnsi="Times New Roman"/>
          <w:sz w:val="24"/>
        </w:rPr>
        <w:t xml:space="preserve">pretendentu </w:t>
      </w:r>
      <w:r>
        <w:rPr>
          <w:rFonts w:ascii="Times New Roman" w:eastAsia="Times New Roman" w:hAnsi="Times New Roman"/>
          <w:sz w:val="24"/>
          <w:szCs w:val="24"/>
        </w:rPr>
        <w:t>un/</w:t>
      </w:r>
      <w:r w:rsidRPr="000245AF">
        <w:rPr>
          <w:rFonts w:ascii="Times New Roman" w:eastAsia="Times New Roman" w:hAnsi="Times New Roman"/>
          <w:sz w:val="24"/>
          <w:szCs w:val="24"/>
        </w:rPr>
        <w:t xml:space="preserve">vai </w:t>
      </w:r>
      <w:r w:rsidRPr="000245AF">
        <w:rPr>
          <w:rFonts w:ascii="Times New Roman" w:eastAsia="Times New Roman" w:hAnsi="Times New Roman"/>
          <w:sz w:val="24"/>
        </w:rPr>
        <w:t xml:space="preserve">uz </w:t>
      </w:r>
      <w:r w:rsidRPr="000245AF">
        <w:rPr>
          <w:rFonts w:ascii="Times New Roman" w:eastAsia="Times New Roman" w:hAnsi="Times New Roman"/>
          <w:sz w:val="24"/>
          <w:szCs w:val="24"/>
        </w:rPr>
        <w:t xml:space="preserve">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nolikuma 6.nodaļā minētajām prasībām</w:t>
      </w:r>
      <w:r>
        <w:rPr>
          <w:rFonts w:ascii="Times New Roman" w:eastAsia="Times New Roman" w:hAnsi="Times New Roman"/>
          <w:sz w:val="24"/>
          <w:szCs w:val="24"/>
        </w:rPr>
        <w:t xml:space="preserve"> (ja attiecināms)</w:t>
      </w:r>
      <w:r w:rsidRPr="000245AF">
        <w:rPr>
          <w:rFonts w:ascii="Times New Roman" w:eastAsia="Times New Roman" w:hAnsi="Times New Roman"/>
          <w:sz w:val="24"/>
          <w:szCs w:val="24"/>
        </w:rPr>
        <w:t>,</w:t>
      </w:r>
      <w:r w:rsidRPr="000245AF">
        <w:rPr>
          <w:rFonts w:ascii="Times New Roman" w:eastAsia="Times New Roman" w:hAnsi="Times New Roman"/>
          <w:sz w:val="24"/>
        </w:rPr>
        <w:t xml:space="preserve"> </w:t>
      </w:r>
      <w:r w:rsidRPr="000245AF">
        <w:rPr>
          <w:rFonts w:ascii="Times New Roman" w:eastAsia="Times New Roman" w:hAnsi="Times New Roman"/>
          <w:sz w:val="24"/>
          <w:u w:val="single"/>
        </w:rPr>
        <w:t>nevar būt attiecināmi šādi nosacījumi</w:t>
      </w:r>
      <w:r w:rsidRPr="000245AF">
        <w:rPr>
          <w:rFonts w:ascii="Times New Roman" w:eastAsia="Times New Roman" w:hAnsi="Times New Roman"/>
          <w:sz w:val="24"/>
        </w:rPr>
        <w:t>:</w:t>
      </w:r>
    </w:p>
    <w:p w:rsidR="001C5DFB" w:rsidRPr="005D7DAC" w:rsidRDefault="001C5DFB" w:rsidP="001C5DFB">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 xml:space="preserve">5.1.1. </w:t>
      </w:r>
      <w:r>
        <w:rPr>
          <w:rFonts w:ascii="Times New Roman" w:eastAsia="Times New Roman" w:hAnsi="Times New Roman"/>
          <w:sz w:val="24"/>
          <w:szCs w:val="24"/>
        </w:rPr>
        <w:t>Pretendents</w:t>
      </w:r>
      <w:r w:rsidRPr="005D7DAC">
        <w:rPr>
          <w:rFonts w:ascii="Times New Roman" w:eastAsia="Times New Roman" w:hAnsi="Times New Roman"/>
          <w:sz w:val="24"/>
          <w:szCs w:val="24"/>
        </w:rPr>
        <w:t xml:space="preserve"> vai persona, kura ir </w:t>
      </w:r>
      <w:r>
        <w:rPr>
          <w:rFonts w:ascii="Times New Roman" w:eastAsia="Times New Roman" w:hAnsi="Times New Roman"/>
          <w:sz w:val="24"/>
          <w:szCs w:val="24"/>
        </w:rPr>
        <w:t>pretendenta</w:t>
      </w:r>
      <w:r w:rsidRPr="005D7DAC">
        <w:rPr>
          <w:rFonts w:ascii="Times New Roman" w:eastAsia="Times New Roman" w:hAnsi="Times New Roman"/>
          <w:sz w:val="24"/>
          <w:szCs w:val="24"/>
        </w:rPr>
        <w:t xml:space="preserve"> valdes vai padomes loceklis vai prokūrists, vai persona, kura ir pilnvarota pārstāvēt </w:t>
      </w:r>
      <w:r>
        <w:rPr>
          <w:rFonts w:ascii="Times New Roman" w:eastAsia="Times New Roman" w:hAnsi="Times New Roman"/>
          <w:sz w:val="24"/>
          <w:szCs w:val="24"/>
        </w:rPr>
        <w:t>pretendentu</w:t>
      </w:r>
      <w:r w:rsidRPr="005D7DAC">
        <w:rPr>
          <w:rFonts w:ascii="Times New Roman" w:eastAsia="Times New Roman" w:hAnsi="Times New Roman"/>
          <w:sz w:val="24"/>
          <w:szCs w:val="24"/>
        </w:rPr>
        <w:t xml:space="preserve"> darbībās, kas saistītas ar filiāli, ar tādu prokurora priekšrakstu par sodu vai tiesas spriedumu, kas stājies spēkā un kļuvis neapstrīdams un nepārsūdzams, ir atzīta par vainīgu jebkurā no šādiem noziedzīgiem nodarījumiem:</w:t>
      </w:r>
    </w:p>
    <w:p w:rsidR="001C5DFB" w:rsidRPr="005D7DAC" w:rsidRDefault="001C5DFB" w:rsidP="001C5DFB">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 </w:t>
      </w:r>
      <w:r w:rsidRPr="005D7DAC">
        <w:rPr>
          <w:rFonts w:ascii="Times New Roman" w:eastAsia="Times New Roman" w:hAnsi="Times New Roman"/>
          <w:sz w:val="24"/>
          <w:szCs w:val="24"/>
        </w:rPr>
        <w:t>kukuļņemšana, kukuļdošana, kukuļa piesavināšanās, starpniecība kukuļošanā, neatļauta labumu pieņemšana vai komerciāla uzpirkšana,</w:t>
      </w:r>
    </w:p>
    <w:p w:rsidR="001C5DFB" w:rsidRPr="005D7DAC" w:rsidRDefault="001C5DFB" w:rsidP="001C5DFB">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 </w:t>
      </w:r>
      <w:r w:rsidRPr="005D7DAC">
        <w:rPr>
          <w:rFonts w:ascii="Times New Roman" w:eastAsia="Times New Roman" w:hAnsi="Times New Roman"/>
          <w:sz w:val="24"/>
          <w:szCs w:val="24"/>
        </w:rPr>
        <w:t>krāpšana, piesavināšanās vai noziedzīgi iegūtu līdzekļu legalizēšana,</w:t>
      </w:r>
    </w:p>
    <w:p w:rsidR="001C5DFB" w:rsidRPr="005D7DAC" w:rsidRDefault="001C5DFB" w:rsidP="001C5DFB">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 </w:t>
      </w:r>
      <w:r w:rsidRPr="005D7DAC">
        <w:rPr>
          <w:rFonts w:ascii="Times New Roman" w:eastAsia="Times New Roman" w:hAnsi="Times New Roman"/>
          <w:sz w:val="24"/>
          <w:szCs w:val="24"/>
        </w:rPr>
        <w:t>izvairīšanās no nodokļu un tiem pielīdzināto maksājumu nomaksas,</w:t>
      </w:r>
    </w:p>
    <w:p w:rsidR="001C5DFB" w:rsidRDefault="001C5DFB" w:rsidP="001C5DFB">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d) </w:t>
      </w:r>
      <w:r w:rsidRPr="005D7DAC">
        <w:rPr>
          <w:rFonts w:ascii="Times New Roman" w:eastAsia="Times New Roman" w:hAnsi="Times New Roman"/>
          <w:sz w:val="24"/>
          <w:szCs w:val="24"/>
        </w:rPr>
        <w:t>terorisms, terorisma finansēšana, aicinājums uz terorismu, terorisma draudi vai personas vervēšana un apmācīšana terora aktu veikšanai.</w:t>
      </w:r>
    </w:p>
    <w:p w:rsidR="001C5DFB" w:rsidRPr="000245AF" w:rsidRDefault="001C5DFB" w:rsidP="001C5DFB">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 xml:space="preserve"> </w:t>
      </w:r>
      <w:r w:rsidRPr="005D7DAC">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D7DAC">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5D7DAC">
        <w:rPr>
          <w:rFonts w:ascii="Times New Roman" w:eastAsia="ヒラギノ角ゴ Pro W3" w:hAnsi="Times New Roman"/>
          <w:color w:val="000000"/>
          <w:sz w:val="24"/>
          <w:lang w:eastAsia="lv-LV"/>
        </w:rPr>
        <w:t>.2.punktā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0245AF">
        <w:rPr>
          <w:rFonts w:ascii="Times New Roman" w:eastAsia="Times New Roman" w:hAnsi="Times New Roman"/>
          <w:sz w:val="24"/>
          <w:szCs w:val="24"/>
        </w:rPr>
        <w:t>;</w:t>
      </w:r>
    </w:p>
    <w:p w:rsidR="001C5DFB" w:rsidRPr="005D7DAC" w:rsidRDefault="001C5DFB" w:rsidP="001C5DFB">
      <w:p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lastRenderedPageBreak/>
        <w:tab/>
        <w:t>5.1.2.</w:t>
      </w:r>
      <w:r>
        <w:rPr>
          <w:rFonts w:ascii="Times New Roman" w:eastAsia="Times New Roman" w:hAnsi="Times New Roman"/>
          <w:sz w:val="24"/>
          <w:szCs w:val="24"/>
        </w:rPr>
        <w:t xml:space="preserve"> Pretendents</w:t>
      </w:r>
      <w:r w:rsidRPr="005D7DAC">
        <w:rPr>
          <w:rFonts w:ascii="Times New Roman" w:eastAsia="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1C5DFB" w:rsidRDefault="001C5DFB" w:rsidP="001C5DFB">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1C5DFB" w:rsidRDefault="001C5DFB" w:rsidP="001C5DFB">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2) personas nodarbināšana bez rakst</w:t>
      </w:r>
      <w:r w:rsidR="00B225D9">
        <w:rPr>
          <w:rFonts w:ascii="Times New Roman" w:eastAsia="Times New Roman" w:hAnsi="Times New Roman"/>
          <w:sz w:val="24"/>
          <w:szCs w:val="24"/>
        </w:rPr>
        <w:t>iski</w:t>
      </w:r>
      <w:r w:rsidRPr="005D7DAC">
        <w:rPr>
          <w:rFonts w:ascii="Times New Roman" w:eastAsia="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1C5DFB" w:rsidRPr="005250AE" w:rsidRDefault="001C5DFB" w:rsidP="001C5DFB">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s</w:t>
      </w:r>
      <w:r w:rsidRPr="005D7DA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w:t>
      </w:r>
      <w:r w:rsidR="00A800EC">
        <w:rPr>
          <w:rFonts w:ascii="Times New Roman" w:eastAsia="ヒラギノ角ゴ Pro W3" w:hAnsi="Times New Roman"/>
          <w:color w:val="000000"/>
          <w:sz w:val="24"/>
          <w:lang w:eastAsia="lv-LV"/>
        </w:rPr>
        <w:t>3</w:t>
      </w:r>
      <w:r w:rsidRPr="00AA7191">
        <w:rPr>
          <w:rFonts w:ascii="Times New Roman" w:eastAsia="ヒラギノ角ゴ Pro W3" w:hAnsi="Times New Roman"/>
          <w:color w:val="000000"/>
          <w:sz w:val="24"/>
          <w:lang w:eastAsia="lv-LV"/>
        </w:rPr>
        <w:t>.</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w:t>
      </w:r>
      <w:r>
        <w:rPr>
          <w:rFonts w:ascii="Times New Roman" w:eastAsia="ヒラギノ角ゴ Pro W3" w:hAnsi="Times New Roman"/>
          <w:color w:val="000000"/>
          <w:sz w:val="24"/>
          <w:lang w:eastAsia="lv-LV"/>
        </w:rPr>
        <w:t xml:space="preserve">r šīs prasības 1.apakšpunktā  </w:t>
      </w:r>
      <w:r w:rsidRPr="005250AE">
        <w:rPr>
          <w:rFonts w:ascii="Times New Roman" w:eastAsia="ヒラギノ角ゴ Pro W3" w:hAnsi="Times New Roman"/>
          <w:color w:val="000000"/>
          <w:sz w:val="24"/>
          <w:lang w:eastAsia="lv-LV"/>
        </w:rPr>
        <w:t>minētajiem pārkāpumiem, līdz piedāvājuma iesniegšanas dienai ir pagājuši trīs gadi.</w:t>
      </w:r>
    </w:p>
    <w:p w:rsidR="001C5DFB" w:rsidRDefault="001C5DFB" w:rsidP="001C5DFB">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.2.</w:t>
      </w:r>
      <w:r>
        <w:rPr>
          <w:rFonts w:ascii="Times New Roman" w:eastAsia="ヒラギノ角ゴ Pro W3" w:hAnsi="Times New Roman"/>
          <w:color w:val="000000"/>
          <w:sz w:val="24"/>
          <w:lang w:eastAsia="lv-LV"/>
        </w:rPr>
        <w:t xml:space="preserve"> </w:t>
      </w:r>
      <w:r w:rsidRPr="005250AE">
        <w:rPr>
          <w:rFonts w:ascii="Times New Roman" w:eastAsia="ヒラギノ角ゴ Pro W3" w:hAnsi="Times New Roman"/>
          <w:color w:val="000000"/>
          <w:sz w:val="24"/>
          <w:lang w:eastAsia="lv-LV"/>
        </w:rPr>
        <w:t>-</w:t>
      </w:r>
      <w:r>
        <w:rPr>
          <w:rFonts w:ascii="Times New Roman" w:eastAsia="ヒラギノ角ゴ Pro W3" w:hAnsi="Times New Roman"/>
          <w:color w:val="000000"/>
          <w:sz w:val="24"/>
          <w:lang w:eastAsia="lv-LV"/>
        </w:rPr>
        <w:t xml:space="preserve"> 6</w:t>
      </w:r>
      <w:r w:rsidRPr="005250AE">
        <w:rPr>
          <w:rFonts w:ascii="Times New Roman" w:eastAsia="ヒラギノ角ゴ Pro W3" w:hAnsi="Times New Roman"/>
          <w:color w:val="000000"/>
          <w:sz w:val="24"/>
          <w:lang w:eastAsia="lv-LV"/>
        </w:rPr>
        <w:t>.</w:t>
      </w:r>
      <w:r w:rsidR="00A800EC">
        <w:rPr>
          <w:rFonts w:ascii="Times New Roman" w:eastAsia="ヒラギノ角ゴ Pro W3" w:hAnsi="Times New Roman"/>
          <w:color w:val="000000"/>
          <w:sz w:val="24"/>
          <w:lang w:eastAsia="lv-LV"/>
        </w:rPr>
        <w:t>3</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p w:rsidR="001C5DFB" w:rsidRDefault="001C5DFB" w:rsidP="001C5DFB">
      <w:pPr>
        <w:suppressAutoHyphens/>
        <w:autoSpaceDN w:val="0"/>
        <w:spacing w:before="120" w:after="120" w:line="240" w:lineRule="auto"/>
        <w:jc w:val="both"/>
        <w:textAlignment w:val="baseline"/>
        <w:rPr>
          <w:rFonts w:ascii="Times New Roman" w:eastAsia="Times New Roman" w:hAnsi="Times New Roman"/>
          <w:sz w:val="24"/>
        </w:rPr>
      </w:pPr>
      <w:r>
        <w:rPr>
          <w:rFonts w:ascii="Times New Roman" w:eastAsia="ヒラギノ角ゴ Pro W3" w:hAnsi="Times New Roman"/>
          <w:color w:val="000000"/>
          <w:sz w:val="24"/>
          <w:lang w:eastAsia="lv-LV"/>
        </w:rPr>
        <w:tab/>
        <w:t xml:space="preserve">5.1.3. </w:t>
      </w:r>
      <w:r>
        <w:rPr>
          <w:rFonts w:ascii="Times New Roman" w:eastAsia="Times New Roman" w:hAnsi="Times New Roman"/>
          <w:sz w:val="24"/>
        </w:rPr>
        <w:t>Pretendents</w:t>
      </w:r>
      <w:r w:rsidRPr="005250AE">
        <w:rPr>
          <w:rFonts w:ascii="Times New Roman" w:eastAsia="Times New Roman" w:hAnsi="Times New Roman"/>
          <w:sz w:val="24"/>
        </w:rPr>
        <w:t xml:space="preserve">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Pr>
          <w:rFonts w:ascii="Times New Roman" w:eastAsia="Times New Roman" w:hAnsi="Times New Roman"/>
          <w:sz w:val="24"/>
        </w:rPr>
        <w:t>pretendentu</w:t>
      </w:r>
      <w:r w:rsidRPr="005250AE">
        <w:rPr>
          <w:rFonts w:ascii="Times New Roman" w:eastAsia="Times New Roman" w:hAnsi="Times New Roman"/>
          <w:sz w:val="24"/>
        </w:rPr>
        <w:t xml:space="preserve"> ir atbrīvojusi no naudas soda vai naudas sodu samazinājusi.</w:t>
      </w:r>
    </w:p>
    <w:p w:rsidR="001C5DFB" w:rsidRDefault="001C5DFB" w:rsidP="001C5DFB">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Times New Roman" w:hAnsi="Times New Roman"/>
          <w:b/>
          <w:sz w:val="24"/>
        </w:rPr>
        <w:t>Piezīme:</w:t>
      </w:r>
      <w:r>
        <w:rPr>
          <w:rFonts w:ascii="Times New Roman" w:eastAsia="Times New Roman" w:hAnsi="Times New Roman"/>
          <w:b/>
          <w:sz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w:t>
      </w:r>
      <w:r w:rsidR="00A800EC">
        <w:rPr>
          <w:rFonts w:ascii="Times New Roman" w:eastAsia="ヒラギノ角ゴ Pro W3" w:hAnsi="Times New Roman"/>
          <w:color w:val="000000"/>
          <w:sz w:val="24"/>
          <w:lang w:eastAsia="lv-LV"/>
        </w:rPr>
        <w:t>3</w:t>
      </w:r>
      <w:r w:rsidRPr="001F0F85">
        <w:rPr>
          <w:rFonts w:ascii="Times New Roman" w:eastAsia="ヒラギノ角ゴ Pro W3" w:hAnsi="Times New Roman"/>
          <w:color w:val="000000"/>
          <w:sz w:val="24"/>
          <w:lang w:eastAsia="lv-LV"/>
        </w:rPr>
        <w:t>.</w:t>
      </w:r>
      <w:r w:rsidRPr="005250AE">
        <w:rPr>
          <w:rFonts w:ascii="Times New Roman" w:eastAsia="ヒラギノ角ゴ Pro W3" w:hAnsi="Times New Roman"/>
          <w:color w:val="000000"/>
          <w:sz w:val="24"/>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1C5DFB" w:rsidRPr="001F0F85" w:rsidRDefault="001C5DFB" w:rsidP="001C5DFB">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Pr>
          <w:rFonts w:ascii="Times New Roman" w:eastAsia="ヒラギノ角ゴ Pro W3" w:hAnsi="Times New Roman"/>
          <w:color w:val="000000"/>
          <w:sz w:val="24"/>
          <w:lang w:eastAsia="lv-LV"/>
        </w:rPr>
        <w:tab/>
        <w:t xml:space="preserve">5.1.4. </w:t>
      </w:r>
      <w:r w:rsidRPr="005250AE">
        <w:rPr>
          <w:rFonts w:ascii="Times New Roman" w:eastAsia="ヒラギノ角ゴ Pro W3" w:hAnsi="Times New Roman"/>
          <w:color w:val="000000"/>
          <w:sz w:val="24"/>
          <w:lang w:eastAsia="lv-LV"/>
        </w:rPr>
        <w:t xml:space="preserve">Ir pasludināts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maksātnespējas process, apturēta vai pārtraukta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saimnieciskā darbība, uzsākta tiesvedība par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bankrotu vai </w:t>
      </w:r>
      <w:r>
        <w:rPr>
          <w:rFonts w:ascii="Times New Roman" w:eastAsia="ヒラギノ角ゴ Pro W3" w:hAnsi="Times New Roman"/>
          <w:color w:val="000000"/>
          <w:sz w:val="24"/>
          <w:lang w:eastAsia="lv-LV"/>
        </w:rPr>
        <w:t>pretendents</w:t>
      </w:r>
      <w:r w:rsidRPr="005250AE">
        <w:rPr>
          <w:rFonts w:ascii="Times New Roman" w:eastAsia="ヒラギノ角ゴ Pro W3" w:hAnsi="Times New Roman"/>
          <w:color w:val="000000"/>
          <w:sz w:val="24"/>
          <w:lang w:eastAsia="lv-LV"/>
        </w:rPr>
        <w:t xml:space="preserve"> tiek likvidēts.</w:t>
      </w:r>
    </w:p>
    <w:p w:rsidR="001C5DFB" w:rsidRPr="000245AF" w:rsidRDefault="001C5DFB" w:rsidP="001C5DFB">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1F0F85">
        <w:rPr>
          <w:rFonts w:ascii="Times New Roman" w:eastAsia="Times New Roman" w:hAnsi="Times New Roman"/>
          <w:sz w:val="24"/>
          <w:szCs w:val="24"/>
        </w:rPr>
        <w:t xml:space="preserve">5.1.5. </w:t>
      </w:r>
      <w:r w:rsidRPr="000245AF">
        <w:rPr>
          <w:rFonts w:ascii="Times New Roman" w:eastAsia="Times New Roman" w:hAnsi="Times New Roman"/>
          <w:sz w:val="24"/>
          <w:szCs w:val="24"/>
          <w:u w:val="single"/>
        </w:rPr>
        <w:t>Pasūtītājs pārbaudi par nolikuma 5.1.</w:t>
      </w:r>
      <w:r>
        <w:rPr>
          <w:rFonts w:ascii="Times New Roman" w:eastAsia="Times New Roman" w:hAnsi="Times New Roman"/>
          <w:sz w:val="24"/>
          <w:szCs w:val="24"/>
          <w:u w:val="single"/>
        </w:rPr>
        <w:t>5</w:t>
      </w:r>
      <w:r w:rsidRPr="000245AF">
        <w:rPr>
          <w:rFonts w:ascii="Times New Roman" w:eastAsia="Times New Roman" w:hAnsi="Times New Roman"/>
          <w:sz w:val="24"/>
          <w:szCs w:val="24"/>
          <w:u w:val="single"/>
        </w:rPr>
        <w:t>.punktā minētiem izslēgšanas nosacījumiem veic:</w:t>
      </w:r>
    </w:p>
    <w:p w:rsidR="001C5DFB" w:rsidRPr="000245AF" w:rsidRDefault="001C5DFB" w:rsidP="00E119B9">
      <w:pPr>
        <w:numPr>
          <w:ilvl w:val="0"/>
          <w:numId w:val="3"/>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uzsākot piedāvājumu izvērtēšanu.</w:t>
      </w:r>
      <w:r w:rsidRPr="000245AF">
        <w:rPr>
          <w:rFonts w:ascii="Times New Roman" w:eastAsia="Times New Roman" w:hAnsi="Times New Roman"/>
          <w:sz w:val="24"/>
          <w:szCs w:val="24"/>
        </w:rPr>
        <w:t xml:space="preserve">  Pārbauda parādu esamību par dienu, kad </w:t>
      </w:r>
      <w:r>
        <w:rPr>
          <w:rFonts w:ascii="Times New Roman" w:eastAsia="Times New Roman" w:hAnsi="Times New Roman"/>
          <w:sz w:val="24"/>
          <w:szCs w:val="24"/>
        </w:rPr>
        <w:t>paziņojums par līgumu publicēts Iepirkuma uzraudzības biroja mājaslapā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un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sidR="00A800EC">
        <w:rPr>
          <w:rFonts w:ascii="Times New Roman" w:eastAsia="Times New Roman" w:hAnsi="Times New Roman"/>
          <w:sz w:val="24"/>
          <w:szCs w:val="24"/>
        </w:rPr>
        <w:t>3</w:t>
      </w:r>
      <w:r w:rsidRPr="000245AF">
        <w:rPr>
          <w:rFonts w:ascii="Times New Roman" w:eastAsia="Times New Roman" w:hAnsi="Times New Roman"/>
          <w:sz w:val="24"/>
          <w:szCs w:val="24"/>
        </w:rPr>
        <w:t>.punktā minēto personu;</w:t>
      </w:r>
    </w:p>
    <w:p w:rsidR="001C5DFB" w:rsidRPr="00F537CB" w:rsidRDefault="001C5DFB" w:rsidP="00E119B9">
      <w:pPr>
        <w:numPr>
          <w:ilvl w:val="0"/>
          <w:numId w:val="3"/>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dienā, kad tiek pieņemts lēmums par iespējamu līguma slēgšanas tiesību piešķiršanu.</w:t>
      </w:r>
      <w:r w:rsidRPr="000245AF">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0245AF">
        <w:t xml:space="preserve"> </w:t>
      </w:r>
      <w:r w:rsidRPr="000245AF">
        <w:rPr>
          <w:rFonts w:ascii="Times New Roman" w:eastAsia="Times New Roman" w:hAnsi="Times New Roman"/>
          <w:sz w:val="24"/>
          <w:szCs w:val="24"/>
        </w:rPr>
        <w:t xml:space="preserve">Prasība attiecināma arī uz šā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sidR="00A800EC">
        <w:rPr>
          <w:rFonts w:ascii="Times New Roman" w:eastAsia="Times New Roman" w:hAnsi="Times New Roman"/>
          <w:sz w:val="24"/>
          <w:szCs w:val="24"/>
        </w:rPr>
        <w:t>3</w:t>
      </w:r>
      <w:r w:rsidRPr="000245AF">
        <w:rPr>
          <w:rFonts w:ascii="Times New Roman" w:eastAsia="Times New Roman" w:hAnsi="Times New Roman"/>
          <w:sz w:val="24"/>
          <w:szCs w:val="24"/>
        </w:rPr>
        <w:t>.punktā minētajām personām.</w:t>
      </w:r>
    </w:p>
    <w:p w:rsidR="00BF1D4C" w:rsidRDefault="00BF1D4C" w:rsidP="00BF1D4C">
      <w:pPr>
        <w:rPr>
          <w:rFonts w:ascii="Times New Roman" w:hAnsi="Times New Roman"/>
          <w:sz w:val="24"/>
        </w:rPr>
      </w:pPr>
    </w:p>
    <w:p w:rsidR="00BF1D4C" w:rsidRDefault="00BF1D4C" w:rsidP="00BF1D4C">
      <w:pPr>
        <w:rPr>
          <w:rFonts w:ascii="Times New Roman" w:hAnsi="Times New Roman"/>
          <w:sz w:val="24"/>
        </w:rPr>
        <w:sectPr w:rsidR="00BF1D4C" w:rsidSect="002D091B">
          <w:footerReference w:type="default" r:id="rId16"/>
          <w:pgSz w:w="11906" w:h="16838"/>
          <w:pgMar w:top="1134" w:right="1134" w:bottom="1134" w:left="1701" w:header="709" w:footer="709" w:gutter="0"/>
          <w:cols w:space="708"/>
          <w:titlePg/>
          <w:docGrid w:linePitch="360"/>
        </w:sectPr>
      </w:pPr>
    </w:p>
    <w:p w:rsidR="001C5DFB" w:rsidRDefault="001C5DFB" w:rsidP="001C5DFB">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3228CC">
        <w:rPr>
          <w:rFonts w:ascii="Times New Roman" w:eastAsia="ヒラギノ角ゴ Pro W3" w:hAnsi="Times New Roman"/>
          <w:b/>
          <w:color w:val="000000"/>
          <w:sz w:val="28"/>
          <w:szCs w:val="28"/>
          <w:u w:val="single"/>
          <w:lang w:eastAsia="lv-LV"/>
        </w:rPr>
        <w:lastRenderedPageBreak/>
        <w:t>6</w:t>
      </w:r>
      <w:r>
        <w:rPr>
          <w:rFonts w:ascii="Times New Roman" w:eastAsia="ヒラギノ角ゴ Pro W3" w:hAnsi="Times New Roman"/>
          <w:b/>
          <w:color w:val="000000"/>
          <w:sz w:val="28"/>
          <w:szCs w:val="28"/>
          <w:u w:val="single"/>
          <w:lang w:eastAsia="lv-LV"/>
        </w:rPr>
        <w:t>. PRETENDENTU ATLASES DOKUMENTI</w:t>
      </w:r>
    </w:p>
    <w:p w:rsidR="00BF1D4C" w:rsidRPr="00D934D4" w:rsidRDefault="00D934D4" w:rsidP="00D934D4">
      <w:pPr>
        <w:spacing w:before="120" w:after="120" w:line="240" w:lineRule="auto"/>
        <w:ind w:firstLine="709"/>
        <w:jc w:val="both"/>
        <w:rPr>
          <w:rFonts w:ascii="Times New Roman" w:eastAsia="ヒラギノ角ゴ Pro W3" w:hAnsi="Times New Roman"/>
          <w:color w:val="000000"/>
          <w:sz w:val="24"/>
          <w:szCs w:val="28"/>
          <w:lang w:eastAsia="lv-LV"/>
        </w:rPr>
      </w:pPr>
      <w:r w:rsidRPr="00D934D4">
        <w:rPr>
          <w:rFonts w:ascii="Times New Roman" w:eastAsia="ヒラギノ角ゴ Pro W3" w:hAnsi="Times New Roman"/>
          <w:color w:val="000000"/>
          <w:sz w:val="24"/>
          <w:szCs w:val="28"/>
          <w:lang w:eastAsia="lv-LV"/>
        </w:rPr>
        <w:t>6.1. Iesniedzamie dokumenti:</w:t>
      </w:r>
    </w:p>
    <w:tbl>
      <w:tblPr>
        <w:tblW w:w="9072" w:type="dxa"/>
        <w:tblInd w:w="-5" w:type="dxa"/>
        <w:tblLayout w:type="fixed"/>
        <w:tblCellMar>
          <w:left w:w="10" w:type="dxa"/>
          <w:right w:w="10" w:type="dxa"/>
        </w:tblCellMar>
        <w:tblLook w:val="0000" w:firstRow="0" w:lastRow="0" w:firstColumn="0" w:lastColumn="0" w:noHBand="0" w:noVBand="0"/>
      </w:tblPr>
      <w:tblGrid>
        <w:gridCol w:w="2835"/>
        <w:gridCol w:w="2977"/>
        <w:gridCol w:w="3260"/>
      </w:tblGrid>
      <w:tr w:rsidR="00BF1D4C" w:rsidRPr="004D127B" w:rsidTr="00447E10">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F1D4C" w:rsidRPr="00644C33" w:rsidRDefault="00BF1D4C" w:rsidP="00D934D4">
            <w:pPr>
              <w:tabs>
                <w:tab w:val="left" w:pos="1200"/>
              </w:tabs>
              <w:spacing w:after="0" w:line="240" w:lineRule="auto"/>
              <w:rPr>
                <w:rFonts w:ascii="Times New Roman" w:eastAsia="Times New Roman" w:hAnsi="Times New Roman"/>
                <w:b/>
              </w:rPr>
            </w:pPr>
            <w:r w:rsidRPr="00644C33">
              <w:rPr>
                <w:rFonts w:ascii="Times New Roman" w:eastAsia="Times New Roman" w:hAnsi="Times New Roman"/>
                <w:b/>
              </w:rPr>
              <w:t>Atbilstība profesionālās darbības veikšanai</w:t>
            </w:r>
          </w:p>
        </w:tc>
      </w:tr>
      <w:tr w:rsidR="00BF1D4C" w:rsidRPr="004D127B" w:rsidTr="00447E10">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D127B" w:rsidRDefault="00D934D4" w:rsidP="00E633A2">
            <w:pPr>
              <w:tabs>
                <w:tab w:val="left" w:pos="1200"/>
              </w:tabs>
              <w:spacing w:after="120" w:line="240" w:lineRule="auto"/>
              <w:rPr>
                <w:rFonts w:ascii="Times New Roman" w:eastAsia="Times New Roman" w:hAnsi="Times New Roman"/>
              </w:rPr>
            </w:pPr>
            <w:r>
              <w:rPr>
                <w:rFonts w:ascii="Times New Roman" w:eastAsia="Times New Roman" w:hAnsi="Times New Roman"/>
              </w:rPr>
              <w:t>6</w:t>
            </w:r>
            <w:r w:rsidR="00BF1D4C" w:rsidRPr="004D127B">
              <w:rPr>
                <w:rFonts w:ascii="Times New Roman" w:eastAsia="Times New Roman" w:hAnsi="Times New Roman"/>
              </w:rPr>
              <w:t>.1.</w:t>
            </w:r>
            <w:r>
              <w:rPr>
                <w:rFonts w:ascii="Times New Roman" w:eastAsia="Times New Roman" w:hAnsi="Times New Roman"/>
              </w:rPr>
              <w:t>1.</w:t>
            </w:r>
            <w:r w:rsidRPr="004D127B">
              <w:rPr>
                <w:rFonts w:ascii="Times New Roman" w:eastAsia="Times New Roman" w:hAnsi="Times New Roman"/>
              </w:rPr>
              <w:t xml:space="preserve"> </w:t>
            </w:r>
            <w:r w:rsidR="00BF1D4C" w:rsidRPr="004D127B">
              <w:rPr>
                <w:rFonts w:ascii="Times New Roman" w:eastAsia="Times New Roman" w:hAnsi="Times New Roman"/>
              </w:rPr>
              <w:t>Pretendents ir reģistrēts, licencēts vai sertificēts atbilstoši attiecīgās valsts normatīvo aktu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D127B" w:rsidRDefault="00BF1D4C" w:rsidP="00E633A2">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00D71BA8">
              <w:rPr>
                <w:rFonts w:ascii="Times New Roman" w:eastAsia="Times New Roman" w:hAnsi="Times New Roman"/>
                <w:u w:val="single"/>
              </w:rPr>
              <w:t>Ja p</w:t>
            </w:r>
            <w:r w:rsidRPr="004D127B">
              <w:rPr>
                <w:rFonts w:ascii="Times New Roman" w:eastAsia="Times New Roman" w:hAnsi="Times New Roman"/>
                <w:u w:val="single"/>
              </w:rPr>
              <w:t>retendents nav reģistrēts Latvijā</w:t>
            </w:r>
            <w:r w:rsidRPr="004D127B">
              <w:rPr>
                <w:rFonts w:ascii="Times New Roman" w:eastAsia="Times New Roman" w:hAnsi="Times New Roman"/>
              </w:rPr>
              <w:t>, tam jāiesniedz  reģistrācijas valstī izsniegtas reģistrācijas apliecības kopija.</w:t>
            </w:r>
          </w:p>
          <w:p w:rsidR="00BF1D4C" w:rsidRPr="004D127B" w:rsidRDefault="00BF1D4C" w:rsidP="00E633A2">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sidR="00D71BA8">
              <w:rPr>
                <w:rFonts w:ascii="Times New Roman" w:eastAsia="Times New Roman" w:hAnsi="Times New Roman"/>
                <w:b/>
              </w:rPr>
              <w:t>Latvijā reģistrētam p</w:t>
            </w:r>
            <w:r w:rsidRPr="004D127B">
              <w:rPr>
                <w:rFonts w:ascii="Times New Roman" w:eastAsia="Times New Roman" w:hAnsi="Times New Roman"/>
                <w:b/>
              </w:rPr>
              <w:t>retendentam (juridiskai personai) reģistrācijas apliecības kopija nav jāiesniedz</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D127B" w:rsidRDefault="00BF1D4C" w:rsidP="00E633A2">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 xml:space="preserve">Prasība attiecināma arī uz šā nolikuma </w:t>
            </w:r>
            <w:r w:rsidR="00D71BA8">
              <w:rPr>
                <w:rFonts w:ascii="Times New Roman" w:eastAsia="Times New Roman" w:hAnsi="Times New Roman"/>
              </w:rPr>
              <w:t>6</w:t>
            </w:r>
            <w:r w:rsidRPr="004D127B">
              <w:rPr>
                <w:rFonts w:ascii="Times New Roman" w:eastAsia="Times New Roman" w:hAnsi="Times New Roman"/>
              </w:rPr>
              <w:t>.2.-</w:t>
            </w:r>
            <w:r w:rsidR="00D71BA8">
              <w:rPr>
                <w:rFonts w:ascii="Times New Roman" w:eastAsia="Times New Roman" w:hAnsi="Times New Roman"/>
              </w:rPr>
              <w:t>6</w:t>
            </w:r>
            <w:r w:rsidRPr="004D127B">
              <w:rPr>
                <w:rFonts w:ascii="Times New Roman" w:eastAsia="Times New Roman" w:hAnsi="Times New Roman"/>
              </w:rPr>
              <w:t>.</w:t>
            </w:r>
            <w:r w:rsidR="00A800EC">
              <w:rPr>
                <w:rFonts w:ascii="Times New Roman" w:eastAsia="Times New Roman" w:hAnsi="Times New Roman"/>
              </w:rPr>
              <w:t>3</w:t>
            </w:r>
            <w:r w:rsidRPr="004D127B">
              <w:rPr>
                <w:rFonts w:ascii="Times New Roman" w:eastAsia="Times New Roman" w:hAnsi="Times New Roman"/>
              </w:rPr>
              <w:t>.punktā minētajām personām.</w:t>
            </w:r>
          </w:p>
          <w:p w:rsidR="00BF1D4C" w:rsidRPr="004D127B" w:rsidRDefault="00BF1D4C" w:rsidP="00E633A2">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Inform</w:t>
            </w:r>
            <w:r w:rsidR="00D71BA8">
              <w:rPr>
                <w:rFonts w:ascii="Times New Roman" w:eastAsia="Times New Roman" w:hAnsi="Times New Roman"/>
              </w:rPr>
              <w:t>āciju par Latvijā reģistrētiem p</w:t>
            </w:r>
            <w:r w:rsidRPr="004D127B">
              <w:rPr>
                <w:rFonts w:ascii="Times New Roman" w:eastAsia="Times New Roman" w:hAnsi="Times New Roman"/>
              </w:rPr>
              <w:t xml:space="preserve">retendentiem (juridiskām personām) iepirkumu komisija pārbauda publiski pieejamās datu bāzēs. </w:t>
            </w:r>
          </w:p>
          <w:p w:rsidR="00BF1D4C" w:rsidRDefault="00BF1D4C" w:rsidP="00E633A2">
            <w:pPr>
              <w:tabs>
                <w:tab w:val="left" w:pos="1200"/>
              </w:tabs>
              <w:spacing w:after="120" w:line="240" w:lineRule="auto"/>
              <w:rPr>
                <w:rFonts w:ascii="Times New Roman" w:eastAsia="Times New Roman" w:hAnsi="Times New Roman"/>
              </w:rPr>
            </w:pPr>
            <w:r>
              <w:rPr>
                <w:rFonts w:ascii="Times New Roman" w:eastAsia="Times New Roman" w:hAnsi="Times New Roman"/>
              </w:rPr>
              <w:t>Ā</w:t>
            </w:r>
            <w:r w:rsidRPr="000D16B6">
              <w:rPr>
                <w:rFonts w:ascii="Times New Roman" w:eastAsia="Times New Roman" w:hAnsi="Times New Roman"/>
              </w:rPr>
              <w:t>rvalstī</w:t>
            </w:r>
            <w:r>
              <w:rPr>
                <w:rFonts w:ascii="Times New Roman" w:eastAsia="Times New Roman" w:hAnsi="Times New Roman"/>
              </w:rPr>
              <w:t>s</w:t>
            </w:r>
            <w:r w:rsidRPr="000D16B6">
              <w:rPr>
                <w:rFonts w:ascii="Times New Roman" w:eastAsia="Times New Roman" w:hAnsi="Times New Roman"/>
              </w:rPr>
              <w:t xml:space="preserve"> reģistrēt</w:t>
            </w:r>
            <w:r>
              <w:rPr>
                <w:rFonts w:ascii="Times New Roman" w:eastAsia="Times New Roman" w:hAnsi="Times New Roman"/>
              </w:rPr>
              <w:t>s</w:t>
            </w:r>
            <w:r w:rsidR="00D71BA8">
              <w:rPr>
                <w:rFonts w:ascii="Times New Roman" w:eastAsia="Times New Roman" w:hAnsi="Times New Roman"/>
              </w:rPr>
              <w:t xml:space="preserve"> p</w:t>
            </w:r>
            <w:r w:rsidRPr="000D16B6">
              <w:rPr>
                <w:rFonts w:ascii="Times New Roman" w:eastAsia="Times New Roman" w:hAnsi="Times New Roman"/>
              </w:rPr>
              <w:t>retendent</w:t>
            </w:r>
            <w:r>
              <w:rPr>
                <w:rFonts w:ascii="Times New Roman" w:eastAsia="Times New Roman" w:hAnsi="Times New Roman"/>
              </w:rPr>
              <w:t>s iesniedz i</w:t>
            </w:r>
            <w:r w:rsidRPr="000D16B6">
              <w:rPr>
                <w:rFonts w:ascii="Times New Roman" w:eastAsia="Times New Roman" w:hAnsi="Times New Roman"/>
              </w:rPr>
              <w:t>zziņas un</w:t>
            </w:r>
            <w:r>
              <w:rPr>
                <w:rFonts w:ascii="Times New Roman" w:eastAsia="Times New Roman" w:hAnsi="Times New Roman"/>
              </w:rPr>
              <w:t>/vai</w:t>
            </w:r>
            <w:r w:rsidRPr="000D16B6">
              <w:rPr>
                <w:rFonts w:ascii="Times New Roman" w:eastAsia="Times New Roman" w:hAnsi="Times New Roman"/>
              </w:rPr>
              <w:t xml:space="preserve"> citus dokumentus, kurus izsniedz kompetentās institūcijas</w:t>
            </w:r>
            <w:r w:rsidR="00D71BA8">
              <w:rPr>
                <w:rFonts w:ascii="Times New Roman" w:eastAsia="Times New Roman" w:hAnsi="Times New Roman"/>
              </w:rPr>
              <w:t>, kas apliecina, ka p</w:t>
            </w:r>
            <w:r>
              <w:rPr>
                <w:rFonts w:ascii="Times New Roman" w:eastAsia="Times New Roman" w:hAnsi="Times New Roman"/>
              </w:rPr>
              <w:t xml:space="preserve">retendents </w:t>
            </w:r>
            <w:r w:rsidRPr="000D16B6">
              <w:rPr>
                <w:rFonts w:ascii="Times New Roman" w:eastAsia="Times New Roman" w:hAnsi="Times New Roman"/>
              </w:rPr>
              <w:t>ir reģistrēts, licencēts vai sertificēts atbilstoši attiecīgās valsts normatīvo aktu prasībām.</w:t>
            </w:r>
          </w:p>
          <w:p w:rsidR="00D71BA8" w:rsidRPr="004D127B" w:rsidRDefault="00D71BA8" w:rsidP="00E633A2">
            <w:pPr>
              <w:tabs>
                <w:tab w:val="left" w:pos="1200"/>
              </w:tabs>
              <w:spacing w:after="120" w:line="240" w:lineRule="auto"/>
              <w:rPr>
                <w:rFonts w:ascii="Times New Roman" w:eastAsia="Times New Roman" w:hAnsi="Times New Roman"/>
              </w:rPr>
            </w:pPr>
            <w:r w:rsidRPr="00B46C44">
              <w:rPr>
                <w:rFonts w:ascii="Times New Roman" w:eastAsia="Times New Roman" w:hAnsi="Times New Roman"/>
                <w:i/>
              </w:rPr>
              <w:t>*</w:t>
            </w:r>
            <w:r>
              <w:rPr>
                <w:rFonts w:ascii="Times New Roman" w:eastAsia="Times New Roman" w:hAnsi="Times New Roman"/>
                <w:i/>
              </w:rPr>
              <w:t>Svešvalodā iesniegtiem dokumentiem t</w:t>
            </w:r>
            <w:r w:rsidRPr="00B46C44">
              <w:rPr>
                <w:rFonts w:ascii="Times New Roman" w:eastAsia="Times New Roman" w:hAnsi="Times New Roman"/>
                <w:i/>
              </w:rPr>
              <w:t>ulkojumu latviešu valodā sagatavo atbilstoši nolikuma 3.9.punktā minētajai kārtībai.</w:t>
            </w:r>
          </w:p>
        </w:tc>
      </w:tr>
      <w:tr w:rsidR="00D934D4" w:rsidRPr="004D127B" w:rsidTr="00447E10">
        <w:trPr>
          <w:cantSplit/>
          <w:trHeight w:val="47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934D4" w:rsidRPr="004D127B" w:rsidRDefault="00D934D4" w:rsidP="00D934D4">
            <w:pPr>
              <w:tabs>
                <w:tab w:val="left" w:pos="1200"/>
              </w:tabs>
              <w:spacing w:after="0" w:line="240" w:lineRule="auto"/>
              <w:rPr>
                <w:rFonts w:ascii="Times New Roman" w:eastAsia="Times New Roman" w:hAnsi="Times New Roman"/>
              </w:rPr>
            </w:pPr>
            <w:r w:rsidRPr="00A24B3F">
              <w:rPr>
                <w:rFonts w:ascii="Times New Roman" w:eastAsia="Times New Roman" w:hAnsi="Times New Roman"/>
                <w:b/>
              </w:rPr>
              <w:t>Prasības pretendenta saimnieciskajam un finansiālajam stāvoklim</w:t>
            </w:r>
          </w:p>
        </w:tc>
      </w:tr>
      <w:tr w:rsidR="00D934D4" w:rsidRPr="004D127B" w:rsidTr="00447E10">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CE1F64" w:rsidRDefault="00D934D4" w:rsidP="00E633A2">
            <w:pPr>
              <w:spacing w:after="120" w:line="240" w:lineRule="auto"/>
              <w:rPr>
                <w:rFonts w:ascii="Times New Roman" w:hAnsi="Times New Roman"/>
              </w:rPr>
            </w:pPr>
            <w:r>
              <w:rPr>
                <w:rFonts w:ascii="Times New Roman" w:eastAsia="Times New Roman" w:hAnsi="Times New Roman"/>
              </w:rPr>
              <w:t>6</w:t>
            </w:r>
            <w:r w:rsidRPr="00A24B3F">
              <w:rPr>
                <w:rFonts w:ascii="Times New Roman" w:eastAsia="Times New Roman" w:hAnsi="Times New Roman"/>
              </w:rPr>
              <w:t>.1.</w:t>
            </w:r>
            <w:r>
              <w:rPr>
                <w:rFonts w:ascii="Times New Roman" w:eastAsia="Times New Roman" w:hAnsi="Times New Roman"/>
              </w:rPr>
              <w:t>2</w:t>
            </w:r>
            <w:r w:rsidRPr="00A24B3F">
              <w:rPr>
                <w:rFonts w:ascii="Times New Roman" w:eastAsia="Times New Roman" w:hAnsi="Times New Roman"/>
              </w:rPr>
              <w:t xml:space="preserve">. </w:t>
            </w:r>
            <w:r w:rsidRPr="00CE1F64">
              <w:rPr>
                <w:rFonts w:ascii="Times New Roman" w:eastAsia="Times New Roman" w:hAnsi="Times New Roman"/>
              </w:rPr>
              <w:t xml:space="preserve">Pretendenta </w:t>
            </w:r>
            <w:r w:rsidRPr="00CE1F64">
              <w:rPr>
                <w:rFonts w:ascii="Times New Roman" w:hAnsi="Times New Roman"/>
                <w:color w:val="000000"/>
              </w:rPr>
              <w:t xml:space="preserve">gada kopējais finanšu apgrozījums pēdējo trīs gadu laikā </w:t>
            </w:r>
            <w:r w:rsidRPr="00CE1F64">
              <w:rPr>
                <w:rFonts w:ascii="Times New Roman" w:eastAsia="Times New Roman" w:hAnsi="Times New Roman"/>
              </w:rPr>
              <w:t>vismaz 2 (divas) reize</w:t>
            </w:r>
            <w:r>
              <w:rPr>
                <w:rFonts w:ascii="Times New Roman" w:eastAsia="Times New Roman" w:hAnsi="Times New Roman"/>
              </w:rPr>
              <w:t>s pārsniedz paredzamo līgumcenu</w:t>
            </w:r>
            <w:r w:rsidRPr="00CE1F64">
              <w:rPr>
                <w:rFonts w:ascii="Times New Roman" w:eastAsia="Times New Roman" w:hAnsi="Times New Roman"/>
              </w:rPr>
              <w:t>.</w:t>
            </w:r>
          </w:p>
          <w:p w:rsidR="00D934D4" w:rsidRPr="00CE1F64" w:rsidRDefault="00D934D4" w:rsidP="00E633A2">
            <w:pPr>
              <w:spacing w:after="120" w:line="240" w:lineRule="auto"/>
              <w:rPr>
                <w:rFonts w:ascii="Times New Roman" w:hAnsi="Times New Roman"/>
              </w:rPr>
            </w:pPr>
            <w:r w:rsidRPr="00CE1F64">
              <w:rPr>
                <w:rFonts w:ascii="Times New Roman" w:hAnsi="Times New Roman"/>
              </w:rPr>
              <w:t xml:space="preserve">*Paredzamā līgumcena </w:t>
            </w:r>
            <w:r>
              <w:rPr>
                <w:rFonts w:ascii="Times New Roman" w:hAnsi="Times New Roman"/>
              </w:rPr>
              <w:t>125 000,00</w:t>
            </w:r>
            <w:r w:rsidRPr="00CE1F64">
              <w:rPr>
                <w:rFonts w:ascii="Times New Roman" w:hAnsi="Times New Roman"/>
              </w:rPr>
              <w:t xml:space="preserve"> EUR.</w:t>
            </w:r>
          </w:p>
          <w:p w:rsidR="00D934D4" w:rsidRPr="0072768A" w:rsidRDefault="00D934D4" w:rsidP="00E633A2">
            <w:pPr>
              <w:spacing w:after="120" w:line="240" w:lineRule="auto"/>
              <w:rPr>
                <w:rFonts w:ascii="Times New Roman" w:eastAsia="Times New Roman" w:hAnsi="Times New Roman"/>
                <w:color w:val="FF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A24B3F" w:rsidRDefault="00B57349" w:rsidP="00E633A2">
            <w:pPr>
              <w:spacing w:after="120" w:line="240" w:lineRule="auto"/>
              <w:rPr>
                <w:rFonts w:ascii="Times New Roman" w:eastAsia="Times New Roman" w:hAnsi="Times New Roman"/>
              </w:rPr>
            </w:pPr>
            <w:r>
              <w:rPr>
                <w:rFonts w:ascii="Times New Roman" w:hAnsi="Times New Roman"/>
                <w:color w:val="000000"/>
              </w:rPr>
              <w:t>Izziņa par pretendenta un/vai personas, uz kuras iespējām pretendents balstās, (ja pretendents šādu personu piesaistīs, lai nodrošinātu nepieciešamo finanšu apgrozījumu</w:t>
            </w:r>
            <w:r w:rsidR="00D934D4" w:rsidRPr="00A24B3F">
              <w:rPr>
                <w:rFonts w:ascii="Times New Roman" w:hAnsi="Times New Roman"/>
                <w:color w:val="000000"/>
              </w:rPr>
              <w:t>) gada kopējo finanšu apgrozījumu par darbības iepriekšējiem trīs gadiem, ciktāl informācija par šo apgrozījumu ir iespējama, ņemot vērā pretendenta dibināšanas vai darbības uzsākšanas laiku</w:t>
            </w:r>
            <w:r w:rsidR="00D934D4" w:rsidRPr="00B57349">
              <w:rPr>
                <w:rFonts w:ascii="Times New Roman" w:hAnsi="Times New Roman"/>
                <w:color w:val="00000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A24B3F" w:rsidRDefault="00D934D4" w:rsidP="00E633A2">
            <w:pPr>
              <w:spacing w:after="120" w:line="240" w:lineRule="auto"/>
              <w:rPr>
                <w:rFonts w:ascii="Times New Roman" w:eastAsia="Times New Roman" w:hAnsi="Times New Roman"/>
              </w:rPr>
            </w:pPr>
            <w:r w:rsidRPr="00932FD1">
              <w:rPr>
                <w:rFonts w:ascii="Times New Roman" w:eastAsia="Times New Roman" w:hAnsi="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D934D4" w:rsidRPr="004D127B" w:rsidTr="00447E10">
        <w:trPr>
          <w:cantSplit/>
          <w:trHeight w:val="57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934D4" w:rsidRPr="005D70F2" w:rsidRDefault="00D934D4" w:rsidP="00D934D4">
            <w:pPr>
              <w:spacing w:before="120" w:after="120" w:line="240" w:lineRule="auto"/>
              <w:rPr>
                <w:rFonts w:ascii="Times New Roman" w:eastAsia="Times New Roman" w:hAnsi="Times New Roman"/>
                <w:b/>
              </w:rPr>
            </w:pPr>
            <w:r w:rsidRPr="005D70F2">
              <w:rPr>
                <w:rFonts w:ascii="Times New Roman" w:eastAsia="Times New Roman" w:hAnsi="Times New Roman"/>
                <w:b/>
              </w:rPr>
              <w:t>Tehniskās un profesionālās spējas</w:t>
            </w:r>
          </w:p>
        </w:tc>
      </w:tr>
      <w:tr w:rsidR="00D934D4" w:rsidRPr="004D127B" w:rsidTr="00447E10">
        <w:trPr>
          <w:cantSplit/>
          <w:trHeight w:val="57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Default="00447E10" w:rsidP="00E633A2">
            <w:pPr>
              <w:spacing w:after="120" w:line="240" w:lineRule="auto"/>
              <w:rPr>
                <w:rFonts w:ascii="Times New Roman" w:eastAsia="Times New Roman" w:hAnsi="Times New Roman"/>
              </w:rPr>
            </w:pPr>
            <w:r>
              <w:rPr>
                <w:rFonts w:ascii="Times New Roman" w:eastAsia="Times New Roman" w:hAnsi="Times New Roman"/>
              </w:rPr>
              <w:lastRenderedPageBreak/>
              <w:t>6</w:t>
            </w:r>
            <w:r w:rsidR="00D934D4">
              <w:rPr>
                <w:rFonts w:ascii="Times New Roman" w:eastAsia="Times New Roman" w:hAnsi="Times New Roman"/>
              </w:rPr>
              <w:t>.1.</w:t>
            </w:r>
            <w:r>
              <w:rPr>
                <w:rFonts w:ascii="Times New Roman" w:eastAsia="Times New Roman" w:hAnsi="Times New Roman"/>
              </w:rPr>
              <w:t>3</w:t>
            </w:r>
            <w:r w:rsidR="00D934D4">
              <w:rPr>
                <w:rFonts w:ascii="Times New Roman" w:eastAsia="Times New Roman" w:hAnsi="Times New Roman"/>
              </w:rPr>
              <w:t>. Pretendents spēj nodrošināt jaun</w:t>
            </w:r>
            <w:r w:rsidR="00B57349">
              <w:rPr>
                <w:rFonts w:ascii="Times New Roman" w:eastAsia="Times New Roman" w:hAnsi="Times New Roman"/>
              </w:rPr>
              <w:t>u</w:t>
            </w:r>
            <w:r w:rsidR="00D934D4">
              <w:rPr>
                <w:rFonts w:ascii="Times New Roman" w:eastAsia="Times New Roman" w:hAnsi="Times New Roman"/>
              </w:rPr>
              <w:t xml:space="preserve"> </w:t>
            </w:r>
            <w:r w:rsidR="00B57349">
              <w:rPr>
                <w:rFonts w:ascii="Times New Roman" w:eastAsia="Times New Roman" w:hAnsi="Times New Roman"/>
              </w:rPr>
              <w:t>transportlīdzekļu</w:t>
            </w:r>
            <w:r w:rsidR="00D934D4">
              <w:rPr>
                <w:rFonts w:ascii="Times New Roman" w:eastAsia="Times New Roman" w:hAnsi="Times New Roman"/>
              </w:rPr>
              <w:t xml:space="preserve">  piegādi.</w:t>
            </w:r>
            <w:r w:rsidR="00D934D4" w:rsidRPr="00D73941">
              <w:rPr>
                <w:rFonts w:ascii="Times New Roman" w:eastAsia="Times New Roman" w:hAnsi="Times New Roman"/>
                <w:sz w:val="24"/>
                <w:szCs w:val="24"/>
              </w:rPr>
              <w:t xml:space="preserve"> </w:t>
            </w:r>
            <w:r w:rsidR="00D934D4">
              <w:rPr>
                <w:rFonts w:ascii="Times New Roman" w:eastAsia="Times New Roman" w:hAnsi="Times New Roman"/>
              </w:rPr>
              <w:t>P</w:t>
            </w:r>
            <w:r w:rsidR="00D934D4" w:rsidRPr="00A827CE">
              <w:rPr>
                <w:rFonts w:ascii="Times New Roman" w:eastAsia="Times New Roman" w:hAnsi="Times New Roman"/>
              </w:rPr>
              <w:t xml:space="preserve">retendentam ir </w:t>
            </w:r>
            <w:r w:rsidR="00D934D4">
              <w:rPr>
                <w:rFonts w:ascii="Times New Roman" w:eastAsia="Times New Roman" w:hAnsi="Times New Roman"/>
              </w:rPr>
              <w:t xml:space="preserve">jābūt </w:t>
            </w:r>
            <w:r w:rsidR="00D934D4" w:rsidRPr="00A827CE">
              <w:rPr>
                <w:rFonts w:ascii="Times New Roman" w:eastAsia="Times New Roman" w:hAnsi="Times New Roman"/>
              </w:rPr>
              <w:t>pieredze</w:t>
            </w:r>
            <w:r w:rsidR="00D934D4">
              <w:rPr>
                <w:rFonts w:ascii="Times New Roman" w:eastAsia="Times New Roman" w:hAnsi="Times New Roman"/>
              </w:rPr>
              <w:t xml:space="preserve">i līdzvērtīgu piegāžu veikšanā pēdējo trīs gadu laikā (veiktas vismaz </w:t>
            </w:r>
            <w:r w:rsidR="00A73B16">
              <w:rPr>
                <w:rFonts w:ascii="Times New Roman" w:eastAsia="Times New Roman" w:hAnsi="Times New Roman"/>
              </w:rPr>
              <w:t xml:space="preserve">2 </w:t>
            </w:r>
            <w:r w:rsidR="00B57349">
              <w:rPr>
                <w:rFonts w:ascii="Times New Roman" w:eastAsia="Times New Roman" w:hAnsi="Times New Roman"/>
              </w:rPr>
              <w:t>(</w:t>
            </w:r>
            <w:r w:rsidR="00A73B16">
              <w:rPr>
                <w:rFonts w:ascii="Times New Roman" w:eastAsia="Times New Roman" w:hAnsi="Times New Roman"/>
              </w:rPr>
              <w:t>divas</w:t>
            </w:r>
            <w:r w:rsidR="00B57349">
              <w:rPr>
                <w:rFonts w:ascii="Times New Roman" w:eastAsia="Times New Roman" w:hAnsi="Times New Roman"/>
              </w:rPr>
              <w:t>)</w:t>
            </w:r>
            <w:r w:rsidR="00D934D4" w:rsidRPr="0025083F">
              <w:rPr>
                <w:rFonts w:ascii="Times New Roman" w:eastAsia="Times New Roman" w:hAnsi="Times New Roman"/>
              </w:rPr>
              <w:t xml:space="preserve"> līdzvērtīgas</w:t>
            </w:r>
            <w:r w:rsidR="00D934D4">
              <w:rPr>
                <w:rFonts w:ascii="Times New Roman" w:eastAsia="Times New Roman" w:hAnsi="Times New Roman"/>
              </w:rPr>
              <w:t xml:space="preserve"> piegādes).</w:t>
            </w:r>
          </w:p>
          <w:p w:rsidR="00D934D4" w:rsidRPr="00D3535D" w:rsidRDefault="00D934D4" w:rsidP="00E633A2">
            <w:pPr>
              <w:spacing w:before="120" w:after="120" w:line="240" w:lineRule="auto"/>
              <w:rPr>
                <w:rFonts w:ascii="Times New Roman" w:eastAsia="Times New Roman" w:hAnsi="Times New Roman"/>
                <w:i/>
              </w:rPr>
            </w:pPr>
            <w:r w:rsidRPr="008B55ED">
              <w:rPr>
                <w:rFonts w:ascii="Times New Roman" w:eastAsia="Times New Roman" w:hAnsi="Times New Roman"/>
                <w:i/>
              </w:rPr>
              <w:t>*”l</w:t>
            </w:r>
            <w:r>
              <w:rPr>
                <w:rFonts w:ascii="Times New Roman" w:eastAsia="Times New Roman" w:hAnsi="Times New Roman"/>
                <w:i/>
              </w:rPr>
              <w:t>īdzvērtīga piegāde” šī nolikuma izpratnē ir jaun</w:t>
            </w:r>
            <w:r w:rsidR="00B57349">
              <w:rPr>
                <w:rFonts w:ascii="Times New Roman" w:eastAsia="Times New Roman" w:hAnsi="Times New Roman"/>
                <w:i/>
              </w:rPr>
              <w:t>u</w:t>
            </w:r>
            <w:r>
              <w:rPr>
                <w:rFonts w:ascii="Times New Roman" w:eastAsia="Times New Roman" w:hAnsi="Times New Roman"/>
                <w:i/>
              </w:rPr>
              <w:t xml:space="preserve"> </w:t>
            </w:r>
            <w:r w:rsidR="00B57349">
              <w:rPr>
                <w:rFonts w:ascii="Times New Roman" w:eastAsia="Times New Roman" w:hAnsi="Times New Roman"/>
                <w:i/>
              </w:rPr>
              <w:t>transportlīdzekļu</w:t>
            </w:r>
            <w:r>
              <w:rPr>
                <w:rFonts w:ascii="Times New Roman" w:eastAsia="Times New Roman" w:hAnsi="Times New Roman"/>
                <w:i/>
              </w:rPr>
              <w:t xml:space="preserve"> (</w:t>
            </w:r>
            <w:r w:rsidR="00447E10">
              <w:rPr>
                <w:rFonts w:ascii="Times New Roman" w:eastAsia="Times New Roman" w:hAnsi="Times New Roman"/>
                <w:i/>
              </w:rPr>
              <w:t>18</w:t>
            </w:r>
            <w:r w:rsidRPr="0025083F">
              <w:rPr>
                <w:rFonts w:ascii="Times New Roman" w:eastAsia="Times New Roman" w:hAnsi="Times New Roman"/>
                <w:i/>
              </w:rPr>
              <w:t xml:space="preserve"> un vairāk sēdvietas</w:t>
            </w:r>
            <w:r>
              <w:rPr>
                <w:rFonts w:ascii="Times New Roman" w:eastAsia="Times New Roman" w:hAnsi="Times New Roman"/>
                <w:i/>
              </w:rPr>
              <w:t>) piegāde pasūtītājam.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934D4" w:rsidRDefault="00D934D4" w:rsidP="00E633A2">
            <w:pPr>
              <w:spacing w:after="0" w:line="240" w:lineRule="auto"/>
              <w:rPr>
                <w:rFonts w:ascii="Times New Roman" w:hAnsi="Times New Roman"/>
              </w:rPr>
            </w:pPr>
            <w:r w:rsidRPr="00AD661F">
              <w:rPr>
                <w:rFonts w:ascii="Times New Roman" w:hAnsi="Times New Roman"/>
              </w:rPr>
              <w:t xml:space="preserve">* </w:t>
            </w:r>
            <w:r w:rsidRPr="00A827CE">
              <w:rPr>
                <w:rFonts w:ascii="Times New Roman" w:eastAsia="Times New Roman" w:hAnsi="Times New Roman"/>
              </w:rPr>
              <w:t>Informācija par pēdējo 3 (trīs) gadu laikā līdzīga rakstura veiktaj</w:t>
            </w:r>
            <w:r>
              <w:rPr>
                <w:rFonts w:ascii="Times New Roman" w:eastAsia="Times New Roman" w:hAnsi="Times New Roman"/>
              </w:rPr>
              <w:t>ā</w:t>
            </w:r>
            <w:r w:rsidRPr="00A827CE">
              <w:rPr>
                <w:rFonts w:ascii="Times New Roman" w:eastAsia="Times New Roman" w:hAnsi="Times New Roman"/>
              </w:rPr>
              <w:t xml:space="preserve">m </w:t>
            </w:r>
            <w:r>
              <w:rPr>
                <w:rFonts w:ascii="Times New Roman" w:eastAsia="Times New Roman" w:hAnsi="Times New Roman"/>
              </w:rPr>
              <w:t>piegādēm</w:t>
            </w:r>
            <w:r w:rsidRPr="00A827CE">
              <w:rPr>
                <w:rFonts w:ascii="Times New Roman" w:eastAsia="Times New Roman" w:hAnsi="Times New Roman"/>
              </w:rPr>
              <w:t xml:space="preserve">, kas iesniedzama saskaņā ar </w:t>
            </w:r>
            <w:r w:rsidRPr="00BA580E">
              <w:rPr>
                <w:rFonts w:ascii="Times New Roman" w:eastAsia="Times New Roman" w:hAnsi="Times New Roman"/>
              </w:rPr>
              <w:t xml:space="preserve">nolikuma </w:t>
            </w:r>
            <w:r w:rsidRPr="00A730F2">
              <w:rPr>
                <w:rFonts w:ascii="Times New Roman" w:eastAsia="Times New Roman" w:hAnsi="Times New Roman"/>
              </w:rPr>
              <w:t>3.pielikumā</w:t>
            </w:r>
            <w:r w:rsidRPr="00BA580E">
              <w:rPr>
                <w:rFonts w:ascii="Times New Roman" w:eastAsia="Times New Roman" w:hAnsi="Times New Roman"/>
              </w:rPr>
              <w:t xml:space="preserve"> norādīto formu</w:t>
            </w:r>
            <w:r w:rsidRPr="00A827CE">
              <w:rPr>
                <w:rFonts w:ascii="Times New Roman" w:eastAsia="Times New Roman" w:hAnsi="Times New Roman"/>
              </w:rPr>
              <w:t xml:space="preserve">, pievienojot </w:t>
            </w:r>
            <w:r>
              <w:rPr>
                <w:rFonts w:ascii="Times New Roman" w:eastAsia="Times New Roman" w:hAnsi="Times New Roman"/>
              </w:rPr>
              <w:t xml:space="preserve">vismaz </w:t>
            </w:r>
            <w:r w:rsidRPr="0025083F">
              <w:rPr>
                <w:rFonts w:ascii="Times New Roman" w:eastAsia="Times New Roman" w:hAnsi="Times New Roman"/>
              </w:rPr>
              <w:t>2 (divas)</w:t>
            </w:r>
            <w:r w:rsidRPr="00A827CE">
              <w:rPr>
                <w:rFonts w:ascii="Times New Roman" w:eastAsia="Times New Roman" w:hAnsi="Times New Roman"/>
              </w:rPr>
              <w:t xml:space="preserve"> rakstisk</w:t>
            </w:r>
            <w:r>
              <w:rPr>
                <w:rFonts w:ascii="Times New Roman" w:eastAsia="Times New Roman" w:hAnsi="Times New Roman"/>
              </w:rPr>
              <w:t>as</w:t>
            </w:r>
            <w:r w:rsidRPr="00A827CE">
              <w:rPr>
                <w:rFonts w:ascii="Times New Roman" w:eastAsia="Times New Roman" w:hAnsi="Times New Roman"/>
              </w:rPr>
              <w:t xml:space="preserve"> </w:t>
            </w:r>
            <w:r>
              <w:rPr>
                <w:rFonts w:ascii="Times New Roman" w:eastAsia="Times New Roman" w:hAnsi="Times New Roman"/>
              </w:rPr>
              <w:t xml:space="preserve">pozitīvas </w:t>
            </w:r>
            <w:r w:rsidRPr="00A827CE">
              <w:rPr>
                <w:rFonts w:ascii="Times New Roman" w:eastAsia="Times New Roman" w:hAnsi="Times New Roman"/>
              </w:rPr>
              <w:t>atsauksm</w:t>
            </w:r>
            <w:r>
              <w:rPr>
                <w:rFonts w:ascii="Times New Roman" w:eastAsia="Times New Roman" w:hAnsi="Times New Roman"/>
              </w:rPr>
              <w:t>es</w:t>
            </w:r>
            <w:r w:rsidRPr="00AD661F">
              <w:rPr>
                <w:rFonts w:ascii="Times New Roman" w:hAnsi="Times New Roman"/>
              </w:rPr>
              <w:t xml:space="preserve"> </w:t>
            </w:r>
            <w:r w:rsidR="00447E10">
              <w:rPr>
                <w:rFonts w:ascii="Times New Roman" w:eastAsia="Times New Roman" w:hAnsi="Times New Roman"/>
              </w:rPr>
              <w:t xml:space="preserve">par līdzīgām piegādēm, kuras minētas </w:t>
            </w:r>
            <w:r w:rsidR="00447E10" w:rsidRPr="00A730F2">
              <w:rPr>
                <w:rFonts w:ascii="Times New Roman" w:eastAsia="Times New Roman" w:hAnsi="Times New Roman"/>
              </w:rPr>
              <w:t>nolikuma 3.pielikumā.</w:t>
            </w:r>
          </w:p>
          <w:p w:rsidR="00D934D4" w:rsidRPr="00AD661F" w:rsidRDefault="00D934D4" w:rsidP="00E633A2">
            <w:pPr>
              <w:spacing w:after="0" w:line="240" w:lineRule="auto"/>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934D4" w:rsidRDefault="00D934D4" w:rsidP="00E633A2">
            <w:pPr>
              <w:spacing w:after="0" w:line="240" w:lineRule="auto"/>
              <w:ind w:right="132"/>
              <w:rPr>
                <w:rFonts w:ascii="Times New Roman" w:eastAsia="Times New Roman" w:hAnsi="Times New Roman"/>
              </w:rPr>
            </w:pPr>
            <w:r w:rsidRPr="008B55ED">
              <w:rPr>
                <w:rFonts w:ascii="Times New Roman" w:eastAsia="Times New Roman" w:hAnsi="Times New Roman"/>
                <w:i/>
              </w:rPr>
              <w:t>Atsauksmē jābūt norādītai sekojošai informācijai:</w:t>
            </w:r>
            <w:r>
              <w:rPr>
                <w:rFonts w:ascii="Times New Roman" w:eastAsia="Times New Roman" w:hAnsi="Times New Roman"/>
              </w:rPr>
              <w:t xml:space="preserve"> pasūtītājs, persona, ar kuru bijis noslēgts līgums par </w:t>
            </w:r>
            <w:r w:rsidR="00447E10">
              <w:rPr>
                <w:rFonts w:ascii="Times New Roman" w:eastAsia="Times New Roman" w:hAnsi="Times New Roman"/>
              </w:rPr>
              <w:t>transportlīdzekļa</w:t>
            </w:r>
            <w:r>
              <w:rPr>
                <w:rFonts w:ascii="Times New Roman" w:eastAsia="Times New Roman" w:hAnsi="Times New Roman"/>
              </w:rPr>
              <w:t xml:space="preserve">  piegādi, vai piegāde notikusi atbilstoši līguma nosacījumiem, t.sk. termiņiem.</w:t>
            </w:r>
          </w:p>
          <w:p w:rsidR="00D934D4" w:rsidRDefault="00D934D4" w:rsidP="00E633A2">
            <w:pPr>
              <w:spacing w:after="0" w:line="240" w:lineRule="auto"/>
              <w:ind w:right="132"/>
              <w:rPr>
                <w:rFonts w:ascii="Times New Roman" w:eastAsia="Times New Roman" w:hAnsi="Times New Roman"/>
              </w:rPr>
            </w:pPr>
          </w:p>
          <w:p w:rsidR="00D934D4" w:rsidRPr="00644C33" w:rsidRDefault="00D934D4" w:rsidP="00E633A2">
            <w:pPr>
              <w:spacing w:after="0" w:line="240" w:lineRule="auto"/>
              <w:ind w:right="132"/>
              <w:rPr>
                <w:rFonts w:ascii="Times New Roman" w:eastAsia="Times New Roman" w:hAnsi="Times New Roman"/>
                <w:u w:val="single"/>
              </w:rPr>
            </w:pPr>
            <w:r w:rsidRPr="00644C33">
              <w:rPr>
                <w:rFonts w:ascii="Times New Roman" w:eastAsia="Times New Roman" w:hAnsi="Times New Roman"/>
                <w:u w:val="single"/>
              </w:rPr>
              <w:t xml:space="preserve">Prasība attiecināma arī uz šā nolikuma </w:t>
            </w:r>
            <w:r w:rsidR="00B57349">
              <w:rPr>
                <w:rFonts w:ascii="Times New Roman" w:eastAsia="Times New Roman" w:hAnsi="Times New Roman"/>
                <w:u w:val="single"/>
              </w:rPr>
              <w:t>6</w:t>
            </w:r>
            <w:r w:rsidRPr="00644C33">
              <w:rPr>
                <w:rFonts w:ascii="Times New Roman" w:eastAsia="Times New Roman" w:hAnsi="Times New Roman"/>
                <w:u w:val="single"/>
              </w:rPr>
              <w:t>.2.-</w:t>
            </w:r>
            <w:r w:rsidR="00B57349">
              <w:rPr>
                <w:rFonts w:ascii="Times New Roman" w:eastAsia="Times New Roman" w:hAnsi="Times New Roman"/>
                <w:u w:val="single"/>
              </w:rPr>
              <w:t>6</w:t>
            </w:r>
            <w:r w:rsidRPr="00644C33">
              <w:rPr>
                <w:rFonts w:ascii="Times New Roman" w:eastAsia="Times New Roman" w:hAnsi="Times New Roman"/>
                <w:u w:val="single"/>
              </w:rPr>
              <w:t>.</w:t>
            </w:r>
            <w:r w:rsidR="00A800EC">
              <w:rPr>
                <w:rFonts w:ascii="Times New Roman" w:eastAsia="Times New Roman" w:hAnsi="Times New Roman"/>
                <w:u w:val="single"/>
              </w:rPr>
              <w:t>3</w:t>
            </w:r>
            <w:r w:rsidRPr="00644C33">
              <w:rPr>
                <w:rFonts w:ascii="Times New Roman" w:eastAsia="Times New Roman" w:hAnsi="Times New Roman"/>
                <w:u w:val="single"/>
              </w:rPr>
              <w:t>.punktā minētajām personām.</w:t>
            </w:r>
          </w:p>
          <w:p w:rsidR="00D934D4" w:rsidRPr="00DA0D74" w:rsidRDefault="00D934D4" w:rsidP="00E633A2">
            <w:pPr>
              <w:spacing w:after="0" w:line="240" w:lineRule="auto"/>
              <w:rPr>
                <w:rFonts w:ascii="Times New Roman" w:eastAsia="Times New Roman" w:hAnsi="Times New Roman"/>
              </w:rPr>
            </w:pPr>
          </w:p>
        </w:tc>
      </w:tr>
      <w:tr w:rsidR="00447E10" w:rsidRPr="004D127B" w:rsidTr="00447E10">
        <w:trPr>
          <w:cantSplit/>
          <w:trHeight w:val="57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7E10" w:rsidRPr="00D60F8B" w:rsidRDefault="00447E10" w:rsidP="00E633A2">
            <w:pPr>
              <w:spacing w:after="120" w:line="240" w:lineRule="auto"/>
              <w:rPr>
                <w:rFonts w:ascii="Times New Roman" w:eastAsia="Times New Roman" w:hAnsi="Times New Roman"/>
              </w:rPr>
            </w:pPr>
            <w:r>
              <w:rPr>
                <w:rFonts w:ascii="Times New Roman" w:eastAsia="Times New Roman" w:hAnsi="Times New Roman"/>
              </w:rPr>
              <w:t>6</w:t>
            </w:r>
            <w:r w:rsidRPr="00D60F8B">
              <w:rPr>
                <w:rFonts w:ascii="Times New Roman" w:eastAsia="Times New Roman" w:hAnsi="Times New Roman"/>
              </w:rPr>
              <w:t>.1.</w:t>
            </w:r>
            <w:r>
              <w:rPr>
                <w:rFonts w:ascii="Times New Roman" w:eastAsia="Times New Roman" w:hAnsi="Times New Roman"/>
              </w:rPr>
              <w:t>4</w:t>
            </w:r>
            <w:r w:rsidRPr="00D60F8B">
              <w:rPr>
                <w:rFonts w:ascii="Times New Roman" w:eastAsia="Times New Roman" w:hAnsi="Times New Roman"/>
              </w:rPr>
              <w:t>.  Personas, uz kuru iespējām pretendents balstās, lai apliecinātu, ka tā kvalifikācija atbilst iepirkuma nolikumā izvirzītajām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47E10" w:rsidRPr="00D60F8B" w:rsidRDefault="00447E10" w:rsidP="00E633A2">
            <w:pPr>
              <w:suppressAutoHyphens/>
              <w:spacing w:after="120" w:line="240" w:lineRule="auto"/>
              <w:rPr>
                <w:rFonts w:ascii="Times New Roman" w:eastAsia="Times New Roman" w:hAnsi="Times New Roman"/>
                <w:lang w:eastAsia="ar-SA"/>
              </w:rPr>
            </w:pPr>
            <w:r w:rsidRPr="00D60F8B">
              <w:rPr>
                <w:rFonts w:ascii="Times New Roman" w:eastAsia="Times New Roman" w:hAnsi="Times New Roman"/>
              </w:rPr>
              <w:t xml:space="preserve">Informācija </w:t>
            </w:r>
            <w:r>
              <w:rPr>
                <w:rFonts w:ascii="Times New Roman" w:eastAsia="Times New Roman" w:hAnsi="Times New Roman"/>
              </w:rPr>
              <w:t>par personām, uz kuru iespējām p</w:t>
            </w:r>
            <w:r w:rsidRPr="00D60F8B">
              <w:rPr>
                <w:rFonts w:ascii="Times New Roman" w:eastAsia="Times New Roman" w:hAnsi="Times New Roman"/>
              </w:rPr>
              <w:t xml:space="preserve">retendents balstās kvalifikācijas atbilstības apliecināšanai, </w:t>
            </w:r>
            <w:r w:rsidRPr="00D60F8B">
              <w:rPr>
                <w:rFonts w:ascii="Times New Roman" w:eastAsia="Times New Roman" w:hAnsi="Times New Roman"/>
                <w:lang w:eastAsia="ar-SA"/>
              </w:rPr>
              <w:t xml:space="preserve">saskaņā ar nolikuma </w:t>
            </w:r>
            <w:r w:rsidR="00A730F2" w:rsidRPr="00A730F2">
              <w:rPr>
                <w:rFonts w:ascii="Times New Roman" w:eastAsia="Times New Roman" w:hAnsi="Times New Roman"/>
                <w:lang w:eastAsia="ar-SA"/>
              </w:rPr>
              <w:t>4</w:t>
            </w:r>
            <w:r w:rsidRPr="00A730F2">
              <w:rPr>
                <w:rFonts w:ascii="Times New Roman" w:eastAsia="Times New Roman" w:hAnsi="Times New Roman"/>
                <w:lang w:eastAsia="ar-SA"/>
              </w:rPr>
              <w:t>.pielikumu.</w:t>
            </w:r>
          </w:p>
          <w:p w:rsidR="00447E10" w:rsidRPr="00C626DB" w:rsidRDefault="00447E10" w:rsidP="00E633A2">
            <w:pPr>
              <w:spacing w:after="120" w:line="240" w:lineRule="auto"/>
              <w:rPr>
                <w:rFonts w:ascii="Times New Roman" w:eastAsia="Times New Roman" w:hAnsi="Times New Roman"/>
              </w:rPr>
            </w:pPr>
            <w:r w:rsidRPr="00D60F8B">
              <w:rPr>
                <w:rFonts w:ascii="Times New Roman" w:eastAsia="Times New Roman" w:hAnsi="Times New Roman"/>
                <w:lang w:eastAsia="ar-SA"/>
              </w:rPr>
              <w:t xml:space="preserve">Katras </w:t>
            </w:r>
            <w:r>
              <w:rPr>
                <w:rFonts w:ascii="Times New Roman" w:eastAsia="Times New Roman" w:hAnsi="Times New Roman"/>
              </w:rPr>
              <w:t>personas, uz kuru iespējām p</w:t>
            </w:r>
            <w:r w:rsidRPr="00D60F8B">
              <w:rPr>
                <w:rFonts w:ascii="Times New Roman" w:eastAsia="Times New Roman" w:hAnsi="Times New Roman"/>
              </w:rPr>
              <w:t xml:space="preserve">retendents balstās, </w:t>
            </w:r>
            <w:r w:rsidRPr="00D60F8B">
              <w:rPr>
                <w:rFonts w:ascii="Times New Roman" w:eastAsia="Times New Roman" w:hAnsi="Times New Roman"/>
                <w:lang w:eastAsia="ar-SA"/>
              </w:rPr>
              <w:t xml:space="preserve">apliecinājums par sadarbību konkrētā </w:t>
            </w:r>
            <w:r>
              <w:rPr>
                <w:rFonts w:ascii="Times New Roman" w:eastAsia="Times New Roman" w:hAnsi="Times New Roman"/>
                <w:lang w:eastAsia="ar-SA"/>
              </w:rPr>
              <w:t>līguma</w:t>
            </w:r>
            <w:r w:rsidRPr="00D60F8B">
              <w:rPr>
                <w:rFonts w:ascii="Times New Roman" w:eastAsia="Times New Roman" w:hAnsi="Times New Roman"/>
                <w:lang w:eastAsia="ar-SA"/>
              </w:rPr>
              <w:t xml:space="preserve"> izpild</w:t>
            </w:r>
            <w:r>
              <w:rPr>
                <w:rFonts w:ascii="Times New Roman" w:eastAsia="Times New Roman" w:hAnsi="Times New Roman"/>
                <w:lang w:eastAsia="ar-SA"/>
              </w:rPr>
              <w:t>ē</w:t>
            </w:r>
            <w:r w:rsidRPr="00D60F8B">
              <w:rPr>
                <w:rFonts w:ascii="Times New Roman" w:eastAsia="Times New Roman" w:hAnsi="Times New Roman"/>
                <w:lang w:eastAsia="ar-SA"/>
              </w:rPr>
              <w:t xml:space="preserve"> saskaņā ar nolikuma  </w:t>
            </w:r>
            <w:r w:rsidRPr="00A730F2">
              <w:rPr>
                <w:rFonts w:ascii="Times New Roman" w:eastAsia="Times New Roman" w:hAnsi="Times New Roman"/>
                <w:lang w:eastAsia="ar-SA"/>
              </w:rPr>
              <w:t>5.pielikumu.</w:t>
            </w:r>
            <w:r w:rsidR="00E633A2">
              <w:rPr>
                <w:rFonts w:ascii="Times New Roman" w:eastAsia="Times New Roman" w:hAnsi="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47E10" w:rsidRPr="00A81147" w:rsidRDefault="00447E10" w:rsidP="00E633A2">
            <w:pPr>
              <w:spacing w:after="120" w:line="240" w:lineRule="auto"/>
              <w:rPr>
                <w:rFonts w:ascii="Times New Roman" w:eastAsia="Times New Roman" w:hAnsi="Times New Roman"/>
                <w:b/>
              </w:rPr>
            </w:pPr>
            <w:r w:rsidRPr="00A81147">
              <w:rPr>
                <w:rFonts w:ascii="Times New Roman" w:eastAsia="Times New Roman" w:hAnsi="Times New Roman"/>
                <w:b/>
                <w:lang w:eastAsia="ar-SA"/>
              </w:rPr>
              <w:t>Informācija nav jāsniedz, ja pretendents kvalifikācijas atbilstības apliecināšanai nepiesaista šādas personas.</w:t>
            </w:r>
            <w:r w:rsidRPr="00A81147">
              <w:rPr>
                <w:rFonts w:ascii="Times New Roman" w:eastAsia="Times New Roman" w:hAnsi="Times New Roman"/>
                <w:b/>
              </w:rPr>
              <w:t xml:space="preserve"> </w:t>
            </w:r>
            <w:r w:rsidR="00E633A2">
              <w:rPr>
                <w:rFonts w:ascii="Times New Roman" w:eastAsia="Times New Roman" w:hAnsi="Times New Roman"/>
                <w:b/>
              </w:rPr>
              <w:t xml:space="preserve">   </w:t>
            </w:r>
          </w:p>
        </w:tc>
      </w:tr>
    </w:tbl>
    <w:p w:rsidR="00447E10" w:rsidRPr="00763445" w:rsidRDefault="00447E10" w:rsidP="00447E10">
      <w:pPr>
        <w:tabs>
          <w:tab w:val="left" w:pos="720"/>
          <w:tab w:val="left" w:pos="1224"/>
        </w:tabs>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 Uz personālsabiedrības biedru, ja pretendents ir personālsabiedrība, ir attiecināmas šī nolikuma 5.1.1.-5.1.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6.1.1.–6.1.</w:t>
      </w:r>
      <w:r w:rsidR="00A800EC">
        <w:rPr>
          <w:rFonts w:ascii="Times New Roman" w:eastAsia="Times New Roman" w:hAnsi="Times New Roman"/>
          <w:sz w:val="24"/>
          <w:szCs w:val="24"/>
        </w:rPr>
        <w:t>3</w:t>
      </w:r>
      <w:r>
        <w:rPr>
          <w:rFonts w:ascii="Times New Roman" w:eastAsia="Times New Roman" w:hAnsi="Times New Roman"/>
          <w:sz w:val="24"/>
          <w:szCs w:val="24"/>
        </w:rPr>
        <w:t>.</w:t>
      </w:r>
      <w:r w:rsidRPr="00763445">
        <w:rPr>
          <w:rFonts w:ascii="Times New Roman" w:eastAsia="Times New Roman" w:hAnsi="Times New Roman"/>
          <w:sz w:val="24"/>
          <w:szCs w:val="24"/>
        </w:rPr>
        <w:t>punktā noteiktās prasības. Gadījumos, ja piedāvājumu iesniedz personu apvienība (personālsabiedrība), tad papildus nolikuma 5.1.punktā noteiktajiem dokumentiem, tā iesniedz šādus dokumentus:</w:t>
      </w:r>
    </w:p>
    <w:p w:rsidR="00447E10" w:rsidRPr="00763445" w:rsidRDefault="00447E10" w:rsidP="00447E10">
      <w:pPr>
        <w:tabs>
          <w:tab w:val="left" w:pos="720"/>
          <w:tab w:val="left" w:pos="1224"/>
        </w:tabs>
        <w:suppressAutoHyphens/>
        <w:autoSpaceDN w:val="0"/>
        <w:spacing w:before="120" w:after="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.2.1. personālsabiedrības līguma kopiju ar apliecinājumu par katra personas apvienības (personālsabiedrības) biedra atbildības apjomu;</w:t>
      </w:r>
    </w:p>
    <w:p w:rsidR="00447E10" w:rsidRPr="00763445" w:rsidRDefault="00447E10" w:rsidP="00447E10">
      <w:pPr>
        <w:tabs>
          <w:tab w:val="left" w:pos="720"/>
          <w:tab w:val="left" w:pos="1224"/>
        </w:tabs>
        <w:suppressAutoHyphens/>
        <w:autoSpaceDN w:val="0"/>
        <w:spacing w:before="120" w:after="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47E10" w:rsidRPr="00763445" w:rsidRDefault="00447E10" w:rsidP="00447E10">
      <w:pPr>
        <w:tabs>
          <w:tab w:val="left" w:pos="720"/>
          <w:tab w:val="left" w:pos="1224"/>
        </w:tabs>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w:t>
      </w:r>
      <w:r w:rsidR="00A800EC">
        <w:rPr>
          <w:rFonts w:ascii="Times New Roman" w:eastAsia="Times New Roman" w:hAnsi="Times New Roman"/>
          <w:sz w:val="24"/>
          <w:szCs w:val="24"/>
        </w:rPr>
        <w:t>3</w:t>
      </w:r>
      <w:r w:rsidRPr="00763445">
        <w:rPr>
          <w:rFonts w:ascii="Times New Roman" w:eastAsia="Times New Roman" w:hAnsi="Times New Roman"/>
          <w:sz w:val="24"/>
          <w:szCs w:val="24"/>
        </w:rPr>
        <w:t>. Uz pretendenta norādīto personu, uz kuras iespējām pretendents balstās, lai apliecinātu, ka tā kvalifikācija atbilst iepirkuma nolikumā noteiktajām prasībām,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6.1.1.-6.1.3.</w:t>
      </w:r>
      <w:r w:rsidRPr="00763445">
        <w:rPr>
          <w:rFonts w:ascii="Times New Roman" w:eastAsia="Times New Roman" w:hAnsi="Times New Roman"/>
          <w:sz w:val="24"/>
          <w:szCs w:val="24"/>
        </w:rPr>
        <w:t>punktā noteiktās prasības.</w:t>
      </w:r>
    </w:p>
    <w:p w:rsidR="00447E10" w:rsidRPr="00763445" w:rsidRDefault="00447E10" w:rsidP="00447E10">
      <w:pPr>
        <w:tabs>
          <w:tab w:val="left" w:pos="720"/>
          <w:tab w:val="left" w:pos="1224"/>
        </w:tabs>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w:t>
      </w:r>
      <w:r w:rsidR="00B225D9">
        <w:rPr>
          <w:rFonts w:ascii="Times New Roman" w:eastAsia="Times New Roman" w:hAnsi="Times New Roman"/>
          <w:sz w:val="24"/>
          <w:szCs w:val="24"/>
        </w:rPr>
        <w:t>4</w:t>
      </w:r>
      <w:r w:rsidRPr="00763445">
        <w:rPr>
          <w:rFonts w:ascii="Times New Roman" w:eastAsia="Times New Roman" w:hAnsi="Times New Roman"/>
          <w:sz w:val="24"/>
          <w:szCs w:val="24"/>
        </w:rPr>
        <w:t>. Pretendenti, kuri snieguši nepatiesu informāciju vai nav to snieguši vispār, vai arī ja sniegtā informācija neapliecina pretendenta atbilstību iepirkuma nolikumā izvirzītajām prasībām, tiek izslēgti no tālākas vērtēšanas.</w:t>
      </w:r>
    </w:p>
    <w:p w:rsidR="00447E10" w:rsidRPr="00763445" w:rsidRDefault="00447E10" w:rsidP="00447E10">
      <w:pPr>
        <w:tabs>
          <w:tab w:val="left" w:pos="720"/>
          <w:tab w:val="left" w:pos="1224"/>
        </w:tabs>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w:t>
      </w:r>
      <w:r w:rsidR="00B225D9">
        <w:rPr>
          <w:rFonts w:ascii="Times New Roman" w:eastAsia="Times New Roman" w:hAnsi="Times New Roman"/>
          <w:sz w:val="24"/>
          <w:szCs w:val="24"/>
        </w:rPr>
        <w:t>5</w:t>
      </w:r>
      <w:r w:rsidRPr="00763445">
        <w:rPr>
          <w:rFonts w:ascii="Times New Roman" w:eastAsia="Times New Roman" w:hAnsi="Times New Roman"/>
          <w:sz w:val="24"/>
          <w:szCs w:val="24"/>
        </w:rPr>
        <w:t>. Ārvalstīs reģistrēt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pretendent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pasūtītājs pieprasa viņam iesniegt attiecīgās ārvalsts kompetentās institūcijas izziņas, kas apliecina, ka uz pretendentu neattiecas šī nolikuma 5.1.1.-5.1.5.punktā minētie gadījumi. </w:t>
      </w:r>
    </w:p>
    <w:p w:rsidR="00447E10" w:rsidRPr="00763445" w:rsidRDefault="00447E10" w:rsidP="00447E10">
      <w:pPr>
        <w:tabs>
          <w:tab w:val="left" w:pos="720"/>
          <w:tab w:val="left" w:pos="1224"/>
        </w:tabs>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w:t>
      </w:r>
      <w:r w:rsidR="00B225D9">
        <w:rPr>
          <w:rFonts w:ascii="Times New Roman" w:eastAsia="Times New Roman" w:hAnsi="Times New Roman"/>
          <w:sz w:val="24"/>
          <w:szCs w:val="24"/>
        </w:rPr>
        <w:t>6</w:t>
      </w:r>
      <w:r w:rsidRPr="00763445">
        <w:rPr>
          <w:rFonts w:ascii="Times New Roman" w:eastAsia="Times New Roman" w:hAnsi="Times New Roman"/>
          <w:sz w:val="24"/>
          <w:szCs w:val="24"/>
        </w:rPr>
        <w:t xml:space="preserve">. Šī nolikuma </w:t>
      </w:r>
      <w:r>
        <w:rPr>
          <w:rFonts w:ascii="Times New Roman" w:eastAsia="Times New Roman" w:hAnsi="Times New Roman"/>
          <w:sz w:val="24"/>
          <w:szCs w:val="24"/>
        </w:rPr>
        <w:t>6</w:t>
      </w:r>
      <w:r w:rsidRPr="00763445">
        <w:rPr>
          <w:rFonts w:ascii="Times New Roman" w:eastAsia="Times New Roman" w:hAnsi="Times New Roman"/>
          <w:sz w:val="24"/>
          <w:szCs w:val="24"/>
        </w:rPr>
        <w:t>.</w:t>
      </w:r>
      <w:r w:rsidR="00B225D9">
        <w:rPr>
          <w:rFonts w:ascii="Times New Roman" w:eastAsia="Times New Roman" w:hAnsi="Times New Roman"/>
          <w:sz w:val="24"/>
          <w:szCs w:val="24"/>
        </w:rPr>
        <w:t>5</w:t>
      </w:r>
      <w:r w:rsidRPr="00763445">
        <w:rPr>
          <w:rFonts w:ascii="Times New Roman" w:eastAsia="Times New Roman" w:hAnsi="Times New Roman"/>
          <w:sz w:val="24"/>
          <w:szCs w:val="24"/>
        </w:rPr>
        <w:t>.punktā minētajam pretendentam prasītās izziņas jāiesniedz pasūtītājam 10 (desmit) darba dienu laikā pēc dienas, kad pieprasījums izsniegts vai nosūtīts pretendentam.</w:t>
      </w:r>
    </w:p>
    <w:p w:rsidR="00BF1D4C" w:rsidRPr="004D127B" w:rsidRDefault="00447E10" w:rsidP="00B225D9">
      <w:pPr>
        <w:tabs>
          <w:tab w:val="left" w:pos="720"/>
          <w:tab w:val="left" w:pos="1224"/>
        </w:tabs>
        <w:suppressAutoHyphens/>
        <w:autoSpaceDN w:val="0"/>
        <w:spacing w:before="120" w:after="120" w:line="240" w:lineRule="auto"/>
        <w:jc w:val="both"/>
        <w:textAlignment w:val="baseline"/>
        <w:rPr>
          <w:rFonts w:ascii="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w:t>
      </w:r>
      <w:r w:rsidR="00B225D9">
        <w:rPr>
          <w:rFonts w:ascii="Times New Roman" w:eastAsia="Times New Roman" w:hAnsi="Times New Roman"/>
          <w:sz w:val="24"/>
          <w:szCs w:val="24"/>
        </w:rPr>
        <w:t>7</w:t>
      </w:r>
      <w:r w:rsidRPr="00763445">
        <w:rPr>
          <w:rFonts w:ascii="Times New Roman" w:eastAsia="Times New Roman" w:hAnsi="Times New Roman"/>
          <w:sz w:val="24"/>
          <w:szCs w:val="24"/>
        </w:rPr>
        <w:t>. Izziņas un citus dokumentus, kurus izsniedz kompetentās institūcijas, pasūtītājs pieņem un atzīst, ja tie izdoti ne agrāk kā vienu mēnesi pirms to iesniegšanas dienas.</w:t>
      </w:r>
      <w:r w:rsidR="00B225D9" w:rsidRPr="004D127B">
        <w:rPr>
          <w:rFonts w:ascii="Times New Roman" w:eastAsia="Times New Roman" w:hAnsi="Times New Roman"/>
          <w:b/>
          <w:sz w:val="28"/>
          <w:szCs w:val="28"/>
          <w:u w:val="single"/>
        </w:rPr>
        <w:t xml:space="preserve"> </w:t>
      </w:r>
      <w:bookmarkStart w:id="0" w:name="_Toc189451329"/>
    </w:p>
    <w:p w:rsidR="00BF1D4C" w:rsidRDefault="00BF1D4C"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p>
    <w:p w:rsidR="00B225D9" w:rsidRPr="00B225D9" w:rsidRDefault="00B225D9" w:rsidP="00B225D9">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lastRenderedPageBreak/>
        <w:t>7</w:t>
      </w:r>
      <w:r w:rsidRPr="00893344">
        <w:rPr>
          <w:rFonts w:ascii="Times New Roman" w:hAnsi="Times New Roman"/>
          <w:b/>
          <w:bCs/>
          <w:sz w:val="28"/>
          <w:szCs w:val="28"/>
          <w:u w:val="single"/>
        </w:rPr>
        <w:t>. Piedāvājumu vērtēšana</w:t>
      </w:r>
    </w:p>
    <w:p w:rsidR="00B225D9" w:rsidRPr="00893344" w:rsidRDefault="00B225D9" w:rsidP="00B225D9">
      <w:pPr>
        <w:tabs>
          <w:tab w:val="left" w:pos="1276"/>
          <w:tab w:val="left" w:pos="1800"/>
        </w:tabs>
        <w:suppressAutoHyphens/>
        <w:autoSpaceDN w:val="0"/>
        <w:spacing w:line="240" w:lineRule="auto"/>
        <w:jc w:val="both"/>
        <w:textAlignment w:val="baseline"/>
      </w:pPr>
      <w:r>
        <w:rPr>
          <w:rFonts w:ascii="Times New Roman" w:hAnsi="Times New Roman"/>
          <w:bCs/>
          <w:sz w:val="24"/>
          <w:szCs w:val="24"/>
        </w:rPr>
        <w:t>7</w:t>
      </w:r>
      <w:r w:rsidRPr="00893344">
        <w:rPr>
          <w:rFonts w:ascii="Times New Roman" w:hAnsi="Times New Roman"/>
          <w:bCs/>
          <w:sz w:val="24"/>
          <w:szCs w:val="24"/>
        </w:rPr>
        <w:t xml:space="preserve">.1. </w:t>
      </w:r>
      <w:r w:rsidRPr="00893344">
        <w:rPr>
          <w:rFonts w:ascii="Times New Roman" w:hAnsi="Times New Roman"/>
          <w:bCs/>
          <w:color w:val="000000"/>
          <w:sz w:val="24"/>
          <w:szCs w:val="24"/>
        </w:rPr>
        <w:t>Piedāvājumu noformējuma pārbaudi un vērtēšanu iepirkuma komisija veic slēgtā sēdē.</w:t>
      </w:r>
    </w:p>
    <w:p w:rsidR="00B225D9" w:rsidRPr="00893344" w:rsidRDefault="00B225D9" w:rsidP="00B225D9">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893344">
        <w:rPr>
          <w:rFonts w:ascii="Times New Roman" w:hAnsi="Times New Roman"/>
          <w:sz w:val="24"/>
          <w:szCs w:val="24"/>
        </w:rPr>
        <w:t xml:space="preserve">.2. Piedāvājumi, kas iesniegti pēc šā nolikuma </w:t>
      </w:r>
      <w:r w:rsidRPr="00C85B19">
        <w:rPr>
          <w:rFonts w:ascii="Times New Roman" w:hAnsi="Times New Roman"/>
          <w:sz w:val="24"/>
          <w:szCs w:val="24"/>
        </w:rPr>
        <w:t>1.5.1.</w:t>
      </w:r>
      <w:r w:rsidRPr="00893344">
        <w:rPr>
          <w:rFonts w:ascii="Times New Roman" w:hAnsi="Times New Roman"/>
          <w:sz w:val="24"/>
          <w:szCs w:val="24"/>
        </w:rPr>
        <w:t>punktā minētā termiņa, netiek vērtēti. Tie neatvērti ti</w:t>
      </w:r>
      <w:r>
        <w:rPr>
          <w:rFonts w:ascii="Times New Roman" w:hAnsi="Times New Roman"/>
          <w:sz w:val="24"/>
          <w:szCs w:val="24"/>
        </w:rPr>
        <w:t>ek atdoti vai nosūtīti atpakaļ p</w:t>
      </w:r>
      <w:r w:rsidRPr="00893344">
        <w:rPr>
          <w:rFonts w:ascii="Times New Roman" w:hAnsi="Times New Roman"/>
          <w:sz w:val="24"/>
          <w:szCs w:val="24"/>
        </w:rPr>
        <w:t>retendentam.</w:t>
      </w:r>
    </w:p>
    <w:p w:rsidR="00B225D9" w:rsidRPr="00893344" w:rsidRDefault="00B225D9" w:rsidP="0002687F">
      <w:pPr>
        <w:suppressAutoHyphens/>
        <w:autoSpaceDN w:val="0"/>
        <w:spacing w:before="120" w:after="120" w:line="240" w:lineRule="auto"/>
        <w:jc w:val="both"/>
        <w:textAlignment w:val="baseline"/>
        <w:rPr>
          <w:rFonts w:ascii="Times New Roman" w:hAnsi="Times New Roman"/>
          <w:sz w:val="24"/>
          <w:szCs w:val="24"/>
        </w:rPr>
      </w:pPr>
      <w:r>
        <w:rPr>
          <w:rFonts w:ascii="Times New Roman" w:hAnsi="Times New Roman"/>
          <w:sz w:val="24"/>
          <w:szCs w:val="24"/>
        </w:rPr>
        <w:t>7</w:t>
      </w:r>
      <w:r w:rsidRPr="00893344">
        <w:rPr>
          <w:rFonts w:ascii="Times New Roman" w:hAnsi="Times New Roman"/>
          <w:sz w:val="24"/>
          <w:szCs w:val="24"/>
        </w:rPr>
        <w:t>.3. Iepirkuma komisija:</w:t>
      </w:r>
    </w:p>
    <w:p w:rsidR="00B225D9" w:rsidRPr="00DD281A" w:rsidRDefault="00B225D9" w:rsidP="0002687F">
      <w:pPr>
        <w:suppressAutoHyphens/>
        <w:autoSpaceDN w:val="0"/>
        <w:spacing w:before="120" w:after="120" w:line="240" w:lineRule="auto"/>
        <w:jc w:val="both"/>
        <w:textAlignment w:val="baseline"/>
      </w:pPr>
      <w:r>
        <w:rPr>
          <w:rFonts w:ascii="Times New Roman" w:hAnsi="Times New Roman"/>
          <w:sz w:val="24"/>
          <w:szCs w:val="24"/>
        </w:rPr>
        <w:t>7</w:t>
      </w:r>
      <w:r w:rsidRPr="00893344">
        <w:rPr>
          <w:rFonts w:ascii="Times New Roman" w:hAnsi="Times New Roman"/>
          <w:sz w:val="24"/>
          <w:szCs w:val="24"/>
        </w:rPr>
        <w:t xml:space="preserve">.3.1. </w:t>
      </w:r>
      <w:r w:rsidRPr="007E5DFD">
        <w:rPr>
          <w:rFonts w:ascii="Times New Roman" w:hAnsi="Times New Roman"/>
          <w:sz w:val="24"/>
          <w:szCs w:val="24"/>
        </w:rPr>
        <w:t>Publisko iepirkumu likuma notei</w:t>
      </w:r>
      <w:r>
        <w:rPr>
          <w:rFonts w:ascii="Times New Roman" w:hAnsi="Times New Roman"/>
          <w:sz w:val="24"/>
          <w:szCs w:val="24"/>
        </w:rPr>
        <w:t>ktajā kārtībā v</w:t>
      </w:r>
      <w:r w:rsidRPr="00893344">
        <w:rPr>
          <w:rFonts w:ascii="Times New Roman" w:hAnsi="Times New Roman"/>
          <w:sz w:val="24"/>
          <w:szCs w:val="24"/>
        </w:rPr>
        <w:t>ispirms</w:t>
      </w:r>
      <w:r>
        <w:rPr>
          <w:rFonts w:ascii="Times New Roman" w:hAnsi="Times New Roman"/>
          <w:sz w:val="24"/>
          <w:szCs w:val="24"/>
        </w:rPr>
        <w:t xml:space="preserve"> pārbauda, vai uz katru no pretendentiem </w:t>
      </w:r>
      <w:r w:rsidRPr="00AE7896">
        <w:rPr>
          <w:rFonts w:ascii="Times New Roman" w:hAnsi="Times New Roman"/>
          <w:sz w:val="24"/>
          <w:szCs w:val="24"/>
        </w:rPr>
        <w:t>(t.sk., katr</w:t>
      </w:r>
      <w:r>
        <w:rPr>
          <w:rFonts w:ascii="Times New Roman" w:hAnsi="Times New Roman"/>
          <w:sz w:val="24"/>
          <w:szCs w:val="24"/>
        </w:rPr>
        <w:t>u</w:t>
      </w:r>
      <w:r w:rsidRPr="00AE7896">
        <w:rPr>
          <w:rFonts w:ascii="Times New Roman" w:hAnsi="Times New Roman"/>
          <w:sz w:val="24"/>
          <w:szCs w:val="24"/>
        </w:rPr>
        <w:t xml:space="preserve"> personu apvienības dalībniek</w:t>
      </w:r>
      <w:r>
        <w:rPr>
          <w:rFonts w:ascii="Times New Roman" w:hAnsi="Times New Roman"/>
          <w:sz w:val="24"/>
          <w:szCs w:val="24"/>
        </w:rPr>
        <w:t>u</w:t>
      </w:r>
      <w:r w:rsidRPr="00AE7896">
        <w:rPr>
          <w:rFonts w:ascii="Times New Roman" w:hAnsi="Times New Roman"/>
          <w:sz w:val="24"/>
          <w:szCs w:val="24"/>
        </w:rPr>
        <w:t>; katr</w:t>
      </w:r>
      <w:r>
        <w:rPr>
          <w:rFonts w:ascii="Times New Roman" w:hAnsi="Times New Roman"/>
          <w:sz w:val="24"/>
          <w:szCs w:val="24"/>
        </w:rPr>
        <w:t>u</w:t>
      </w:r>
      <w:r w:rsidRPr="00AE7896">
        <w:rPr>
          <w:rFonts w:ascii="Times New Roman" w:hAnsi="Times New Roman"/>
          <w:sz w:val="24"/>
          <w:szCs w:val="24"/>
        </w:rPr>
        <w:t xml:space="preserve"> personu savienības biedr</w:t>
      </w:r>
      <w:r>
        <w:rPr>
          <w:rFonts w:ascii="Times New Roman" w:hAnsi="Times New Roman"/>
          <w:sz w:val="24"/>
          <w:szCs w:val="24"/>
        </w:rPr>
        <w:t>u</w:t>
      </w:r>
      <w:r w:rsidRPr="00AE7896">
        <w:rPr>
          <w:rFonts w:ascii="Times New Roman" w:hAnsi="Times New Roman"/>
          <w:sz w:val="24"/>
          <w:szCs w:val="24"/>
        </w:rPr>
        <w:t xml:space="preserve">; </w:t>
      </w:r>
      <w:r w:rsidR="0002687F">
        <w:rPr>
          <w:rFonts w:ascii="Times New Roman" w:hAnsi="Times New Roman"/>
          <w:sz w:val="24"/>
          <w:szCs w:val="24"/>
        </w:rPr>
        <w:t xml:space="preserve">un </w:t>
      </w:r>
      <w:r w:rsidRPr="00AE7896">
        <w:rPr>
          <w:rFonts w:ascii="Times New Roman" w:hAnsi="Times New Roman"/>
          <w:sz w:val="24"/>
          <w:szCs w:val="24"/>
        </w:rPr>
        <w:t>person</w:t>
      </w:r>
      <w:r>
        <w:rPr>
          <w:rFonts w:ascii="Times New Roman" w:hAnsi="Times New Roman"/>
          <w:sz w:val="24"/>
          <w:szCs w:val="24"/>
        </w:rPr>
        <w:t>u</w:t>
      </w:r>
      <w:r w:rsidRPr="00AE7896">
        <w:rPr>
          <w:rFonts w:ascii="Times New Roman" w:hAnsi="Times New Roman"/>
          <w:sz w:val="24"/>
          <w:szCs w:val="24"/>
        </w:rPr>
        <w:t xml:space="preserve">, uz kuras iespējām balstās, lai apliecinātu atbilstību kvalifikācijas prasībām)  </w:t>
      </w:r>
      <w:r w:rsidRPr="007E5DFD">
        <w:rPr>
          <w:rFonts w:ascii="Times New Roman" w:hAnsi="Times New Roman"/>
          <w:sz w:val="24"/>
          <w:szCs w:val="24"/>
        </w:rPr>
        <w:t>nav attiecināmi šī nolikuma 5.1.1.</w:t>
      </w:r>
      <w:r>
        <w:rPr>
          <w:rFonts w:ascii="Times New Roman" w:hAnsi="Times New Roman"/>
          <w:sz w:val="24"/>
          <w:szCs w:val="24"/>
        </w:rPr>
        <w:t xml:space="preserve"> </w:t>
      </w:r>
      <w:r w:rsidRPr="007E5DFD">
        <w:rPr>
          <w:rFonts w:ascii="Times New Roman" w:hAnsi="Times New Roman"/>
          <w:sz w:val="24"/>
          <w:szCs w:val="24"/>
        </w:rPr>
        <w:t>-</w:t>
      </w:r>
      <w:r>
        <w:rPr>
          <w:rFonts w:ascii="Times New Roman" w:hAnsi="Times New Roman"/>
          <w:sz w:val="24"/>
          <w:szCs w:val="24"/>
        </w:rPr>
        <w:t xml:space="preserve">  </w:t>
      </w:r>
      <w:r w:rsidRPr="007E5DFD">
        <w:rPr>
          <w:rFonts w:ascii="Times New Roman" w:hAnsi="Times New Roman"/>
          <w:sz w:val="24"/>
          <w:szCs w:val="24"/>
        </w:rPr>
        <w:t>5.1.</w:t>
      </w:r>
      <w:r>
        <w:rPr>
          <w:rFonts w:ascii="Times New Roman" w:hAnsi="Times New Roman"/>
          <w:sz w:val="24"/>
          <w:szCs w:val="24"/>
        </w:rPr>
        <w:t>5</w:t>
      </w:r>
      <w:r w:rsidRPr="007E5DFD">
        <w:rPr>
          <w:rFonts w:ascii="Times New Roman" w:hAnsi="Times New Roman"/>
          <w:sz w:val="24"/>
          <w:szCs w:val="24"/>
        </w:rPr>
        <w:t>.punktā (Publisko iepirkumu likuma 39.</w:t>
      </w:r>
      <w:r w:rsidRPr="007E5DFD">
        <w:rPr>
          <w:rFonts w:ascii="Times New Roman" w:hAnsi="Times New Roman"/>
          <w:sz w:val="24"/>
          <w:szCs w:val="24"/>
          <w:vertAlign w:val="superscript"/>
        </w:rPr>
        <w:t>1</w:t>
      </w:r>
      <w:r w:rsidRPr="007E5DFD">
        <w:rPr>
          <w:rFonts w:ascii="Times New Roman" w:hAnsi="Times New Roman"/>
          <w:sz w:val="24"/>
          <w:szCs w:val="24"/>
        </w:rPr>
        <w:t xml:space="preserve">panta pirmajā daļā) noteiktie izslēgšanas nosacījumi. </w:t>
      </w:r>
      <w:r>
        <w:rPr>
          <w:rFonts w:ascii="Times New Roman" w:hAnsi="Times New Roman"/>
          <w:sz w:val="24"/>
          <w:szCs w:val="24"/>
        </w:rPr>
        <w:t xml:space="preserve">Šajā vērtēšanas posmā tiek vērtēta nolikuma 5.1.5.punktā minētā nosacījuma esamība par dienu, </w:t>
      </w:r>
      <w:r w:rsidRPr="00943D5A">
        <w:rPr>
          <w:rFonts w:ascii="Times New Roman" w:hAnsi="Times New Roman"/>
          <w:sz w:val="24"/>
          <w:szCs w:val="24"/>
        </w:rPr>
        <w:t>kad</w:t>
      </w:r>
      <w:r>
        <w:rPr>
          <w:rFonts w:ascii="Times New Roman" w:hAnsi="Times New Roman"/>
          <w:sz w:val="24"/>
          <w:szCs w:val="24"/>
        </w:rPr>
        <w:t xml:space="preserve"> </w:t>
      </w:r>
      <w:r w:rsidRPr="00943D5A">
        <w:rPr>
          <w:rFonts w:ascii="Times New Roman" w:hAnsi="Times New Roman"/>
          <w:sz w:val="24"/>
          <w:szCs w:val="24"/>
        </w:rPr>
        <w:t>paziņojums par līgumu publicēts Iepirkumu</w:t>
      </w:r>
      <w:r>
        <w:rPr>
          <w:rFonts w:ascii="Times New Roman" w:hAnsi="Times New Roman"/>
          <w:sz w:val="24"/>
          <w:szCs w:val="24"/>
        </w:rPr>
        <w:t xml:space="preserve"> uzraudzības biroja mājaslapā.</w:t>
      </w:r>
      <w:r w:rsidRPr="007B7D2D">
        <w:t xml:space="preserve"> </w:t>
      </w:r>
      <w:r w:rsidRPr="007E5DFD">
        <w:rPr>
          <w:rFonts w:ascii="Times New Roman" w:hAnsi="Times New Roman"/>
          <w:sz w:val="24"/>
          <w:szCs w:val="24"/>
        </w:rPr>
        <w:t xml:space="preserve">Nolikuma </w:t>
      </w:r>
      <w:r>
        <w:rPr>
          <w:rFonts w:ascii="Times New Roman" w:hAnsi="Times New Roman"/>
          <w:sz w:val="24"/>
          <w:szCs w:val="24"/>
        </w:rPr>
        <w:t>6</w:t>
      </w:r>
      <w:r w:rsidRPr="007E5DFD">
        <w:rPr>
          <w:rFonts w:ascii="Times New Roman" w:hAnsi="Times New Roman"/>
          <w:sz w:val="24"/>
          <w:szCs w:val="24"/>
        </w:rPr>
        <w:t>.</w:t>
      </w:r>
      <w:r w:rsidR="0002687F">
        <w:rPr>
          <w:rFonts w:ascii="Times New Roman" w:hAnsi="Times New Roman"/>
          <w:sz w:val="24"/>
          <w:szCs w:val="24"/>
        </w:rPr>
        <w:t>5</w:t>
      </w:r>
      <w:r>
        <w:rPr>
          <w:rFonts w:ascii="Times New Roman" w:hAnsi="Times New Roman"/>
          <w:sz w:val="24"/>
          <w:szCs w:val="24"/>
        </w:rPr>
        <w:t>.</w:t>
      </w:r>
      <w:r w:rsidRPr="007E5DFD">
        <w:rPr>
          <w:rFonts w:ascii="Times New Roman" w:hAnsi="Times New Roman"/>
          <w:sz w:val="24"/>
          <w:szCs w:val="24"/>
        </w:rPr>
        <w:t xml:space="preserve">punktā minētajā gadījumā pieprasa </w:t>
      </w:r>
      <w:r>
        <w:rPr>
          <w:rFonts w:ascii="Times New Roman" w:hAnsi="Times New Roman"/>
          <w:sz w:val="24"/>
          <w:szCs w:val="24"/>
        </w:rPr>
        <w:t>p</w:t>
      </w:r>
      <w:r w:rsidRPr="007E5DFD">
        <w:rPr>
          <w:rFonts w:ascii="Times New Roman" w:hAnsi="Times New Roman"/>
          <w:sz w:val="24"/>
          <w:szCs w:val="24"/>
        </w:rPr>
        <w:t>retendentam attiecīgas izziņas.</w:t>
      </w:r>
    </w:p>
    <w:p w:rsidR="00B225D9" w:rsidRDefault="00B225D9" w:rsidP="0002687F">
      <w:pPr>
        <w:suppressAutoHyphens/>
        <w:autoSpaceDN w:val="0"/>
        <w:spacing w:before="120" w:after="120" w:line="240" w:lineRule="auto"/>
        <w:jc w:val="both"/>
        <w:textAlignment w:val="baseline"/>
        <w:rPr>
          <w:rFonts w:ascii="Times New Roman" w:hAnsi="Times New Roman"/>
          <w:i/>
          <w:sz w:val="24"/>
          <w:szCs w:val="24"/>
        </w:rPr>
      </w:pPr>
      <w:r>
        <w:rPr>
          <w:rFonts w:ascii="Times New Roman" w:hAnsi="Times New Roman"/>
          <w:sz w:val="24"/>
          <w:szCs w:val="24"/>
        </w:rPr>
        <w:t>7.3.2. P</w:t>
      </w:r>
      <w:r w:rsidRPr="007E5DFD">
        <w:rPr>
          <w:rFonts w:ascii="Times New Roman" w:hAnsi="Times New Roman"/>
          <w:sz w:val="24"/>
          <w:szCs w:val="24"/>
        </w:rPr>
        <w:t>ārbauda</w:t>
      </w:r>
      <w:r w:rsidRPr="00893344">
        <w:rPr>
          <w:rFonts w:ascii="Times New Roman" w:hAnsi="Times New Roman"/>
          <w:sz w:val="24"/>
          <w:szCs w:val="24"/>
        </w:rPr>
        <w:t xml:space="preserve"> piedāvājumu atbilstību šī nolikuma 4.</w:t>
      </w:r>
      <w:r w:rsidRPr="00C85B19">
        <w:rPr>
          <w:rFonts w:ascii="Times New Roman" w:hAnsi="Times New Roman"/>
          <w:sz w:val="24"/>
          <w:szCs w:val="24"/>
        </w:rPr>
        <w:t>nodaļā</w:t>
      </w:r>
      <w:r w:rsidRPr="00893344">
        <w:rPr>
          <w:rFonts w:ascii="Times New Roman" w:hAnsi="Times New Roman"/>
          <w:sz w:val="24"/>
          <w:szCs w:val="24"/>
        </w:rPr>
        <w:t xml:space="preserve"> minētajām prasībām (prasības piedāvājumu noformēšanai). Par atbilstošiem tiek uzskatīti tie piedāvājumi, kas atbi</w:t>
      </w:r>
      <w:r w:rsidR="0002687F">
        <w:rPr>
          <w:rFonts w:ascii="Times New Roman" w:hAnsi="Times New Roman"/>
          <w:sz w:val="24"/>
          <w:szCs w:val="24"/>
        </w:rPr>
        <w:t xml:space="preserve">lst visām norādītajām prasībām. </w:t>
      </w:r>
      <w:r w:rsidRPr="00893344">
        <w:rPr>
          <w:rFonts w:ascii="Times New Roman" w:hAnsi="Times New Roman"/>
          <w:sz w:val="24"/>
          <w:szCs w:val="24"/>
        </w:rPr>
        <w:t>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893344">
        <w:rPr>
          <w:rFonts w:ascii="Times New Roman" w:hAnsi="Times New Roman"/>
          <w:i/>
          <w:sz w:val="24"/>
          <w:szCs w:val="24"/>
        </w:rPr>
        <w:t>.</w:t>
      </w:r>
    </w:p>
    <w:p w:rsidR="0002687F" w:rsidRPr="0002687F" w:rsidRDefault="0002687F" w:rsidP="0002687F">
      <w:pPr>
        <w:spacing w:before="120" w:after="120" w:line="240" w:lineRule="auto"/>
        <w:jc w:val="both"/>
        <w:rPr>
          <w:rFonts w:ascii="Times New Roman" w:hAnsi="Times New Roman"/>
          <w:sz w:val="24"/>
          <w:szCs w:val="24"/>
        </w:rPr>
      </w:pPr>
      <w:r w:rsidRPr="0002687F">
        <w:rPr>
          <w:rFonts w:ascii="Times New Roman" w:hAnsi="Times New Roman"/>
          <w:sz w:val="24"/>
          <w:szCs w:val="24"/>
        </w:rPr>
        <w:t xml:space="preserve">7.3.3. Pārbauda, vai pretendenta iesniegtais piedāvājums nav nepamatoti lēts atbilstoši Publisko iepirkumu likuma 48.pantā noteiktajām prasībām (tajā skaitā tiek vērtēta pretendenta sniegtā informācija, kas iesniedzama atbilstoši nolikuma 3.5.3.punktā noteiktajam). </w:t>
      </w:r>
    </w:p>
    <w:p w:rsidR="00B225D9" w:rsidRPr="00893344" w:rsidRDefault="00B225D9" w:rsidP="0002687F">
      <w:pPr>
        <w:suppressAutoHyphens/>
        <w:autoSpaceDN w:val="0"/>
        <w:spacing w:before="120" w:after="120" w:line="240" w:lineRule="auto"/>
        <w:jc w:val="both"/>
        <w:textAlignment w:val="baseline"/>
        <w:rPr>
          <w:rFonts w:ascii="Times New Roman" w:hAnsi="Times New Roman"/>
          <w:sz w:val="24"/>
          <w:szCs w:val="24"/>
        </w:rPr>
      </w:pPr>
      <w:r>
        <w:rPr>
          <w:rFonts w:ascii="Times New Roman" w:hAnsi="Times New Roman"/>
          <w:sz w:val="24"/>
          <w:szCs w:val="24"/>
        </w:rPr>
        <w:t>7.3.3. Pārbauda, vai p</w:t>
      </w:r>
      <w:r w:rsidRPr="00893344">
        <w:rPr>
          <w:rFonts w:ascii="Times New Roman" w:hAnsi="Times New Roman"/>
          <w:sz w:val="24"/>
          <w:szCs w:val="24"/>
        </w:rPr>
        <w:t xml:space="preserve">retendents iesniedzis visus šī nolikuma </w:t>
      </w:r>
      <w:r>
        <w:rPr>
          <w:rFonts w:ascii="Times New Roman" w:hAnsi="Times New Roman"/>
          <w:sz w:val="24"/>
          <w:szCs w:val="24"/>
        </w:rPr>
        <w:t>6</w:t>
      </w:r>
      <w:r w:rsidRPr="00893344">
        <w:rPr>
          <w:rFonts w:ascii="Times New Roman" w:hAnsi="Times New Roman"/>
          <w:sz w:val="24"/>
          <w:szCs w:val="24"/>
        </w:rPr>
        <w:t>.</w:t>
      </w:r>
      <w:r w:rsidRPr="00C85B19">
        <w:rPr>
          <w:rFonts w:ascii="Times New Roman" w:hAnsi="Times New Roman"/>
          <w:sz w:val="24"/>
          <w:szCs w:val="24"/>
        </w:rPr>
        <w:t>nodaļā</w:t>
      </w:r>
      <w:r w:rsidRPr="00893344">
        <w:rPr>
          <w:rFonts w:ascii="Times New Roman" w:hAnsi="Times New Roman"/>
          <w:sz w:val="24"/>
          <w:szCs w:val="24"/>
        </w:rPr>
        <w:t xml:space="preserve"> minētos dokumentus (pretendentu atlases dokumenti) un tajos sniegtās informācijas atbilstību izvirzītajām prasībām. Par atbilstošiem tiek uzskatīti tikai tie piedāvājumi, kuros sniegta visa prasītā informācija, kā arī</w:t>
      </w:r>
      <w:r>
        <w:rPr>
          <w:rFonts w:ascii="Times New Roman" w:hAnsi="Times New Roman"/>
          <w:sz w:val="24"/>
          <w:szCs w:val="24"/>
        </w:rPr>
        <w:t xml:space="preserve"> sniegtā informācija apliecina p</w:t>
      </w:r>
      <w:r w:rsidRPr="00893344">
        <w:rPr>
          <w:rFonts w:ascii="Times New Roman" w:hAnsi="Times New Roman"/>
          <w:sz w:val="24"/>
          <w:szCs w:val="24"/>
        </w:rPr>
        <w:t>retendenta atbilstību izvirzītajām kvalifikācijas prasībām. Piedāvājumi, kuros nav norādīta visa prasītā informācija, vai arī ja s</w:t>
      </w:r>
      <w:r>
        <w:rPr>
          <w:rFonts w:ascii="Times New Roman" w:hAnsi="Times New Roman"/>
          <w:sz w:val="24"/>
          <w:szCs w:val="24"/>
        </w:rPr>
        <w:t>niegtā informācija neapliecina p</w:t>
      </w:r>
      <w:r w:rsidRPr="00893344">
        <w:rPr>
          <w:rFonts w:ascii="Times New Roman" w:hAnsi="Times New Roman"/>
          <w:sz w:val="24"/>
          <w:szCs w:val="24"/>
        </w:rPr>
        <w:t xml:space="preserve">retendenta atbilstību izvirzītajām prasībām, tiek noraidīti un tālāk netiek vērtēti. </w:t>
      </w:r>
    </w:p>
    <w:p w:rsidR="00B225D9" w:rsidRPr="00EB204C" w:rsidRDefault="00B225D9" w:rsidP="0002687F">
      <w:pPr>
        <w:suppressAutoHyphens/>
        <w:autoSpaceDN w:val="0"/>
        <w:spacing w:before="120" w:after="120" w:line="240" w:lineRule="auto"/>
        <w:jc w:val="both"/>
        <w:textAlignment w:val="baseline"/>
        <w:rPr>
          <w:rFonts w:ascii="Times New Roman" w:hAnsi="Times New Roman"/>
          <w:color w:val="FF0000"/>
          <w:sz w:val="24"/>
          <w:szCs w:val="24"/>
        </w:rPr>
      </w:pPr>
      <w:r>
        <w:rPr>
          <w:rFonts w:ascii="Times New Roman" w:hAnsi="Times New Roman"/>
          <w:sz w:val="24"/>
          <w:szCs w:val="24"/>
        </w:rPr>
        <w:t>7</w:t>
      </w:r>
      <w:r w:rsidRPr="00893344">
        <w:rPr>
          <w:rFonts w:ascii="Times New Roman" w:hAnsi="Times New Roman"/>
          <w:sz w:val="24"/>
          <w:szCs w:val="24"/>
        </w:rPr>
        <w:t>.3.</w:t>
      </w:r>
      <w:r>
        <w:rPr>
          <w:rFonts w:ascii="Times New Roman" w:hAnsi="Times New Roman"/>
          <w:sz w:val="24"/>
          <w:szCs w:val="24"/>
        </w:rPr>
        <w:t>4</w:t>
      </w:r>
      <w:r w:rsidRPr="00893344">
        <w:rPr>
          <w:rFonts w:ascii="Times New Roman" w:hAnsi="Times New Roman"/>
          <w:sz w:val="24"/>
          <w:szCs w:val="24"/>
        </w:rPr>
        <w:t xml:space="preserve">. Pārbauda </w:t>
      </w:r>
      <w:r>
        <w:rPr>
          <w:rFonts w:ascii="Times New Roman" w:hAnsi="Times New Roman"/>
          <w:sz w:val="24"/>
          <w:szCs w:val="24"/>
        </w:rPr>
        <w:t xml:space="preserve">pretendenta iesniegtā </w:t>
      </w:r>
      <w:r w:rsidRPr="00C37078">
        <w:rPr>
          <w:rFonts w:ascii="Times New Roman" w:hAnsi="Times New Roman"/>
          <w:sz w:val="24"/>
          <w:szCs w:val="24"/>
        </w:rPr>
        <w:t>tehniskā piedāvājuma</w:t>
      </w:r>
      <w:r w:rsidRPr="00893344">
        <w:rPr>
          <w:rFonts w:ascii="Times New Roman" w:hAnsi="Times New Roman"/>
          <w:sz w:val="24"/>
          <w:szCs w:val="24"/>
        </w:rPr>
        <w:t xml:space="preserve"> atbilstību </w:t>
      </w:r>
      <w:r w:rsidRPr="00C37078">
        <w:rPr>
          <w:rFonts w:ascii="Times New Roman" w:hAnsi="Times New Roman"/>
          <w:sz w:val="24"/>
          <w:szCs w:val="24"/>
        </w:rPr>
        <w:t>tehniskai specifikācijai</w:t>
      </w:r>
      <w:r w:rsidRPr="00893344">
        <w:rPr>
          <w:rFonts w:ascii="Times New Roman" w:hAnsi="Times New Roman"/>
          <w:sz w:val="24"/>
          <w:szCs w:val="24"/>
        </w:rPr>
        <w:t xml:space="preserve">. Par atbilstošiem tiek uzskatīti tikai tie piedāvājumi, </w:t>
      </w:r>
      <w:r w:rsidRPr="00193401">
        <w:rPr>
          <w:rFonts w:ascii="Times New Roman" w:hAnsi="Times New Roman"/>
          <w:sz w:val="24"/>
          <w:szCs w:val="24"/>
        </w:rPr>
        <w:t xml:space="preserve">kuri ir iesniegti par visu </w:t>
      </w:r>
      <w:r w:rsidRPr="00C37078">
        <w:rPr>
          <w:rFonts w:ascii="Times New Roman" w:hAnsi="Times New Roman"/>
          <w:sz w:val="24"/>
          <w:szCs w:val="24"/>
        </w:rPr>
        <w:t xml:space="preserve">iepirkuma daļas apjomu. </w:t>
      </w:r>
      <w:r w:rsidRPr="00893344">
        <w:rPr>
          <w:rFonts w:ascii="Times New Roman" w:hAnsi="Times New Roman"/>
          <w:sz w:val="24"/>
          <w:szCs w:val="24"/>
        </w:rPr>
        <w:t>Neatbilstošie piedāvājumi tālāk netiek vērtēti.</w:t>
      </w:r>
    </w:p>
    <w:p w:rsidR="0002687F" w:rsidRPr="00893344" w:rsidRDefault="00B225D9" w:rsidP="0002687F">
      <w:pPr>
        <w:suppressAutoHyphens/>
        <w:autoSpaceDN w:val="0"/>
        <w:spacing w:before="120" w:after="120" w:line="240" w:lineRule="auto"/>
        <w:jc w:val="both"/>
        <w:textAlignment w:val="baseline"/>
        <w:rPr>
          <w:rFonts w:ascii="Times New Roman" w:hAnsi="Times New Roman"/>
          <w:sz w:val="24"/>
          <w:szCs w:val="24"/>
        </w:rPr>
      </w:pPr>
      <w:r>
        <w:rPr>
          <w:rFonts w:ascii="Times New Roman" w:hAnsi="Times New Roman"/>
          <w:sz w:val="24"/>
          <w:szCs w:val="24"/>
        </w:rPr>
        <w:t>7</w:t>
      </w:r>
      <w:r w:rsidRPr="00893344">
        <w:rPr>
          <w:rFonts w:ascii="Times New Roman" w:hAnsi="Times New Roman"/>
          <w:sz w:val="24"/>
          <w:szCs w:val="24"/>
        </w:rPr>
        <w:t>.3.</w:t>
      </w:r>
      <w:r>
        <w:rPr>
          <w:rFonts w:ascii="Times New Roman" w:hAnsi="Times New Roman"/>
          <w:sz w:val="24"/>
          <w:szCs w:val="24"/>
        </w:rPr>
        <w:t>5</w:t>
      </w:r>
      <w:r w:rsidRPr="00893344">
        <w:rPr>
          <w:rFonts w:ascii="Times New Roman" w:hAnsi="Times New Roman"/>
          <w:sz w:val="24"/>
          <w:szCs w:val="24"/>
        </w:rPr>
        <w:t xml:space="preserve">. Pārbauda, vai sniegta </w:t>
      </w:r>
      <w:r w:rsidR="00716D59">
        <w:rPr>
          <w:rFonts w:ascii="Times New Roman" w:hAnsi="Times New Roman"/>
          <w:sz w:val="24"/>
          <w:szCs w:val="24"/>
        </w:rPr>
        <w:t xml:space="preserve">visa </w:t>
      </w:r>
      <w:r w:rsidRPr="00193401">
        <w:rPr>
          <w:rFonts w:ascii="Times New Roman" w:hAnsi="Times New Roman"/>
          <w:sz w:val="24"/>
          <w:szCs w:val="24"/>
        </w:rPr>
        <w:t xml:space="preserve">finanšu piedāvājumā </w:t>
      </w:r>
      <w:r w:rsidRPr="00893344">
        <w:rPr>
          <w:rFonts w:ascii="Times New Roman" w:hAnsi="Times New Roman"/>
          <w:sz w:val="24"/>
          <w:szCs w:val="24"/>
        </w:rPr>
        <w:t>prasītā informācija. Pirms cenu salīdzināšanas pārbauda, vai piedāvājumā nav aritmētisko kļūdu. Ja šādas kļūdas tiek konstatētas, tad tās tiek izlabotas. Par kļūdu labojumu un laboto piedāvājuma s</w:t>
      </w:r>
      <w:r>
        <w:rPr>
          <w:rFonts w:ascii="Times New Roman" w:hAnsi="Times New Roman"/>
          <w:sz w:val="24"/>
          <w:szCs w:val="24"/>
        </w:rPr>
        <w:t>ummu iepirkuma komisija paziņo p</w:t>
      </w:r>
      <w:r w:rsidRPr="00893344">
        <w:rPr>
          <w:rFonts w:ascii="Times New Roman" w:hAnsi="Times New Roman"/>
          <w:sz w:val="24"/>
          <w:szCs w:val="24"/>
        </w:rPr>
        <w:t xml:space="preserve">retendentam, kura pieļautās kļūdas labotas. Vērtējot finanšu piedāvājumu, iepirkuma komisija ņem vērā veiktos labojumus. </w:t>
      </w:r>
    </w:p>
    <w:p w:rsidR="00B225D9" w:rsidRPr="00893344" w:rsidRDefault="00B225D9" w:rsidP="0002687F">
      <w:pPr>
        <w:suppressAutoHyphens/>
        <w:autoSpaceDN w:val="0"/>
        <w:spacing w:before="120" w:after="120" w:line="240" w:lineRule="auto"/>
        <w:jc w:val="both"/>
        <w:textAlignment w:val="baseline"/>
        <w:rPr>
          <w:rFonts w:ascii="Times New Roman" w:hAnsi="Times New Roman"/>
          <w:sz w:val="24"/>
          <w:szCs w:val="24"/>
        </w:rPr>
      </w:pPr>
      <w:r>
        <w:rPr>
          <w:rFonts w:ascii="Times New Roman" w:hAnsi="Times New Roman"/>
          <w:sz w:val="24"/>
          <w:szCs w:val="24"/>
        </w:rPr>
        <w:t>7</w:t>
      </w:r>
      <w:r w:rsidRPr="00893344">
        <w:rPr>
          <w:rFonts w:ascii="Times New Roman" w:hAnsi="Times New Roman"/>
          <w:sz w:val="24"/>
          <w:szCs w:val="24"/>
        </w:rPr>
        <w:t>.3.</w:t>
      </w:r>
      <w:r>
        <w:rPr>
          <w:rFonts w:ascii="Times New Roman" w:hAnsi="Times New Roman"/>
          <w:sz w:val="24"/>
          <w:szCs w:val="24"/>
        </w:rPr>
        <w:t>6</w:t>
      </w:r>
      <w:r w:rsidRPr="00893344">
        <w:rPr>
          <w:rFonts w:ascii="Times New Roman" w:hAnsi="Times New Roman"/>
          <w:sz w:val="24"/>
          <w:szCs w:val="24"/>
        </w:rPr>
        <w:t xml:space="preserve">. </w:t>
      </w:r>
      <w:r w:rsidR="00716D59" w:rsidRPr="00716D59">
        <w:rPr>
          <w:rFonts w:ascii="Times New Roman" w:hAnsi="Times New Roman"/>
          <w:sz w:val="24"/>
          <w:szCs w:val="24"/>
        </w:rPr>
        <w:t>Nosaka pretendentu, kuram būtu piešķiramas līguma slēgšanas tiesības, izvēloties no piedāvājumiem, kas atbilst nolikumā izvirzītajām prasībā</w:t>
      </w:r>
      <w:r w:rsidR="00716D59">
        <w:rPr>
          <w:rFonts w:ascii="Times New Roman" w:hAnsi="Times New Roman"/>
          <w:sz w:val="24"/>
          <w:szCs w:val="24"/>
        </w:rPr>
        <w:t>m un</w:t>
      </w:r>
      <w:r w:rsidR="00716D59" w:rsidRPr="00716D59">
        <w:rPr>
          <w:rFonts w:ascii="Times New Roman" w:hAnsi="Times New Roman"/>
          <w:sz w:val="24"/>
          <w:szCs w:val="24"/>
        </w:rPr>
        <w:t xml:space="preserve"> piedāvājumu ar viszemāko piedāvāto līgumcenu.</w:t>
      </w:r>
    </w:p>
    <w:p w:rsidR="00B225D9" w:rsidRPr="00893344" w:rsidRDefault="00B225D9" w:rsidP="0002687F">
      <w:pPr>
        <w:suppressAutoHyphens/>
        <w:autoSpaceDN w:val="0"/>
        <w:spacing w:before="120" w:after="120" w:line="240" w:lineRule="auto"/>
        <w:jc w:val="both"/>
        <w:textAlignment w:val="baseline"/>
      </w:pPr>
      <w:r>
        <w:rPr>
          <w:rFonts w:ascii="Times New Roman" w:hAnsi="Times New Roman"/>
          <w:sz w:val="24"/>
          <w:szCs w:val="24"/>
        </w:rPr>
        <w:t>7</w:t>
      </w:r>
      <w:r w:rsidRPr="00893344">
        <w:rPr>
          <w:rFonts w:ascii="Times New Roman" w:hAnsi="Times New Roman"/>
          <w:sz w:val="24"/>
          <w:szCs w:val="24"/>
        </w:rPr>
        <w:t>.3.</w:t>
      </w:r>
      <w:r>
        <w:rPr>
          <w:rFonts w:ascii="Times New Roman" w:hAnsi="Times New Roman"/>
          <w:sz w:val="24"/>
          <w:szCs w:val="24"/>
        </w:rPr>
        <w:t>7</w:t>
      </w:r>
      <w:r w:rsidRPr="00893344">
        <w:rPr>
          <w:rFonts w:ascii="Times New Roman" w:hAnsi="Times New Roman"/>
          <w:sz w:val="24"/>
          <w:szCs w:val="24"/>
        </w:rPr>
        <w:t xml:space="preserve">. </w:t>
      </w:r>
      <w:r w:rsidRPr="00E67FCF">
        <w:rPr>
          <w:rFonts w:ascii="Times New Roman" w:hAnsi="Times New Roman"/>
          <w:sz w:val="24"/>
          <w:szCs w:val="24"/>
        </w:rPr>
        <w:t>Publisko iepirkumu likuma noteiktajā kārtībā pārbauda, vai uz pretendentu (t.sk., katru personu apvienības dalībnieku; katru personu savienības biedru</w:t>
      </w:r>
      <w:r w:rsidR="001D231A">
        <w:rPr>
          <w:rFonts w:ascii="Times New Roman" w:hAnsi="Times New Roman"/>
          <w:sz w:val="24"/>
          <w:szCs w:val="24"/>
        </w:rPr>
        <w:t xml:space="preserve"> un</w:t>
      </w:r>
      <w:r w:rsidRPr="00E67FCF">
        <w:rPr>
          <w:rFonts w:ascii="Times New Roman" w:hAnsi="Times New Roman"/>
          <w:sz w:val="24"/>
          <w:szCs w:val="24"/>
        </w:rPr>
        <w:t xml:space="preserve"> personu, uz kuras iespējām balstās, lai apliecinātu atb</w:t>
      </w:r>
      <w:r w:rsidR="001D231A">
        <w:rPr>
          <w:rFonts w:ascii="Times New Roman" w:hAnsi="Times New Roman"/>
          <w:sz w:val="24"/>
          <w:szCs w:val="24"/>
        </w:rPr>
        <w:t>ilstību kvalifikācijas prasībām</w:t>
      </w:r>
      <w:r w:rsidRPr="00E67FCF">
        <w:rPr>
          <w:rFonts w:ascii="Times New Roman" w:hAnsi="Times New Roman"/>
          <w:sz w:val="24"/>
          <w:szCs w:val="24"/>
        </w:rPr>
        <w:t xml:space="preserve">), kuram būtu piešķiramas </w:t>
      </w:r>
      <w:r w:rsidR="001D231A">
        <w:rPr>
          <w:rFonts w:ascii="Times New Roman" w:hAnsi="Times New Roman"/>
          <w:sz w:val="24"/>
          <w:szCs w:val="24"/>
        </w:rPr>
        <w:t>līguma</w:t>
      </w:r>
      <w:r w:rsidRPr="00E67FCF">
        <w:rPr>
          <w:rFonts w:ascii="Times New Roman" w:hAnsi="Times New Roman"/>
          <w:sz w:val="24"/>
          <w:szCs w:val="24"/>
        </w:rPr>
        <w:t xml:space="preserve"> slēgšanas tiesības šā lēmuma pieņemšanas dienā, nav attiecināms šā nolikuma 5.1.5.punktā (Publisko iepirkumu likuma 39.</w:t>
      </w:r>
      <w:r w:rsidRPr="001D231A">
        <w:rPr>
          <w:rFonts w:ascii="Times New Roman" w:hAnsi="Times New Roman"/>
          <w:sz w:val="24"/>
          <w:szCs w:val="24"/>
          <w:vertAlign w:val="superscript"/>
        </w:rPr>
        <w:t>1</w:t>
      </w:r>
      <w:r w:rsidRPr="00E67FCF">
        <w:rPr>
          <w:rFonts w:ascii="Times New Roman" w:hAnsi="Times New Roman"/>
          <w:sz w:val="24"/>
          <w:szCs w:val="24"/>
        </w:rPr>
        <w:t xml:space="preserve">panta pirmās daļas 5.punktā) noteiktais izslēgšanas nosacījums. Nolikuma </w:t>
      </w:r>
      <w:r>
        <w:rPr>
          <w:rFonts w:ascii="Times New Roman" w:hAnsi="Times New Roman"/>
          <w:sz w:val="24"/>
          <w:szCs w:val="24"/>
        </w:rPr>
        <w:t>6</w:t>
      </w:r>
      <w:r w:rsidRPr="00E67FCF">
        <w:rPr>
          <w:rFonts w:ascii="Times New Roman" w:hAnsi="Times New Roman"/>
          <w:sz w:val="24"/>
          <w:szCs w:val="24"/>
        </w:rPr>
        <w:t>.</w:t>
      </w:r>
      <w:r w:rsidR="001D231A">
        <w:rPr>
          <w:rFonts w:ascii="Times New Roman" w:hAnsi="Times New Roman"/>
          <w:sz w:val="24"/>
          <w:szCs w:val="24"/>
        </w:rPr>
        <w:t>5</w:t>
      </w:r>
      <w:r w:rsidRPr="00E67FCF">
        <w:rPr>
          <w:rFonts w:ascii="Times New Roman" w:hAnsi="Times New Roman"/>
          <w:sz w:val="24"/>
          <w:szCs w:val="24"/>
        </w:rPr>
        <w:t>.punktā minētajā gadījumā pieprasa pretendentam attiecīgas izziņas.</w:t>
      </w:r>
    </w:p>
    <w:p w:rsidR="00B225D9" w:rsidRPr="00893344" w:rsidRDefault="00B225D9" w:rsidP="0002687F">
      <w:pPr>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7</w:t>
      </w:r>
      <w:r w:rsidRPr="00893344">
        <w:rPr>
          <w:rFonts w:ascii="Times New Roman" w:eastAsia="Times New Roman" w:hAnsi="Times New Roman"/>
          <w:sz w:val="24"/>
          <w:szCs w:val="24"/>
        </w:rPr>
        <w:t>.3.</w:t>
      </w:r>
      <w:r>
        <w:rPr>
          <w:rFonts w:ascii="Times New Roman" w:eastAsia="Times New Roman" w:hAnsi="Times New Roman"/>
          <w:sz w:val="24"/>
          <w:szCs w:val="24"/>
        </w:rPr>
        <w:t>8</w:t>
      </w:r>
      <w:r w:rsidRPr="00893344">
        <w:rPr>
          <w:rFonts w:ascii="Times New Roman" w:eastAsia="Times New Roman" w:hAnsi="Times New Roman"/>
          <w:sz w:val="24"/>
          <w:szCs w:val="24"/>
        </w:rPr>
        <w:t>. Ja atti</w:t>
      </w:r>
      <w:r>
        <w:rPr>
          <w:rFonts w:ascii="Times New Roman" w:eastAsia="Times New Roman" w:hAnsi="Times New Roman"/>
          <w:sz w:val="24"/>
          <w:szCs w:val="24"/>
        </w:rPr>
        <w:t>ecīgais ārvalstīs reģistrētais pretendents šī nolikuma 6</w:t>
      </w:r>
      <w:r w:rsidRPr="00893344">
        <w:rPr>
          <w:rFonts w:ascii="Times New Roman" w:eastAsia="Times New Roman" w:hAnsi="Times New Roman"/>
          <w:sz w:val="24"/>
          <w:szCs w:val="24"/>
        </w:rPr>
        <w:t>.</w:t>
      </w:r>
      <w:r w:rsidR="001D231A">
        <w:rPr>
          <w:rFonts w:ascii="Times New Roman" w:eastAsia="Times New Roman" w:hAnsi="Times New Roman"/>
          <w:sz w:val="24"/>
          <w:szCs w:val="24"/>
        </w:rPr>
        <w:t>6</w:t>
      </w:r>
      <w:r w:rsidRPr="00893344">
        <w:rPr>
          <w:rFonts w:ascii="Times New Roman" w:eastAsia="Times New Roman" w:hAnsi="Times New Roman"/>
          <w:sz w:val="24"/>
          <w:szCs w:val="24"/>
        </w:rPr>
        <w:t>.punktā minētajā termiņ</w:t>
      </w:r>
      <w:r>
        <w:rPr>
          <w:rFonts w:ascii="Times New Roman" w:eastAsia="Times New Roman" w:hAnsi="Times New Roman"/>
          <w:sz w:val="24"/>
          <w:szCs w:val="24"/>
        </w:rPr>
        <w:t>ā neiesniedz prasītās izziņas, p</w:t>
      </w:r>
      <w:r w:rsidRPr="00893344">
        <w:rPr>
          <w:rFonts w:ascii="Times New Roman" w:eastAsia="Times New Roman" w:hAnsi="Times New Roman"/>
          <w:sz w:val="24"/>
          <w:szCs w:val="24"/>
        </w:rPr>
        <w:t xml:space="preserve">asūtītājs to izslēdz no tālākas dalības iepirkumā </w:t>
      </w:r>
      <w:r>
        <w:rPr>
          <w:rFonts w:ascii="Times New Roman" w:eastAsia="Times New Roman" w:hAnsi="Times New Roman"/>
          <w:sz w:val="24"/>
          <w:szCs w:val="24"/>
        </w:rPr>
        <w:t>un nosaka nākamo p</w:t>
      </w:r>
      <w:r w:rsidRPr="00893344">
        <w:rPr>
          <w:rFonts w:ascii="Times New Roman" w:eastAsia="Times New Roman" w:hAnsi="Times New Roman"/>
          <w:sz w:val="24"/>
          <w:szCs w:val="24"/>
        </w:rPr>
        <w:t>retendentu, kuram būtu piešķiramas</w:t>
      </w:r>
      <w:r w:rsidRPr="00893344">
        <w:rPr>
          <w:rFonts w:ascii="Times New Roman" w:eastAsia="Times New Roman" w:hAnsi="Times New Roman"/>
          <w:color w:val="FF0000"/>
          <w:sz w:val="24"/>
          <w:szCs w:val="24"/>
        </w:rPr>
        <w:t xml:space="preserve"> </w:t>
      </w:r>
      <w:r w:rsidR="001D231A">
        <w:rPr>
          <w:rFonts w:ascii="Times New Roman" w:eastAsia="Times New Roman" w:hAnsi="Times New Roman"/>
          <w:sz w:val="24"/>
          <w:szCs w:val="24"/>
        </w:rPr>
        <w:t>līguma</w:t>
      </w:r>
      <w:r w:rsidRPr="00893344">
        <w:rPr>
          <w:rFonts w:ascii="Times New Roman" w:eastAsia="Times New Roman" w:hAnsi="Times New Roman"/>
          <w:sz w:val="24"/>
          <w:szCs w:val="24"/>
        </w:rPr>
        <w:t xml:space="preserve"> slēgšanas tiesības atbilstoši šī nolikuma </w:t>
      </w:r>
      <w:r w:rsidR="001D231A">
        <w:rPr>
          <w:rFonts w:ascii="Times New Roman" w:eastAsia="Times New Roman" w:hAnsi="Times New Roman"/>
          <w:sz w:val="24"/>
          <w:szCs w:val="24"/>
        </w:rPr>
        <w:t>7</w:t>
      </w:r>
      <w:r w:rsidRPr="00893344">
        <w:rPr>
          <w:rFonts w:ascii="Times New Roman" w:eastAsia="Times New Roman" w:hAnsi="Times New Roman"/>
          <w:sz w:val="24"/>
          <w:szCs w:val="24"/>
        </w:rPr>
        <w:t>.3.</w:t>
      </w:r>
      <w:r w:rsidR="001D231A">
        <w:rPr>
          <w:rFonts w:ascii="Times New Roman" w:eastAsia="Times New Roman" w:hAnsi="Times New Roman"/>
          <w:sz w:val="24"/>
          <w:szCs w:val="24"/>
        </w:rPr>
        <w:t>7</w:t>
      </w:r>
      <w:r w:rsidRPr="00CC4B13">
        <w:rPr>
          <w:rFonts w:ascii="Times New Roman" w:eastAsia="Times New Roman" w:hAnsi="Times New Roman"/>
          <w:sz w:val="24"/>
          <w:szCs w:val="24"/>
        </w:rPr>
        <w:t>.</w:t>
      </w:r>
      <w:r w:rsidRPr="00893344">
        <w:rPr>
          <w:rFonts w:ascii="Times New Roman" w:eastAsia="Times New Roman" w:hAnsi="Times New Roman"/>
          <w:sz w:val="24"/>
          <w:szCs w:val="24"/>
        </w:rPr>
        <w:t>punktā noteiktajai kārtībai.</w:t>
      </w:r>
    </w:p>
    <w:p w:rsidR="00B225D9" w:rsidRPr="00B225D9" w:rsidRDefault="00B225D9" w:rsidP="0002687F">
      <w:pPr>
        <w:suppressAutoHyphens/>
        <w:autoSpaceDN w:val="0"/>
        <w:spacing w:before="120" w:after="120" w:line="240" w:lineRule="auto"/>
        <w:jc w:val="both"/>
        <w:textAlignment w:val="baseline"/>
        <w:rPr>
          <w:rFonts w:ascii="Times New Roman" w:hAnsi="Times New Roman"/>
          <w:sz w:val="24"/>
          <w:szCs w:val="24"/>
        </w:rPr>
      </w:pPr>
      <w:r>
        <w:rPr>
          <w:rFonts w:ascii="Times New Roman" w:hAnsi="Times New Roman"/>
          <w:sz w:val="24"/>
          <w:szCs w:val="24"/>
        </w:rPr>
        <w:t>7</w:t>
      </w:r>
      <w:r w:rsidRPr="00893344">
        <w:rPr>
          <w:rFonts w:ascii="Times New Roman" w:hAnsi="Times New Roman"/>
          <w:sz w:val="24"/>
          <w:szCs w:val="24"/>
        </w:rPr>
        <w:t>.3.</w:t>
      </w:r>
      <w:r>
        <w:rPr>
          <w:rFonts w:ascii="Times New Roman" w:hAnsi="Times New Roman"/>
          <w:sz w:val="24"/>
          <w:szCs w:val="24"/>
        </w:rPr>
        <w:t>9</w:t>
      </w:r>
      <w:r w:rsidRPr="00893344">
        <w:rPr>
          <w:rFonts w:ascii="Times New Roman" w:hAnsi="Times New Roman"/>
          <w:sz w:val="24"/>
          <w:szCs w:val="24"/>
        </w:rPr>
        <w:t xml:space="preserve">. Pēc </w:t>
      </w:r>
      <w:r w:rsidR="001D231A">
        <w:rPr>
          <w:rFonts w:ascii="Times New Roman" w:hAnsi="Times New Roman"/>
          <w:sz w:val="24"/>
          <w:szCs w:val="24"/>
        </w:rPr>
        <w:t>7</w:t>
      </w:r>
      <w:r w:rsidRPr="00893344">
        <w:rPr>
          <w:rFonts w:ascii="Times New Roman" w:hAnsi="Times New Roman"/>
          <w:sz w:val="24"/>
          <w:szCs w:val="24"/>
        </w:rPr>
        <w:t>.3.</w:t>
      </w:r>
      <w:r>
        <w:rPr>
          <w:rFonts w:ascii="Times New Roman" w:hAnsi="Times New Roman"/>
          <w:sz w:val="24"/>
          <w:szCs w:val="24"/>
        </w:rPr>
        <w:t>7</w:t>
      </w:r>
      <w:r w:rsidRPr="00893344">
        <w:rPr>
          <w:rFonts w:ascii="Times New Roman" w:hAnsi="Times New Roman"/>
          <w:sz w:val="24"/>
          <w:szCs w:val="24"/>
        </w:rPr>
        <w:t xml:space="preserve">.punktā minētās informācijas vai izziņu saņemšanas izvērtē informācijas atbilstību nolikumā norādītajām prasībām un pieņem lēmumu par </w:t>
      </w:r>
      <w:r w:rsidR="001D231A">
        <w:rPr>
          <w:rFonts w:ascii="Times New Roman" w:hAnsi="Times New Roman"/>
          <w:sz w:val="24"/>
          <w:szCs w:val="24"/>
        </w:rPr>
        <w:t>līguma</w:t>
      </w:r>
      <w:r>
        <w:rPr>
          <w:rFonts w:ascii="Times New Roman" w:hAnsi="Times New Roman"/>
          <w:sz w:val="24"/>
          <w:szCs w:val="24"/>
        </w:rPr>
        <w:t xml:space="preserve"> slēgšan</w:t>
      </w:r>
      <w:r w:rsidR="001D231A">
        <w:rPr>
          <w:rFonts w:ascii="Times New Roman" w:hAnsi="Times New Roman"/>
          <w:sz w:val="24"/>
          <w:szCs w:val="24"/>
        </w:rPr>
        <w:t>as tiesību piešķiršanu</w:t>
      </w:r>
      <w:r>
        <w:rPr>
          <w:rFonts w:ascii="Times New Roman" w:hAnsi="Times New Roman"/>
          <w:sz w:val="24"/>
          <w:szCs w:val="24"/>
        </w:rPr>
        <w:t xml:space="preserve"> ar p</w:t>
      </w:r>
      <w:r w:rsidRPr="00893344">
        <w:rPr>
          <w:rFonts w:ascii="Times New Roman" w:hAnsi="Times New Roman"/>
          <w:sz w:val="24"/>
          <w:szCs w:val="24"/>
        </w:rPr>
        <w:t xml:space="preserve">retendentu, kura piedāvājums atbilst visām nolikumā izvirzītajām prasībām un </w:t>
      </w:r>
      <w:r w:rsidRPr="00CC4B13">
        <w:rPr>
          <w:rFonts w:ascii="Times New Roman" w:hAnsi="Times New Roman"/>
          <w:sz w:val="24"/>
          <w:szCs w:val="24"/>
        </w:rPr>
        <w:t>ir</w:t>
      </w:r>
      <w:r w:rsidR="001D231A">
        <w:rPr>
          <w:rFonts w:ascii="Times New Roman" w:hAnsi="Times New Roman"/>
          <w:sz w:val="24"/>
          <w:szCs w:val="24"/>
        </w:rPr>
        <w:t xml:space="preserve"> </w:t>
      </w:r>
      <w:r w:rsidR="001D231A" w:rsidRPr="00A24B3F">
        <w:rPr>
          <w:rFonts w:ascii="Times New Roman" w:hAnsi="Times New Roman"/>
          <w:sz w:val="24"/>
          <w:szCs w:val="24"/>
        </w:rPr>
        <w:t>ar viszemāko piedāvāto līgumcenu</w:t>
      </w:r>
      <w:r>
        <w:rPr>
          <w:rFonts w:ascii="Times New Roman" w:hAnsi="Times New Roman"/>
          <w:sz w:val="24"/>
          <w:szCs w:val="24"/>
        </w:rPr>
        <w:t>, vai nosaka nākamo p</w:t>
      </w:r>
      <w:r w:rsidRPr="00893344">
        <w:rPr>
          <w:rFonts w:ascii="Times New Roman" w:hAnsi="Times New Roman"/>
          <w:sz w:val="24"/>
          <w:szCs w:val="24"/>
        </w:rPr>
        <w:t xml:space="preserve">retendentu, kuram būtu piešķiramas </w:t>
      </w:r>
      <w:r w:rsidR="001D231A">
        <w:rPr>
          <w:rFonts w:ascii="Times New Roman" w:hAnsi="Times New Roman"/>
          <w:sz w:val="24"/>
          <w:szCs w:val="24"/>
        </w:rPr>
        <w:t>līguma</w:t>
      </w:r>
      <w:r>
        <w:rPr>
          <w:rFonts w:ascii="Times New Roman" w:hAnsi="Times New Roman"/>
          <w:sz w:val="24"/>
          <w:szCs w:val="24"/>
        </w:rPr>
        <w:t xml:space="preserve"> slēgšanas tiesības, t.i., p</w:t>
      </w:r>
      <w:r w:rsidRPr="00893344">
        <w:rPr>
          <w:rFonts w:ascii="Times New Roman" w:hAnsi="Times New Roman"/>
          <w:sz w:val="24"/>
          <w:szCs w:val="24"/>
        </w:rPr>
        <w:t xml:space="preserve">retendents, kura piedāvājums atbilst visām nolikumā minētajām prasībām un </w:t>
      </w:r>
      <w:r w:rsidR="001D231A" w:rsidRPr="001D231A">
        <w:rPr>
          <w:rFonts w:ascii="Times New Roman" w:hAnsi="Times New Roman"/>
          <w:sz w:val="24"/>
          <w:szCs w:val="24"/>
        </w:rPr>
        <w:t>ir ar nākamo zemāko piedāvāto līgumcenu</w:t>
      </w:r>
      <w:r w:rsidRPr="00193401">
        <w:rPr>
          <w:rFonts w:ascii="Times New Roman" w:hAnsi="Times New Roman"/>
          <w:sz w:val="24"/>
          <w:szCs w:val="24"/>
        </w:rPr>
        <w:t>.</w:t>
      </w:r>
      <w:r w:rsidR="001D231A">
        <w:rPr>
          <w:rFonts w:ascii="Times New Roman" w:hAnsi="Times New Roman"/>
          <w:sz w:val="24"/>
          <w:szCs w:val="24"/>
        </w:rPr>
        <w:t xml:space="preserve"> </w:t>
      </w:r>
    </w:p>
    <w:p w:rsidR="00BF1D4C" w:rsidRPr="004D127B" w:rsidRDefault="00B225D9"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00BF1D4C" w:rsidRPr="004D127B">
        <w:rPr>
          <w:rFonts w:ascii="Times New Roman" w:hAnsi="Times New Roman"/>
          <w:b/>
          <w:bCs/>
          <w:sz w:val="28"/>
          <w:szCs w:val="28"/>
          <w:u w:val="single"/>
        </w:rPr>
        <w:t>. Lēmuma izziņošana un līguma slēgšana</w:t>
      </w:r>
    </w:p>
    <w:p w:rsidR="00BF1D4C" w:rsidRPr="004D127B" w:rsidRDefault="00B225D9" w:rsidP="00BF1D4C">
      <w:pPr>
        <w:widowControl w:val="0"/>
        <w:tabs>
          <w:tab w:val="left" w:pos="0"/>
        </w:tabs>
        <w:suppressAutoHyphens/>
        <w:autoSpaceDE w:val="0"/>
        <w:autoSpaceDN w:val="0"/>
        <w:spacing w:before="120" w:after="0" w:line="240" w:lineRule="auto"/>
        <w:jc w:val="both"/>
        <w:textAlignment w:val="baseline"/>
      </w:pPr>
      <w:r>
        <w:rPr>
          <w:rFonts w:ascii="Times New Roman" w:hAnsi="Times New Roman"/>
          <w:bCs/>
          <w:iCs/>
          <w:color w:val="000000"/>
          <w:sz w:val="24"/>
          <w:szCs w:val="24"/>
        </w:rPr>
        <w:t>8</w:t>
      </w:r>
      <w:r w:rsidR="00BF1D4C" w:rsidRPr="004D127B">
        <w:rPr>
          <w:rFonts w:ascii="Times New Roman" w:hAnsi="Times New Roman"/>
          <w:bCs/>
          <w:iCs/>
          <w:color w:val="000000"/>
          <w:sz w:val="24"/>
          <w:szCs w:val="24"/>
        </w:rPr>
        <w:t xml:space="preserve">.1. </w:t>
      </w:r>
      <w:r w:rsidR="00BF1D4C" w:rsidRPr="004D127B">
        <w:rPr>
          <w:rFonts w:ascii="Times New Roman" w:hAnsi="Times New Roman"/>
          <w:iCs/>
          <w:color w:val="000000"/>
          <w:sz w:val="24"/>
          <w:szCs w:val="24"/>
        </w:rPr>
        <w:t>Trīs darba dienu lai</w:t>
      </w:r>
      <w:r w:rsidR="001D231A">
        <w:rPr>
          <w:rFonts w:ascii="Times New Roman" w:hAnsi="Times New Roman"/>
          <w:iCs/>
          <w:color w:val="000000"/>
          <w:sz w:val="24"/>
          <w:szCs w:val="24"/>
        </w:rPr>
        <w:t>kā pēc lēmuma pieņemšanas visi p</w:t>
      </w:r>
      <w:r w:rsidR="00BF1D4C" w:rsidRPr="004D127B">
        <w:rPr>
          <w:rFonts w:ascii="Times New Roman" w:hAnsi="Times New Roman"/>
          <w:iCs/>
          <w:color w:val="000000"/>
          <w:sz w:val="24"/>
          <w:szCs w:val="24"/>
        </w:rPr>
        <w:t>retendenti tiek informēti par pieņemto lēmumu</w:t>
      </w:r>
      <w:r w:rsidR="00BF1D4C" w:rsidRPr="004D127B">
        <w:rPr>
          <w:rFonts w:ascii="Times New Roman" w:hAnsi="Times New Roman"/>
          <w:bCs/>
          <w:iCs/>
          <w:color w:val="000000"/>
          <w:sz w:val="24"/>
          <w:szCs w:val="24"/>
        </w:rPr>
        <w:t xml:space="preserve">. </w:t>
      </w:r>
    </w:p>
    <w:p w:rsidR="00BF1D4C" w:rsidRPr="004D127B" w:rsidRDefault="00B225D9" w:rsidP="00BF1D4C">
      <w:pPr>
        <w:spacing w:before="120" w:after="0" w:line="240" w:lineRule="auto"/>
        <w:jc w:val="both"/>
        <w:rPr>
          <w:rFonts w:ascii="Times New Roman" w:hAnsi="Times New Roman"/>
          <w:sz w:val="24"/>
          <w:szCs w:val="24"/>
        </w:rPr>
      </w:pPr>
      <w:r>
        <w:rPr>
          <w:rFonts w:ascii="Times New Roman" w:hAnsi="Times New Roman"/>
          <w:sz w:val="24"/>
          <w:szCs w:val="24"/>
        </w:rPr>
        <w:t>8</w:t>
      </w:r>
      <w:r w:rsidR="00BF1D4C" w:rsidRPr="004D127B">
        <w:rPr>
          <w:rFonts w:ascii="Times New Roman" w:hAnsi="Times New Roman"/>
          <w:sz w:val="24"/>
          <w:szCs w:val="24"/>
        </w:rPr>
        <w:t xml:space="preserve">.2. Pasūtītājs slēdz </w:t>
      </w:r>
      <w:r w:rsidR="00BF1D4C">
        <w:rPr>
          <w:rFonts w:ascii="Times New Roman" w:hAnsi="Times New Roman"/>
          <w:sz w:val="24"/>
          <w:szCs w:val="24"/>
        </w:rPr>
        <w:t xml:space="preserve">līgumu </w:t>
      </w:r>
      <w:r w:rsidR="00BF1D4C" w:rsidRPr="004D127B">
        <w:rPr>
          <w:rFonts w:ascii="Times New Roman" w:hAnsi="Times New Roman"/>
          <w:sz w:val="24"/>
          <w:szCs w:val="24"/>
        </w:rPr>
        <w:t xml:space="preserve">par </w:t>
      </w:r>
      <w:r w:rsidR="001D231A">
        <w:rPr>
          <w:rFonts w:ascii="Times New Roman" w:hAnsi="Times New Roman"/>
          <w:sz w:val="24"/>
          <w:szCs w:val="24"/>
        </w:rPr>
        <w:t>transportlīdzekļu</w:t>
      </w:r>
      <w:r w:rsidR="00BF1D4C" w:rsidRPr="004D127B">
        <w:rPr>
          <w:rFonts w:ascii="Times New Roman" w:hAnsi="Times New Roman"/>
          <w:sz w:val="24"/>
          <w:szCs w:val="24"/>
        </w:rPr>
        <w:t xml:space="preserve"> </w:t>
      </w:r>
      <w:r w:rsidR="00BF1D4C">
        <w:rPr>
          <w:rFonts w:ascii="Times New Roman" w:hAnsi="Times New Roman"/>
          <w:sz w:val="24"/>
          <w:szCs w:val="24"/>
        </w:rPr>
        <w:t>p</w:t>
      </w:r>
      <w:r w:rsidR="00BF1D4C" w:rsidRPr="004D127B">
        <w:rPr>
          <w:rFonts w:ascii="Times New Roman" w:hAnsi="Times New Roman"/>
          <w:sz w:val="24"/>
          <w:szCs w:val="24"/>
        </w:rPr>
        <w:t xml:space="preserve">iegādi </w:t>
      </w:r>
      <w:r w:rsidR="00BF1D4C">
        <w:rPr>
          <w:rFonts w:ascii="Times New Roman" w:hAnsi="Times New Roman"/>
          <w:sz w:val="24"/>
          <w:szCs w:val="24"/>
        </w:rPr>
        <w:t>Priekules novada pašvaldības</w:t>
      </w:r>
      <w:r w:rsidR="001D231A">
        <w:rPr>
          <w:rFonts w:ascii="Times New Roman" w:hAnsi="Times New Roman"/>
          <w:sz w:val="24"/>
          <w:szCs w:val="24"/>
        </w:rPr>
        <w:t xml:space="preserve"> vajadzībām ar izraudzīto pretendentu, pamatojoties uz p</w:t>
      </w:r>
      <w:r w:rsidR="00BF1D4C" w:rsidRPr="004D127B">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BF1D4C" w:rsidRPr="004D127B" w:rsidRDefault="00B225D9" w:rsidP="00BF1D4C">
      <w:pPr>
        <w:spacing w:before="120" w:after="0" w:line="240" w:lineRule="auto"/>
        <w:jc w:val="both"/>
        <w:rPr>
          <w:rFonts w:ascii="Times New Roman" w:hAnsi="Times New Roman"/>
          <w:sz w:val="24"/>
          <w:szCs w:val="24"/>
        </w:rPr>
      </w:pPr>
      <w:r>
        <w:rPr>
          <w:rFonts w:ascii="Times New Roman" w:hAnsi="Times New Roman"/>
          <w:sz w:val="24"/>
          <w:szCs w:val="24"/>
        </w:rPr>
        <w:t>8</w:t>
      </w:r>
      <w:r w:rsidR="00BF1D4C" w:rsidRPr="004D127B">
        <w:rPr>
          <w:rFonts w:ascii="Times New Roman" w:hAnsi="Times New Roman"/>
          <w:sz w:val="24"/>
          <w:szCs w:val="24"/>
        </w:rPr>
        <w:t>.</w:t>
      </w:r>
      <w:r w:rsidR="00BF1D4C">
        <w:rPr>
          <w:rFonts w:ascii="Times New Roman" w:hAnsi="Times New Roman"/>
          <w:sz w:val="24"/>
          <w:szCs w:val="24"/>
        </w:rPr>
        <w:t>3</w:t>
      </w:r>
      <w:r w:rsidR="001D231A">
        <w:rPr>
          <w:rFonts w:ascii="Times New Roman" w:hAnsi="Times New Roman"/>
          <w:sz w:val="24"/>
          <w:szCs w:val="24"/>
        </w:rPr>
        <w:t>. Ja izraudzītais p</w:t>
      </w:r>
      <w:r w:rsidR="00BF1D4C" w:rsidRPr="004D127B">
        <w:rPr>
          <w:rFonts w:ascii="Times New Roman" w:hAnsi="Times New Roman"/>
          <w:sz w:val="24"/>
          <w:szCs w:val="24"/>
        </w:rPr>
        <w:t xml:space="preserve">retendents atsakās slēgt </w:t>
      </w:r>
      <w:r w:rsidR="00BF1D4C">
        <w:rPr>
          <w:rFonts w:ascii="Times New Roman" w:hAnsi="Times New Roman"/>
          <w:sz w:val="24"/>
          <w:szCs w:val="24"/>
        </w:rPr>
        <w:t xml:space="preserve">līgumu </w:t>
      </w:r>
      <w:r w:rsidR="00BF1D4C" w:rsidRPr="004D127B">
        <w:rPr>
          <w:rFonts w:ascii="Times New Roman" w:hAnsi="Times New Roman"/>
          <w:sz w:val="24"/>
          <w:szCs w:val="24"/>
        </w:rPr>
        <w:t xml:space="preserve">ar </w:t>
      </w:r>
      <w:r w:rsidR="001D231A">
        <w:rPr>
          <w:rFonts w:ascii="Times New Roman" w:hAnsi="Times New Roman"/>
          <w:sz w:val="24"/>
          <w:szCs w:val="24"/>
        </w:rPr>
        <w:t>p</w:t>
      </w:r>
      <w:r w:rsidR="00BF1D4C" w:rsidRPr="004D127B">
        <w:rPr>
          <w:rFonts w:ascii="Times New Roman" w:hAnsi="Times New Roman"/>
          <w:sz w:val="24"/>
          <w:szCs w:val="24"/>
        </w:rPr>
        <w:t xml:space="preserve">asūtītāju, </w:t>
      </w:r>
      <w:r w:rsidR="001D231A">
        <w:rPr>
          <w:rFonts w:ascii="Times New Roman" w:hAnsi="Times New Roman"/>
          <w:sz w:val="24"/>
          <w:szCs w:val="24"/>
        </w:rPr>
        <w:t>p</w:t>
      </w:r>
      <w:r w:rsidR="00BF1D4C" w:rsidRPr="004D127B">
        <w:rPr>
          <w:rFonts w:ascii="Times New Roman" w:hAnsi="Times New Roman"/>
          <w:sz w:val="24"/>
          <w:szCs w:val="24"/>
        </w:rPr>
        <w:t xml:space="preserve">asūtītājs ir tiesīgs izvēlēties nākamo piedāvājumu ar viszemāko cenu, ievērojot nolikuma </w:t>
      </w:r>
      <w:r w:rsidR="001D231A">
        <w:rPr>
          <w:rFonts w:ascii="Times New Roman" w:hAnsi="Times New Roman"/>
          <w:sz w:val="24"/>
          <w:szCs w:val="24"/>
        </w:rPr>
        <w:t>7</w:t>
      </w:r>
      <w:r w:rsidR="00BF1D4C" w:rsidRPr="00AF34DC">
        <w:rPr>
          <w:rFonts w:ascii="Times New Roman" w:hAnsi="Times New Roman"/>
          <w:sz w:val="24"/>
          <w:szCs w:val="24"/>
        </w:rPr>
        <w:t>.3.</w:t>
      </w:r>
      <w:r w:rsidR="001D231A">
        <w:rPr>
          <w:rFonts w:ascii="Times New Roman" w:hAnsi="Times New Roman"/>
          <w:sz w:val="24"/>
          <w:szCs w:val="24"/>
        </w:rPr>
        <w:t>7</w:t>
      </w:r>
      <w:r w:rsidR="00BF1D4C" w:rsidRPr="00AF34DC">
        <w:rPr>
          <w:rFonts w:ascii="Times New Roman" w:hAnsi="Times New Roman"/>
          <w:sz w:val="24"/>
          <w:szCs w:val="24"/>
        </w:rPr>
        <w:t xml:space="preserve">. un </w:t>
      </w:r>
      <w:r w:rsidR="001D231A">
        <w:rPr>
          <w:rFonts w:ascii="Times New Roman" w:hAnsi="Times New Roman"/>
          <w:sz w:val="24"/>
          <w:szCs w:val="24"/>
        </w:rPr>
        <w:t>7</w:t>
      </w:r>
      <w:r w:rsidR="00BF1D4C" w:rsidRPr="00AF34DC">
        <w:rPr>
          <w:rFonts w:ascii="Times New Roman" w:hAnsi="Times New Roman"/>
          <w:sz w:val="24"/>
          <w:szCs w:val="24"/>
        </w:rPr>
        <w:t>.3.</w:t>
      </w:r>
      <w:r w:rsidR="001D231A">
        <w:rPr>
          <w:rFonts w:ascii="Times New Roman" w:hAnsi="Times New Roman"/>
          <w:sz w:val="24"/>
          <w:szCs w:val="24"/>
        </w:rPr>
        <w:t>9</w:t>
      </w:r>
      <w:r w:rsidR="00BF1D4C" w:rsidRPr="004D127B">
        <w:rPr>
          <w:rFonts w:ascii="Times New Roman" w:hAnsi="Times New Roman"/>
          <w:sz w:val="24"/>
          <w:szCs w:val="24"/>
        </w:rPr>
        <w:t>.punktā minēto kārtību.</w:t>
      </w:r>
    </w:p>
    <w:p w:rsidR="00BF1D4C" w:rsidRDefault="00BF1D4C" w:rsidP="00BF1D4C">
      <w:pPr>
        <w:keepNext/>
        <w:widowControl w:val="0"/>
        <w:autoSpaceDE w:val="0"/>
        <w:autoSpaceDN w:val="0"/>
        <w:spacing w:after="0" w:line="240" w:lineRule="auto"/>
        <w:outlineLvl w:val="0"/>
        <w:rPr>
          <w:rFonts w:ascii="Times New Roman" w:hAnsi="Times New Roman"/>
          <w:b/>
          <w:bCs/>
          <w:sz w:val="28"/>
          <w:szCs w:val="28"/>
          <w:u w:val="single"/>
        </w:rPr>
      </w:pP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p>
    <w:p w:rsidR="00BF1D4C" w:rsidRPr="004D127B" w:rsidRDefault="00B225D9" w:rsidP="00BF1D4C">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9</w:t>
      </w:r>
      <w:r w:rsidR="00BF1D4C" w:rsidRPr="004D127B">
        <w:rPr>
          <w:rFonts w:ascii="Times New Roman" w:hAnsi="Times New Roman"/>
          <w:b/>
          <w:bCs/>
          <w:sz w:val="28"/>
          <w:szCs w:val="28"/>
          <w:u w:val="single"/>
        </w:rPr>
        <w:t>.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00BF1D4C" w:rsidRPr="004D127B">
        <w:rPr>
          <w:rFonts w:ascii="Times New Roman" w:hAnsi="Times New Roman"/>
          <w:b/>
          <w:bCs/>
          <w:sz w:val="28"/>
          <w:szCs w:val="28"/>
          <w:u w:val="single"/>
        </w:rPr>
        <w:t>u saraksts</w:t>
      </w:r>
      <w:bookmarkEnd w:id="15"/>
    </w:p>
    <w:p w:rsidR="00BF1D4C" w:rsidRPr="004D127B" w:rsidRDefault="00BF1D4C" w:rsidP="00BF1D4C">
      <w:pPr>
        <w:spacing w:after="0" w:line="240" w:lineRule="auto"/>
        <w:rPr>
          <w:rFonts w:ascii="Times New Roman" w:hAnsi="Times New Roman"/>
          <w:sz w:val="20"/>
          <w:szCs w:val="24"/>
        </w:rPr>
      </w:pPr>
    </w:p>
    <w:p w:rsidR="00BF1D4C" w:rsidRPr="00E5074D" w:rsidRDefault="00BF1D4C" w:rsidP="00BF1D4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5074D">
        <w:rPr>
          <w:rFonts w:ascii="Times New Roman" w:hAnsi="Times New Roman"/>
          <w:color w:val="000000"/>
          <w:sz w:val="24"/>
          <w:szCs w:val="24"/>
        </w:rPr>
        <w:t xml:space="preserve">Nolikumam ir pievienoti </w:t>
      </w:r>
      <w:r w:rsidRPr="00A730F2">
        <w:rPr>
          <w:rFonts w:ascii="Times New Roman" w:hAnsi="Times New Roman"/>
          <w:color w:val="000000"/>
          <w:sz w:val="24"/>
          <w:szCs w:val="24"/>
        </w:rPr>
        <w:t>6 (seši)</w:t>
      </w:r>
      <w:r w:rsidRPr="00E5074D">
        <w:rPr>
          <w:rFonts w:ascii="Times New Roman" w:hAnsi="Times New Roman"/>
          <w:color w:val="000000"/>
          <w:sz w:val="24"/>
          <w:szCs w:val="24"/>
        </w:rPr>
        <w:t xml:space="preserve"> pielikumi, kas ir nolikuma neatņemamas sastāvdaļas:</w:t>
      </w:r>
    </w:p>
    <w:p w:rsidR="00BF1D4C" w:rsidRPr="00A730F2" w:rsidRDefault="00BF1D4C" w:rsidP="00A730F2">
      <w:pPr>
        <w:shd w:val="clear" w:color="auto" w:fill="FFFFFF"/>
        <w:autoSpaceDE w:val="0"/>
        <w:autoSpaceDN w:val="0"/>
        <w:adjustRightInd w:val="0"/>
        <w:spacing w:before="120" w:after="0" w:line="240" w:lineRule="auto"/>
        <w:ind w:left="720"/>
        <w:jc w:val="both"/>
        <w:rPr>
          <w:rFonts w:ascii="Times New Roman" w:hAnsi="Times New Roman"/>
          <w:color w:val="000000"/>
          <w:sz w:val="24"/>
          <w:szCs w:val="24"/>
        </w:rPr>
      </w:pPr>
      <w:r w:rsidRPr="00A730F2">
        <w:rPr>
          <w:rFonts w:ascii="Times New Roman" w:hAnsi="Times New Roman"/>
          <w:color w:val="000000"/>
          <w:sz w:val="24"/>
          <w:szCs w:val="24"/>
        </w:rPr>
        <w:t>1.pielikums</w:t>
      </w:r>
      <w:r w:rsidRPr="00A730F2">
        <w:rPr>
          <w:rFonts w:ascii="Times New Roman" w:hAnsi="Times New Roman"/>
          <w:color w:val="000000"/>
          <w:sz w:val="24"/>
          <w:szCs w:val="24"/>
        </w:rPr>
        <w:tab/>
        <w:t xml:space="preserve">            Finanšu piedāvājums;</w:t>
      </w:r>
      <w:r w:rsidRPr="00A730F2">
        <w:rPr>
          <w:rFonts w:ascii="Times New Roman" w:hAnsi="Times New Roman"/>
          <w:color w:val="000000"/>
          <w:sz w:val="24"/>
          <w:szCs w:val="24"/>
        </w:rPr>
        <w:tab/>
      </w:r>
    </w:p>
    <w:p w:rsidR="00BF1D4C" w:rsidRPr="00A730F2" w:rsidRDefault="00BF1D4C" w:rsidP="00BF1D4C">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A730F2">
        <w:rPr>
          <w:rFonts w:ascii="Times New Roman" w:hAnsi="Times New Roman"/>
          <w:color w:val="000000"/>
          <w:sz w:val="24"/>
          <w:szCs w:val="24"/>
        </w:rPr>
        <w:t>2.pielikums</w:t>
      </w:r>
      <w:r w:rsidRPr="00A730F2">
        <w:rPr>
          <w:rFonts w:ascii="Times New Roman" w:hAnsi="Times New Roman"/>
          <w:color w:val="000000"/>
          <w:sz w:val="24"/>
          <w:szCs w:val="24"/>
        </w:rPr>
        <w:tab/>
      </w:r>
      <w:r w:rsidRPr="00A730F2">
        <w:rPr>
          <w:rFonts w:ascii="Times New Roman" w:hAnsi="Times New Roman"/>
          <w:color w:val="000000"/>
          <w:sz w:val="24"/>
          <w:szCs w:val="24"/>
        </w:rPr>
        <w:tab/>
        <w:t>Tehniskā specifikācija;</w:t>
      </w:r>
    </w:p>
    <w:p w:rsidR="00BF1D4C" w:rsidRPr="001D231A"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b/>
          <w:color w:val="000000"/>
          <w:sz w:val="24"/>
          <w:szCs w:val="24"/>
          <w:highlight w:val="yellow"/>
        </w:rPr>
      </w:pPr>
      <w:r w:rsidRPr="00A730F2">
        <w:rPr>
          <w:rFonts w:ascii="Times New Roman" w:hAnsi="Times New Roman"/>
          <w:color w:val="000000"/>
          <w:sz w:val="24"/>
          <w:szCs w:val="24"/>
        </w:rPr>
        <w:t>3.pielikums</w:t>
      </w:r>
      <w:r w:rsidRPr="00A730F2">
        <w:rPr>
          <w:rFonts w:ascii="Times New Roman" w:hAnsi="Times New Roman"/>
          <w:color w:val="000000"/>
          <w:sz w:val="24"/>
          <w:szCs w:val="24"/>
        </w:rPr>
        <w:tab/>
        <w:t xml:space="preserve">Pretendenta pieredzes apraksts; </w:t>
      </w:r>
    </w:p>
    <w:p w:rsidR="00A730F2" w:rsidRPr="00A730F2" w:rsidRDefault="00A730F2" w:rsidP="00A730F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4</w:t>
      </w:r>
      <w:r w:rsidRPr="00A730F2">
        <w:rPr>
          <w:rFonts w:ascii="Times New Roman" w:hAnsi="Times New Roman"/>
          <w:color w:val="000000"/>
          <w:sz w:val="24"/>
          <w:szCs w:val="24"/>
        </w:rPr>
        <w:t xml:space="preserve">.pielikums     </w:t>
      </w:r>
      <w:r>
        <w:rPr>
          <w:rFonts w:ascii="Times New Roman" w:hAnsi="Times New Roman"/>
          <w:color w:val="000000"/>
          <w:sz w:val="24"/>
          <w:szCs w:val="24"/>
        </w:rPr>
        <w:tab/>
      </w:r>
      <w:r w:rsidRPr="00A730F2">
        <w:rPr>
          <w:rFonts w:ascii="Times New Roman" w:hAnsi="Times New Roman"/>
          <w:color w:val="000000"/>
          <w:sz w:val="24"/>
          <w:szCs w:val="24"/>
        </w:rPr>
        <w:t>Informācija par personām, uz kuru iespējām pretendents balstās kvalifikācijas atbilstības apliecināšanai un pretendentam nododamo resursu apraksts;</w:t>
      </w:r>
    </w:p>
    <w:p w:rsidR="00BF1D4C" w:rsidRPr="001D231A" w:rsidRDefault="00A730F2" w:rsidP="00A730F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highlight w:val="yellow"/>
        </w:rPr>
      </w:pPr>
      <w:r>
        <w:rPr>
          <w:rFonts w:ascii="Times New Roman" w:hAnsi="Times New Roman"/>
          <w:color w:val="000000"/>
          <w:sz w:val="24"/>
          <w:szCs w:val="24"/>
        </w:rPr>
        <w:t>5</w:t>
      </w:r>
      <w:r w:rsidRPr="00A730F2">
        <w:rPr>
          <w:rFonts w:ascii="Times New Roman" w:hAnsi="Times New Roman"/>
          <w:color w:val="000000"/>
          <w:sz w:val="24"/>
          <w:szCs w:val="24"/>
        </w:rPr>
        <w:t xml:space="preserve">.pielikums           </w:t>
      </w:r>
      <w:r>
        <w:rPr>
          <w:rFonts w:ascii="Times New Roman" w:hAnsi="Times New Roman"/>
          <w:color w:val="000000"/>
          <w:sz w:val="24"/>
          <w:szCs w:val="24"/>
        </w:rPr>
        <w:tab/>
      </w:r>
      <w:r w:rsidRPr="00A730F2">
        <w:rPr>
          <w:rFonts w:ascii="Times New Roman" w:hAnsi="Times New Roman"/>
          <w:color w:val="000000"/>
          <w:sz w:val="24"/>
          <w:szCs w:val="24"/>
        </w:rPr>
        <w:t>Personas, uz kuras iespējām pretendents balstās, apliecinājums;</w:t>
      </w:r>
    </w:p>
    <w:p w:rsidR="00BF1D4C"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A730F2">
        <w:rPr>
          <w:rFonts w:ascii="Times New Roman" w:hAnsi="Times New Roman"/>
          <w:color w:val="000000"/>
          <w:sz w:val="24"/>
          <w:szCs w:val="24"/>
        </w:rPr>
        <w:t xml:space="preserve">6.pielikums </w:t>
      </w:r>
      <w:r w:rsidRPr="00A730F2">
        <w:rPr>
          <w:rFonts w:ascii="Times New Roman" w:hAnsi="Times New Roman"/>
          <w:color w:val="000000"/>
          <w:sz w:val="24"/>
          <w:szCs w:val="24"/>
        </w:rPr>
        <w:tab/>
        <w:t>Līguma projekts.</w:t>
      </w:r>
    </w:p>
    <w:p w:rsidR="00BF1D4C" w:rsidRPr="004D127B"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p>
    <w:p w:rsidR="00BF1D4C" w:rsidRDefault="00BF1D4C" w:rsidP="00BF1D4C">
      <w:pPr>
        <w:widowControl w:val="0"/>
        <w:autoSpaceDE w:val="0"/>
        <w:autoSpaceDN w:val="0"/>
        <w:spacing w:after="0" w:line="240" w:lineRule="auto"/>
        <w:jc w:val="center"/>
        <w:outlineLvl w:val="0"/>
        <w:rPr>
          <w:rFonts w:ascii="Times New Roman" w:eastAsia="Times New Roman" w:hAnsi="Times New Roman"/>
          <w:sz w:val="24"/>
          <w:szCs w:val="24"/>
        </w:rPr>
      </w:pPr>
      <w:r w:rsidRPr="004D127B">
        <w:rPr>
          <w:rFonts w:ascii="Times New Roman" w:eastAsia="Times New Roman" w:hAnsi="Times New Roman"/>
          <w:sz w:val="24"/>
          <w:szCs w:val="24"/>
        </w:rPr>
        <w:br w:type="page"/>
      </w:r>
    </w:p>
    <w:p w:rsidR="00BF1D4C" w:rsidRPr="00E95361" w:rsidRDefault="00BF1D4C" w:rsidP="00BF1D4C">
      <w:pPr>
        <w:widowControl w:val="0"/>
        <w:autoSpaceDE w:val="0"/>
        <w:autoSpaceDN w:val="0"/>
        <w:spacing w:after="0" w:line="240" w:lineRule="auto"/>
        <w:ind w:left="1440" w:firstLine="1112"/>
        <w:jc w:val="right"/>
        <w:outlineLvl w:val="0"/>
        <w:rPr>
          <w:rFonts w:ascii="Times New Roman" w:eastAsia="Times New Roman" w:hAnsi="Times New Roman"/>
          <w:sz w:val="20"/>
          <w:szCs w:val="20"/>
        </w:rPr>
      </w:pPr>
      <w:r>
        <w:rPr>
          <w:rFonts w:ascii="Times New Roman" w:eastAsia="Times New Roman" w:hAnsi="Times New Roman"/>
          <w:b/>
          <w:sz w:val="20"/>
          <w:szCs w:val="20"/>
        </w:rPr>
        <w:lastRenderedPageBreak/>
        <w:t xml:space="preserve">                     </w:t>
      </w:r>
      <w:r w:rsidRPr="00E95361">
        <w:rPr>
          <w:rFonts w:ascii="Times New Roman" w:eastAsia="Times New Roman" w:hAnsi="Times New Roman"/>
          <w:b/>
          <w:sz w:val="20"/>
          <w:szCs w:val="20"/>
        </w:rPr>
        <w:t>1.pielikums</w:t>
      </w:r>
    </w:p>
    <w:p w:rsidR="00BF1D4C" w:rsidRPr="00E95361" w:rsidRDefault="00BF1D4C" w:rsidP="00BF1D4C">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pie iepirkuma </w:t>
      </w:r>
    </w:p>
    <w:p w:rsidR="00BF1D4C" w:rsidRPr="00E95361" w:rsidRDefault="00BF1D4C" w:rsidP="00BF1D4C">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ar identifikācijas </w:t>
      </w:r>
      <w:r w:rsidRPr="00953F35">
        <w:rPr>
          <w:rFonts w:ascii="Times New Roman" w:eastAsia="Times New Roman" w:hAnsi="Times New Roman"/>
          <w:sz w:val="20"/>
          <w:szCs w:val="20"/>
        </w:rPr>
        <w:t>Nr.PNP201</w:t>
      </w:r>
      <w:r w:rsidR="00CA132E" w:rsidRPr="00953F35">
        <w:rPr>
          <w:rFonts w:ascii="Times New Roman" w:eastAsia="Times New Roman" w:hAnsi="Times New Roman"/>
          <w:sz w:val="20"/>
          <w:szCs w:val="20"/>
        </w:rPr>
        <w:t>6</w:t>
      </w:r>
      <w:r w:rsidRPr="00953F35">
        <w:rPr>
          <w:rFonts w:ascii="Times New Roman" w:eastAsia="Times New Roman" w:hAnsi="Times New Roman"/>
          <w:sz w:val="20"/>
          <w:szCs w:val="20"/>
        </w:rPr>
        <w:t>/</w:t>
      </w:r>
      <w:r w:rsidR="00CA132E" w:rsidRPr="00953F35">
        <w:rPr>
          <w:rFonts w:ascii="Times New Roman" w:eastAsia="Times New Roman" w:hAnsi="Times New Roman"/>
          <w:sz w:val="20"/>
          <w:szCs w:val="20"/>
        </w:rPr>
        <w:t>16</w:t>
      </w:r>
    </w:p>
    <w:p w:rsidR="00BF1D4C" w:rsidRDefault="00BF1D4C" w:rsidP="00BF1D4C">
      <w:pPr>
        <w:jc w:val="right"/>
        <w:rPr>
          <w:rFonts w:ascii="Times New Roman" w:eastAsia="Times New Roman" w:hAnsi="Times New Roman"/>
          <w:sz w:val="24"/>
          <w:szCs w:val="24"/>
        </w:rPr>
      </w:pPr>
      <w:r w:rsidRPr="00E95361">
        <w:rPr>
          <w:rFonts w:ascii="Times New Roman" w:eastAsia="Times New Roman" w:hAnsi="Times New Roman"/>
          <w:sz w:val="20"/>
          <w:szCs w:val="20"/>
        </w:rPr>
        <w:t xml:space="preserve"> nolikuma</w:t>
      </w:r>
    </w:p>
    <w:p w:rsidR="00BF1D4C" w:rsidRDefault="00BF1D4C" w:rsidP="00BF1D4C">
      <w:pPr>
        <w:spacing w:after="0" w:line="240" w:lineRule="auto"/>
        <w:jc w:val="center"/>
        <w:rPr>
          <w:rFonts w:ascii="Times New Roman" w:eastAsia="Times New Roman" w:hAnsi="Times New Roman"/>
          <w:b/>
          <w:sz w:val="24"/>
          <w:szCs w:val="24"/>
        </w:rPr>
      </w:pPr>
    </w:p>
    <w:p w:rsidR="00BF1D4C" w:rsidRPr="00B65B3C" w:rsidRDefault="00BF1D4C" w:rsidP="00BF1D4C">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FINANŠU PIEDĀVĀJUMS</w:t>
      </w:r>
    </w:p>
    <w:p w:rsidR="00BF1D4C" w:rsidRDefault="00BF1D4C" w:rsidP="00BF1D4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iepirkumam</w:t>
      </w:r>
    </w:p>
    <w:p w:rsidR="00BF1D4C" w:rsidRPr="00B65B3C" w:rsidRDefault="00BF1D4C" w:rsidP="00CA132E">
      <w:pPr>
        <w:spacing w:before="120" w:after="0" w:line="240" w:lineRule="auto"/>
        <w:ind w:left="357"/>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00CA132E" w:rsidRPr="00CA132E">
        <w:rPr>
          <w:rFonts w:ascii="Times New Roman" w:eastAsia="Times New Roman" w:hAnsi="Times New Roman"/>
          <w:b/>
          <w:sz w:val="24"/>
          <w:szCs w:val="24"/>
        </w:rPr>
        <w:t>Jaunu pasažieru autobusu (19+1 sēdvieta) iegāde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BF1D4C" w:rsidRPr="00B65B3C" w:rsidRDefault="00BF1D4C" w:rsidP="00BF1D4C">
      <w:pPr>
        <w:spacing w:after="0" w:line="240" w:lineRule="auto"/>
        <w:ind w:left="360"/>
        <w:jc w:val="center"/>
        <w:rPr>
          <w:rFonts w:ascii="Times New Roman" w:eastAsia="Times New Roman" w:hAnsi="Times New Roman"/>
          <w:b/>
          <w:sz w:val="28"/>
          <w:szCs w:val="28"/>
        </w:rPr>
      </w:pPr>
    </w:p>
    <w:p w:rsidR="00BF1D4C" w:rsidRDefault="00BF1D4C" w:rsidP="00BF1D4C">
      <w:pPr>
        <w:spacing w:after="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p w:rsidR="00BF1D4C" w:rsidRPr="00B65B3C" w:rsidRDefault="00BF1D4C" w:rsidP="00BF1D4C">
      <w:pPr>
        <w:spacing w:after="0" w:line="240" w:lineRule="auto"/>
        <w:rPr>
          <w:rFonts w:ascii="Times New Roman" w:eastAsia="Times New Roman" w:hAnsi="Times New Roman"/>
          <w:b/>
          <w:sz w:val="24"/>
          <w:szCs w:val="24"/>
        </w:rPr>
      </w:pPr>
    </w:p>
    <w:tbl>
      <w:tblPr>
        <w:tblStyle w:val="Reatabula3"/>
        <w:tblW w:w="0" w:type="auto"/>
        <w:tblLook w:val="01E0" w:firstRow="1" w:lastRow="1" w:firstColumn="1" w:lastColumn="1" w:noHBand="0" w:noVBand="0"/>
      </w:tblPr>
      <w:tblGrid>
        <w:gridCol w:w="4536"/>
        <w:gridCol w:w="4525"/>
      </w:tblGrid>
      <w:tr w:rsidR="00BF1D4C" w:rsidRPr="00B65B3C" w:rsidTr="00BF1D4C">
        <w:tc>
          <w:tcPr>
            <w:tcW w:w="4643" w:type="dxa"/>
          </w:tcPr>
          <w:p w:rsidR="00BF1D4C" w:rsidRPr="00B65B3C" w:rsidRDefault="00BF1D4C" w:rsidP="00BF1D4C">
            <w:pPr>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BF1D4C" w:rsidRPr="00B65B3C" w:rsidRDefault="00BF1D4C" w:rsidP="00BF1D4C">
            <w:pPr>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BF1D4C" w:rsidRPr="00B65B3C" w:rsidTr="00BF1D4C">
        <w:tc>
          <w:tcPr>
            <w:tcW w:w="4643" w:type="dxa"/>
          </w:tcPr>
          <w:p w:rsidR="00BF1D4C" w:rsidRPr="00B65B3C" w:rsidRDefault="00BF1D4C" w:rsidP="00BF1D4C">
            <w:pPr>
              <w:spacing w:after="0"/>
              <w:rPr>
                <w:rFonts w:ascii="Times New Roman" w:eastAsia="Times New Roman" w:hAnsi="Times New Roman"/>
                <w:sz w:val="24"/>
                <w:szCs w:val="24"/>
              </w:rPr>
            </w:pPr>
          </w:p>
          <w:p w:rsidR="00BF1D4C" w:rsidRPr="00B65B3C" w:rsidRDefault="00BF1D4C" w:rsidP="00BF1D4C">
            <w:pPr>
              <w:spacing w:after="0"/>
              <w:rPr>
                <w:rFonts w:ascii="Times New Roman" w:eastAsia="Times New Roman" w:hAnsi="Times New Roman"/>
                <w:sz w:val="24"/>
                <w:szCs w:val="24"/>
              </w:rPr>
            </w:pPr>
          </w:p>
          <w:p w:rsidR="00BF1D4C" w:rsidRPr="00B65B3C" w:rsidRDefault="00BF1D4C" w:rsidP="00BF1D4C">
            <w:pPr>
              <w:spacing w:after="0"/>
              <w:rPr>
                <w:rFonts w:ascii="Times New Roman" w:eastAsia="Times New Roman" w:hAnsi="Times New Roman"/>
                <w:sz w:val="24"/>
                <w:szCs w:val="24"/>
              </w:rPr>
            </w:pPr>
          </w:p>
          <w:p w:rsidR="00BF1D4C" w:rsidRPr="00B65B3C" w:rsidRDefault="00BF1D4C" w:rsidP="00BF1D4C">
            <w:pPr>
              <w:spacing w:after="0"/>
              <w:rPr>
                <w:rFonts w:ascii="Times New Roman" w:eastAsia="Times New Roman" w:hAnsi="Times New Roman"/>
                <w:sz w:val="24"/>
                <w:szCs w:val="24"/>
              </w:rPr>
            </w:pPr>
          </w:p>
          <w:p w:rsidR="00BF1D4C" w:rsidRPr="00B65B3C" w:rsidRDefault="00BF1D4C" w:rsidP="00BF1D4C">
            <w:pPr>
              <w:spacing w:after="0"/>
              <w:rPr>
                <w:rFonts w:ascii="Times New Roman" w:eastAsia="Times New Roman" w:hAnsi="Times New Roman"/>
                <w:sz w:val="24"/>
                <w:szCs w:val="24"/>
              </w:rPr>
            </w:pPr>
          </w:p>
        </w:tc>
        <w:tc>
          <w:tcPr>
            <w:tcW w:w="4644" w:type="dxa"/>
          </w:tcPr>
          <w:p w:rsidR="00BF1D4C" w:rsidRPr="00B65B3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Reģ.Nr.</w:t>
            </w:r>
          </w:p>
          <w:p w:rsidR="00BF1D4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Adrese</w:t>
            </w:r>
          </w:p>
          <w:p w:rsidR="00CA132E" w:rsidRPr="00B65B3C" w:rsidRDefault="00CA132E" w:rsidP="00CA13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LV</w:t>
            </w:r>
          </w:p>
          <w:p w:rsidR="00BF1D4C" w:rsidRPr="00B65B3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BF1D4C" w:rsidRPr="00B65B3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Konta Nr.</w:t>
            </w:r>
          </w:p>
          <w:p w:rsidR="00BF1D4C" w:rsidRPr="00B65B3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Tālrunis</w:t>
            </w:r>
          </w:p>
          <w:p w:rsidR="00BF1D4C" w:rsidRPr="00B65B3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Fakss</w:t>
            </w:r>
          </w:p>
          <w:p w:rsidR="00BF1D4C" w:rsidRPr="00B65B3C" w:rsidRDefault="00BF1D4C" w:rsidP="00CA132E">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BF1D4C" w:rsidRPr="00B65B3C" w:rsidRDefault="00BF1D4C" w:rsidP="00BF1D4C">
      <w:pPr>
        <w:spacing w:after="0" w:line="240" w:lineRule="auto"/>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BF1D4C" w:rsidRPr="00B65B3C" w:rsidTr="00CA132E">
        <w:tc>
          <w:tcPr>
            <w:tcW w:w="3043" w:type="dxa"/>
            <w:vAlign w:val="center"/>
          </w:tcPr>
          <w:p w:rsidR="00BF1D4C" w:rsidRPr="00B65B3C" w:rsidRDefault="00BF1D4C" w:rsidP="00BF1D4C">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018" w:type="dxa"/>
          </w:tcPr>
          <w:p w:rsidR="00BF1D4C" w:rsidRPr="00B65B3C" w:rsidRDefault="00BF1D4C" w:rsidP="00BF1D4C">
            <w:pPr>
              <w:spacing w:after="0"/>
              <w:jc w:val="both"/>
              <w:rPr>
                <w:rFonts w:ascii="Times New Roman" w:eastAsia="Times New Roman" w:hAnsi="Times New Roman"/>
                <w:sz w:val="24"/>
                <w:szCs w:val="24"/>
              </w:rPr>
            </w:pPr>
          </w:p>
        </w:tc>
      </w:tr>
      <w:tr w:rsidR="00BF1D4C" w:rsidRPr="00B65B3C" w:rsidTr="00CA132E">
        <w:tc>
          <w:tcPr>
            <w:tcW w:w="3043" w:type="dxa"/>
            <w:vAlign w:val="center"/>
          </w:tcPr>
          <w:p w:rsidR="00BF1D4C" w:rsidRPr="00B65B3C" w:rsidRDefault="00BF1D4C" w:rsidP="00BF1D4C">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018" w:type="dxa"/>
          </w:tcPr>
          <w:p w:rsidR="00BF1D4C" w:rsidRPr="00B65B3C" w:rsidRDefault="00BF1D4C" w:rsidP="00BF1D4C">
            <w:pPr>
              <w:spacing w:after="0"/>
              <w:jc w:val="both"/>
              <w:rPr>
                <w:rFonts w:ascii="Times New Roman" w:eastAsia="Times New Roman" w:hAnsi="Times New Roman"/>
                <w:sz w:val="24"/>
                <w:szCs w:val="24"/>
              </w:rPr>
            </w:pPr>
          </w:p>
        </w:tc>
      </w:tr>
      <w:tr w:rsidR="00BF1D4C" w:rsidRPr="00B65B3C" w:rsidTr="00CA132E">
        <w:tc>
          <w:tcPr>
            <w:tcW w:w="3043" w:type="dxa"/>
            <w:vAlign w:val="center"/>
          </w:tcPr>
          <w:p w:rsidR="00BF1D4C" w:rsidRPr="00B65B3C" w:rsidRDefault="00BF1D4C" w:rsidP="00BF1D4C">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018" w:type="dxa"/>
          </w:tcPr>
          <w:p w:rsidR="00BF1D4C" w:rsidRPr="00B65B3C" w:rsidRDefault="00BF1D4C" w:rsidP="00BF1D4C">
            <w:pPr>
              <w:spacing w:after="0"/>
              <w:jc w:val="both"/>
              <w:rPr>
                <w:rFonts w:ascii="Times New Roman" w:eastAsia="Times New Roman" w:hAnsi="Times New Roman"/>
                <w:sz w:val="24"/>
                <w:szCs w:val="24"/>
              </w:rPr>
            </w:pPr>
          </w:p>
        </w:tc>
      </w:tr>
    </w:tbl>
    <w:p w:rsidR="00BF1D4C" w:rsidRPr="00B65B3C" w:rsidRDefault="00BF1D4C" w:rsidP="00BF1D4C">
      <w:pPr>
        <w:spacing w:after="0" w:line="240" w:lineRule="auto"/>
        <w:jc w:val="both"/>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BF1D4C" w:rsidRPr="00B65B3C" w:rsidRDefault="00BF1D4C" w:rsidP="00BF1D4C">
      <w:pPr>
        <w:spacing w:after="0" w:line="240" w:lineRule="auto"/>
        <w:jc w:val="both"/>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3.1. </w:t>
      </w:r>
      <w:r w:rsidRPr="009B0852">
        <w:rPr>
          <w:rFonts w:ascii="Times New Roman" w:eastAsia="Times New Roman" w:hAnsi="Times New Roman"/>
          <w:sz w:val="24"/>
          <w:szCs w:val="24"/>
        </w:rPr>
        <w:t xml:space="preserve">Mēs piedāvājam piegādāt </w:t>
      </w:r>
      <w:r w:rsidR="00CA132E">
        <w:rPr>
          <w:rFonts w:ascii="Times New Roman" w:eastAsia="Times New Roman" w:hAnsi="Times New Roman"/>
          <w:sz w:val="24"/>
          <w:szCs w:val="24"/>
        </w:rPr>
        <w:t xml:space="preserve">2 (divus) </w:t>
      </w:r>
      <w:r>
        <w:rPr>
          <w:rFonts w:ascii="Times New Roman" w:eastAsia="Times New Roman" w:hAnsi="Times New Roman"/>
          <w:sz w:val="24"/>
          <w:szCs w:val="24"/>
        </w:rPr>
        <w:t>jaunu</w:t>
      </w:r>
      <w:r w:rsidR="00CA132E">
        <w:rPr>
          <w:rFonts w:ascii="Times New Roman" w:eastAsia="Times New Roman" w:hAnsi="Times New Roman"/>
          <w:sz w:val="24"/>
          <w:szCs w:val="24"/>
        </w:rPr>
        <w:t>s</w:t>
      </w:r>
      <w:r w:rsidRPr="009B0852">
        <w:rPr>
          <w:rFonts w:ascii="Times New Roman" w:eastAsia="Times New Roman" w:hAnsi="Times New Roman"/>
          <w:sz w:val="24"/>
          <w:szCs w:val="24"/>
        </w:rPr>
        <w:t xml:space="preserve"> </w:t>
      </w:r>
      <w:r w:rsidR="00CA132E">
        <w:rPr>
          <w:rFonts w:ascii="Times New Roman" w:eastAsia="Times New Roman" w:hAnsi="Times New Roman"/>
          <w:sz w:val="24"/>
          <w:szCs w:val="24"/>
        </w:rPr>
        <w:t>transporta</w:t>
      </w:r>
      <w:r w:rsidRPr="009B0852">
        <w:rPr>
          <w:rFonts w:ascii="Times New Roman" w:eastAsia="Times New Roman" w:hAnsi="Times New Roman"/>
          <w:sz w:val="24"/>
          <w:szCs w:val="24"/>
        </w:rPr>
        <w:t xml:space="preserve"> </w:t>
      </w:r>
      <w:r w:rsidR="00CA132E">
        <w:rPr>
          <w:rFonts w:ascii="Times New Roman" w:eastAsia="Times New Roman" w:hAnsi="Times New Roman"/>
          <w:sz w:val="24"/>
          <w:szCs w:val="24"/>
        </w:rPr>
        <w:t xml:space="preserve">līdzekļus </w:t>
      </w:r>
      <w:r w:rsidRPr="009B0852">
        <w:rPr>
          <w:rFonts w:ascii="Times New Roman" w:eastAsia="Times New Roman" w:hAnsi="Times New Roman"/>
          <w:sz w:val="24"/>
          <w:szCs w:val="24"/>
        </w:rPr>
        <w:t>Priekules novada pašvaldībai saskaņā ar iepirkuma nolikumā norādītajiem nosacījumiem un atbilstoši tehniskajai specifikācijai</w:t>
      </w:r>
      <w:r>
        <w:rPr>
          <w:rFonts w:ascii="Times New Roman" w:eastAsia="Times New Roman" w:hAnsi="Times New Roman"/>
          <w:sz w:val="24"/>
          <w:szCs w:val="24"/>
        </w:rPr>
        <w:t>.</w:t>
      </w:r>
    </w:p>
    <w:p w:rsidR="00BF1D4C" w:rsidRPr="00B65B3C" w:rsidRDefault="00CA132E" w:rsidP="00CA132E">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5387"/>
        <w:gridCol w:w="2551"/>
      </w:tblGrid>
      <w:tr w:rsidR="002C3DF6" w:rsidRPr="00B65B3C" w:rsidTr="002C3DF6">
        <w:trPr>
          <w:trHeight w:val="715"/>
        </w:trPr>
        <w:tc>
          <w:tcPr>
            <w:tcW w:w="1021" w:type="dxa"/>
            <w:vAlign w:val="center"/>
          </w:tcPr>
          <w:p w:rsidR="002C3DF6" w:rsidRPr="002C3DF6" w:rsidRDefault="002C3DF6" w:rsidP="00CA132E">
            <w:pPr>
              <w:pStyle w:val="Nosaukums"/>
              <w:rPr>
                <w:sz w:val="24"/>
                <w:lang w:val="lv-LV"/>
              </w:rPr>
            </w:pPr>
            <w:r w:rsidRPr="002C3DF6">
              <w:rPr>
                <w:sz w:val="24"/>
                <w:lang w:val="lv-LV"/>
              </w:rPr>
              <w:t>Nr.p.k.</w:t>
            </w:r>
          </w:p>
        </w:tc>
        <w:tc>
          <w:tcPr>
            <w:tcW w:w="5387" w:type="dxa"/>
            <w:vAlign w:val="center"/>
          </w:tcPr>
          <w:p w:rsidR="002C3DF6" w:rsidRPr="002C3DF6" w:rsidRDefault="002C3DF6" w:rsidP="00CA132E">
            <w:pPr>
              <w:tabs>
                <w:tab w:val="num" w:pos="1080"/>
              </w:tabs>
              <w:spacing w:after="0" w:line="240" w:lineRule="auto"/>
              <w:jc w:val="center"/>
              <w:rPr>
                <w:rFonts w:ascii="Times New Roman" w:hAnsi="Times New Roman"/>
                <w:b/>
                <w:sz w:val="24"/>
                <w:szCs w:val="24"/>
              </w:rPr>
            </w:pPr>
            <w:r w:rsidRPr="002C3DF6">
              <w:rPr>
                <w:rFonts w:ascii="Times New Roman" w:hAnsi="Times New Roman"/>
                <w:b/>
                <w:sz w:val="24"/>
                <w:szCs w:val="24"/>
              </w:rPr>
              <w:t>Autobusa marka, modelis un nosaukums</w:t>
            </w:r>
          </w:p>
        </w:tc>
        <w:tc>
          <w:tcPr>
            <w:tcW w:w="2551" w:type="dxa"/>
            <w:vAlign w:val="center"/>
          </w:tcPr>
          <w:p w:rsidR="002C3DF6" w:rsidRPr="002C3DF6" w:rsidRDefault="002C3DF6" w:rsidP="002C3DF6">
            <w:pPr>
              <w:pStyle w:val="Nosaukums"/>
              <w:rPr>
                <w:sz w:val="24"/>
                <w:lang w:val="lv-LV"/>
              </w:rPr>
            </w:pPr>
            <w:r w:rsidRPr="002C3DF6">
              <w:rPr>
                <w:sz w:val="24"/>
                <w:lang w:val="lv-LV"/>
              </w:rPr>
              <w:t>Piedāvātā līgumcena</w:t>
            </w:r>
          </w:p>
          <w:p w:rsidR="002C3DF6" w:rsidRPr="002C3DF6" w:rsidRDefault="002C3DF6" w:rsidP="002C3DF6">
            <w:pPr>
              <w:tabs>
                <w:tab w:val="num" w:pos="1080"/>
              </w:tabs>
              <w:spacing w:after="0" w:line="240" w:lineRule="auto"/>
              <w:jc w:val="center"/>
              <w:rPr>
                <w:rFonts w:ascii="Times New Roman" w:hAnsi="Times New Roman"/>
                <w:b/>
                <w:sz w:val="24"/>
                <w:szCs w:val="24"/>
              </w:rPr>
            </w:pPr>
            <w:r w:rsidRPr="002C3DF6">
              <w:rPr>
                <w:rFonts w:ascii="Times New Roman" w:hAnsi="Times New Roman"/>
                <w:b/>
                <w:sz w:val="24"/>
                <w:szCs w:val="24"/>
              </w:rPr>
              <w:t>(bez PVN, EUR)</w:t>
            </w:r>
          </w:p>
        </w:tc>
      </w:tr>
      <w:tr w:rsidR="002C3DF6" w:rsidRPr="00B65B3C" w:rsidTr="00E633A2">
        <w:trPr>
          <w:trHeight w:val="60"/>
        </w:trPr>
        <w:tc>
          <w:tcPr>
            <w:tcW w:w="1021" w:type="dxa"/>
            <w:vAlign w:val="center"/>
          </w:tcPr>
          <w:p w:rsidR="002C3DF6" w:rsidRPr="002C3DF6" w:rsidRDefault="002C3DF6" w:rsidP="00BF1D4C">
            <w:pPr>
              <w:tabs>
                <w:tab w:val="left" w:pos="810"/>
                <w:tab w:val="num" w:pos="1080"/>
              </w:tabs>
              <w:spacing w:after="0" w:line="240" w:lineRule="auto"/>
              <w:jc w:val="center"/>
              <w:rPr>
                <w:rFonts w:ascii="Times New Roman" w:hAnsi="Times New Roman"/>
                <w:sz w:val="24"/>
                <w:szCs w:val="24"/>
              </w:rPr>
            </w:pPr>
            <w:r w:rsidRPr="002C3DF6">
              <w:rPr>
                <w:rFonts w:ascii="Times New Roman" w:hAnsi="Times New Roman"/>
                <w:sz w:val="24"/>
                <w:szCs w:val="24"/>
              </w:rPr>
              <w:t>1.</w:t>
            </w:r>
          </w:p>
        </w:tc>
        <w:tc>
          <w:tcPr>
            <w:tcW w:w="5387"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c>
          <w:tcPr>
            <w:tcW w:w="2551"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r>
      <w:tr w:rsidR="002C3DF6" w:rsidRPr="00B65B3C" w:rsidTr="00E633A2">
        <w:trPr>
          <w:trHeight w:val="60"/>
        </w:trPr>
        <w:tc>
          <w:tcPr>
            <w:tcW w:w="1021" w:type="dxa"/>
            <w:vAlign w:val="center"/>
          </w:tcPr>
          <w:p w:rsidR="002C3DF6" w:rsidRPr="002C3DF6" w:rsidRDefault="002C3DF6" w:rsidP="00BF1D4C">
            <w:pPr>
              <w:tabs>
                <w:tab w:val="left" w:pos="810"/>
                <w:tab w:val="num" w:pos="1080"/>
              </w:tabs>
              <w:spacing w:after="0" w:line="240" w:lineRule="auto"/>
              <w:jc w:val="center"/>
              <w:rPr>
                <w:rFonts w:ascii="Times New Roman" w:hAnsi="Times New Roman"/>
                <w:sz w:val="24"/>
                <w:szCs w:val="24"/>
              </w:rPr>
            </w:pPr>
            <w:r w:rsidRPr="002C3DF6">
              <w:rPr>
                <w:rFonts w:ascii="Times New Roman" w:hAnsi="Times New Roman"/>
                <w:sz w:val="24"/>
                <w:szCs w:val="24"/>
              </w:rPr>
              <w:t>2.</w:t>
            </w:r>
          </w:p>
        </w:tc>
        <w:tc>
          <w:tcPr>
            <w:tcW w:w="5387"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c>
          <w:tcPr>
            <w:tcW w:w="2551"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r>
      <w:tr w:rsidR="002C3DF6" w:rsidRPr="00B65B3C" w:rsidTr="00E633A2">
        <w:trPr>
          <w:trHeight w:val="60"/>
        </w:trPr>
        <w:tc>
          <w:tcPr>
            <w:tcW w:w="6408" w:type="dxa"/>
            <w:gridSpan w:val="2"/>
            <w:vAlign w:val="center"/>
          </w:tcPr>
          <w:p w:rsidR="002C3DF6" w:rsidRPr="002C3DF6" w:rsidRDefault="002C3DF6" w:rsidP="002C3DF6">
            <w:pPr>
              <w:tabs>
                <w:tab w:val="num" w:pos="1080"/>
              </w:tabs>
              <w:spacing w:after="0" w:line="240" w:lineRule="auto"/>
              <w:jc w:val="right"/>
              <w:rPr>
                <w:rFonts w:ascii="Times New Roman" w:hAnsi="Times New Roman"/>
                <w:b/>
                <w:sz w:val="24"/>
                <w:szCs w:val="24"/>
              </w:rPr>
            </w:pPr>
            <w:r w:rsidRPr="002C3DF6">
              <w:rPr>
                <w:rFonts w:ascii="Times New Roman" w:hAnsi="Times New Roman"/>
                <w:b/>
                <w:sz w:val="24"/>
                <w:szCs w:val="24"/>
              </w:rPr>
              <w:t>Kopējā līgumcena (bez PVN, EUR)</w:t>
            </w:r>
          </w:p>
        </w:tc>
        <w:tc>
          <w:tcPr>
            <w:tcW w:w="2551"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r>
      <w:tr w:rsidR="002C3DF6" w:rsidRPr="00B65B3C" w:rsidTr="00E633A2">
        <w:trPr>
          <w:trHeight w:val="60"/>
        </w:trPr>
        <w:tc>
          <w:tcPr>
            <w:tcW w:w="6408" w:type="dxa"/>
            <w:gridSpan w:val="2"/>
            <w:vAlign w:val="center"/>
          </w:tcPr>
          <w:p w:rsidR="002C3DF6" w:rsidRPr="002C3DF6" w:rsidRDefault="002C3DF6" w:rsidP="005459B1">
            <w:pPr>
              <w:tabs>
                <w:tab w:val="num" w:pos="1080"/>
              </w:tabs>
              <w:spacing w:after="0" w:line="240" w:lineRule="auto"/>
              <w:jc w:val="right"/>
              <w:rPr>
                <w:rFonts w:ascii="Times New Roman" w:hAnsi="Times New Roman"/>
                <w:b/>
                <w:sz w:val="24"/>
                <w:szCs w:val="24"/>
              </w:rPr>
            </w:pPr>
            <w:r w:rsidRPr="002C3DF6">
              <w:rPr>
                <w:rFonts w:ascii="Times New Roman" w:hAnsi="Times New Roman"/>
                <w:b/>
                <w:sz w:val="24"/>
                <w:szCs w:val="24"/>
              </w:rPr>
              <w:t xml:space="preserve">PVN </w:t>
            </w:r>
            <w:r w:rsidR="005459B1">
              <w:rPr>
                <w:rFonts w:ascii="Times New Roman" w:hAnsi="Times New Roman"/>
                <w:b/>
                <w:sz w:val="24"/>
                <w:szCs w:val="24"/>
              </w:rPr>
              <w:t>__</w:t>
            </w:r>
            <w:r w:rsidRPr="002C3DF6">
              <w:rPr>
                <w:rFonts w:ascii="Times New Roman" w:hAnsi="Times New Roman"/>
                <w:b/>
                <w:sz w:val="24"/>
                <w:szCs w:val="24"/>
              </w:rPr>
              <w:t xml:space="preserve"> %</w:t>
            </w:r>
          </w:p>
        </w:tc>
        <w:tc>
          <w:tcPr>
            <w:tcW w:w="2551"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r>
      <w:tr w:rsidR="002C3DF6" w:rsidRPr="00B65B3C" w:rsidTr="00E633A2">
        <w:trPr>
          <w:trHeight w:val="60"/>
        </w:trPr>
        <w:tc>
          <w:tcPr>
            <w:tcW w:w="6408" w:type="dxa"/>
            <w:gridSpan w:val="2"/>
            <w:vAlign w:val="center"/>
          </w:tcPr>
          <w:p w:rsidR="002C3DF6" w:rsidRPr="002C3DF6" w:rsidRDefault="002C3DF6" w:rsidP="002C3DF6">
            <w:pPr>
              <w:tabs>
                <w:tab w:val="num" w:pos="1080"/>
              </w:tabs>
              <w:spacing w:after="0" w:line="240" w:lineRule="auto"/>
              <w:jc w:val="right"/>
              <w:rPr>
                <w:rFonts w:ascii="Times New Roman" w:hAnsi="Times New Roman"/>
                <w:b/>
                <w:sz w:val="24"/>
                <w:szCs w:val="24"/>
              </w:rPr>
            </w:pPr>
            <w:r w:rsidRPr="002C3DF6">
              <w:rPr>
                <w:rFonts w:ascii="Times New Roman" w:hAnsi="Times New Roman"/>
                <w:b/>
                <w:sz w:val="24"/>
                <w:szCs w:val="24"/>
              </w:rPr>
              <w:t>Kopējā cena ar PVN</w:t>
            </w:r>
          </w:p>
        </w:tc>
        <w:tc>
          <w:tcPr>
            <w:tcW w:w="2551" w:type="dxa"/>
            <w:vAlign w:val="center"/>
          </w:tcPr>
          <w:p w:rsidR="002C3DF6" w:rsidRPr="002C3DF6" w:rsidRDefault="002C3DF6" w:rsidP="00BF1D4C">
            <w:pPr>
              <w:tabs>
                <w:tab w:val="num" w:pos="1080"/>
              </w:tabs>
              <w:spacing w:after="0" w:line="240" w:lineRule="auto"/>
              <w:jc w:val="center"/>
              <w:rPr>
                <w:rFonts w:ascii="Times New Roman" w:hAnsi="Times New Roman"/>
                <w:sz w:val="24"/>
                <w:szCs w:val="24"/>
              </w:rPr>
            </w:pPr>
          </w:p>
        </w:tc>
      </w:tr>
    </w:tbl>
    <w:p w:rsidR="00BF1D4C" w:rsidRDefault="00BF1D4C" w:rsidP="00BF1D4C">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w:t>
      </w:r>
      <w:r>
        <w:rPr>
          <w:rFonts w:ascii="Times New Roman" w:eastAsia="Times New Roman" w:hAnsi="Times New Roman"/>
          <w:sz w:val="24"/>
          <w:szCs w:val="24"/>
        </w:rPr>
        <w:t>:</w:t>
      </w:r>
    </w:p>
    <w:p w:rsidR="00BF1D4C" w:rsidRDefault="00BF1D4C" w:rsidP="00BF1D4C">
      <w:pPr>
        <w:spacing w:before="120"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w:t>
      </w:r>
      <w:r w:rsidRPr="00C71020">
        <w:rPr>
          <w:rFonts w:ascii="Times New Roman" w:eastAsia="Times New Roman" w:hAnsi="Times New Roman"/>
          <w:sz w:val="24"/>
          <w:szCs w:val="24"/>
        </w:rPr>
        <w:t xml:space="preserve"> esam pilnībā iepazinušies ar iepirkuma procedūras dokumentiem (tajā skaitā ar </w:t>
      </w:r>
      <w:r>
        <w:rPr>
          <w:rFonts w:ascii="Times New Roman" w:eastAsia="Times New Roman" w:hAnsi="Times New Roman"/>
          <w:sz w:val="24"/>
          <w:szCs w:val="24"/>
        </w:rPr>
        <w:t>līguma</w:t>
      </w:r>
      <w:r w:rsidRPr="00C71020">
        <w:rPr>
          <w:rFonts w:ascii="Times New Roman" w:eastAsia="Times New Roman" w:hAnsi="Times New Roman"/>
          <w:sz w:val="24"/>
          <w:szCs w:val="24"/>
        </w:rPr>
        <w:t xml:space="preserve"> projektu)</w:t>
      </w:r>
      <w:r>
        <w:rPr>
          <w:rFonts w:ascii="Times New Roman" w:eastAsia="Times New Roman" w:hAnsi="Times New Roman"/>
          <w:sz w:val="24"/>
          <w:szCs w:val="24"/>
        </w:rPr>
        <w:t xml:space="preserve">, </w:t>
      </w:r>
      <w:r w:rsidRPr="00C71020">
        <w:rPr>
          <w:rFonts w:ascii="Times New Roman" w:eastAsia="Times New Roman" w:hAnsi="Times New Roman"/>
          <w:sz w:val="24"/>
          <w:szCs w:val="24"/>
        </w:rPr>
        <w:t xml:space="preserve">mums nav nekādu neskaidrību un pretenziju tagad, kā arī atsakāmies tādas celt visā </w:t>
      </w:r>
      <w:r>
        <w:rPr>
          <w:rFonts w:ascii="Times New Roman" w:eastAsia="Times New Roman" w:hAnsi="Times New Roman"/>
          <w:sz w:val="24"/>
          <w:szCs w:val="24"/>
        </w:rPr>
        <w:t>līguma</w:t>
      </w:r>
      <w:r w:rsidRPr="00C71020">
        <w:rPr>
          <w:rFonts w:ascii="Times New Roman" w:eastAsia="Times New Roman" w:hAnsi="Times New Roman"/>
          <w:sz w:val="24"/>
          <w:szCs w:val="24"/>
        </w:rPr>
        <w:t xml:space="preserve"> darbības laikā. </w:t>
      </w:r>
    </w:p>
    <w:p w:rsidR="00BF1D4C" w:rsidRDefault="00BF1D4C" w:rsidP="00BF1D4C">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Pr>
          <w:rFonts w:ascii="Times New Roman" w:eastAsia="Times New Roman" w:hAnsi="Times New Roman"/>
          <w:sz w:val="24"/>
          <w:szCs w:val="24"/>
        </w:rPr>
        <w:t>2)</w:t>
      </w:r>
      <w:r w:rsidRPr="00B65B3C">
        <w:rPr>
          <w:rFonts w:ascii="Times New Roman" w:eastAsia="Times New Roman" w:hAnsi="Times New Roman"/>
          <w:sz w:val="24"/>
          <w:szCs w:val="24"/>
        </w:rPr>
        <w:t xml:space="preserve"> šajā piedāvājuma cenā pilnībā esam iekļāvuš</w:t>
      </w:r>
      <w:r>
        <w:rPr>
          <w:rFonts w:ascii="Times New Roman" w:eastAsia="Times New Roman" w:hAnsi="Times New Roman"/>
          <w:sz w:val="24"/>
          <w:szCs w:val="24"/>
        </w:rPr>
        <w:t>i visas paredzētās izmaksas;</w:t>
      </w:r>
      <w:r w:rsidRPr="00B65B3C">
        <w:rPr>
          <w:rFonts w:ascii="Times New Roman" w:eastAsia="Times New Roman" w:hAnsi="Times New Roman"/>
          <w:sz w:val="24"/>
          <w:szCs w:val="24"/>
          <w:lang w:eastAsia="lv-LV" w:bidi="en-US"/>
        </w:rPr>
        <w:t xml:space="preserve"> </w:t>
      </w:r>
    </w:p>
    <w:p w:rsidR="00BF1D4C" w:rsidRPr="002A6274" w:rsidRDefault="00BF1D4C" w:rsidP="00BF1D4C">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lastRenderedPageBreak/>
        <w:t>3)</w:t>
      </w:r>
      <w:r w:rsidRPr="002A6274">
        <w:rPr>
          <w:rFonts w:ascii="Times New Roman" w:eastAsia="Times New Roman" w:hAnsi="Times New Roman"/>
          <w:sz w:val="24"/>
          <w:szCs w:val="24"/>
          <w:lang w:eastAsia="lv-LV" w:bidi="en-US"/>
        </w:rPr>
        <w:t xml:space="preserve"> jaun</w:t>
      </w:r>
      <w:r w:rsidR="002C3DF6">
        <w:rPr>
          <w:rFonts w:ascii="Times New Roman" w:eastAsia="Times New Roman" w:hAnsi="Times New Roman"/>
          <w:sz w:val="24"/>
          <w:szCs w:val="24"/>
          <w:lang w:eastAsia="lv-LV" w:bidi="en-US"/>
        </w:rPr>
        <w:t>ie</w:t>
      </w:r>
      <w:r w:rsidRPr="002A6274">
        <w:rPr>
          <w:rFonts w:ascii="Times New Roman" w:eastAsia="Times New Roman" w:hAnsi="Times New Roman"/>
          <w:sz w:val="24"/>
          <w:szCs w:val="24"/>
          <w:lang w:eastAsia="lv-LV" w:bidi="en-US"/>
        </w:rPr>
        <w:t xml:space="preserve"> </w:t>
      </w:r>
      <w:r w:rsidR="002C3DF6">
        <w:rPr>
          <w:rFonts w:ascii="Times New Roman" w:eastAsia="Times New Roman" w:hAnsi="Times New Roman"/>
          <w:sz w:val="24"/>
          <w:szCs w:val="24"/>
          <w:lang w:eastAsia="lv-LV" w:bidi="en-US"/>
        </w:rPr>
        <w:t>transporta līdzekļi</w:t>
      </w:r>
      <w:r w:rsidRPr="002A6274">
        <w:rPr>
          <w:rFonts w:ascii="Times New Roman" w:eastAsia="Times New Roman" w:hAnsi="Times New Roman"/>
          <w:sz w:val="24"/>
          <w:szCs w:val="24"/>
          <w:lang w:eastAsia="lv-LV" w:bidi="en-US"/>
        </w:rPr>
        <w:t xml:space="preserve"> tiks piegādāt</w:t>
      </w:r>
      <w:r w:rsidR="002C3DF6">
        <w:rPr>
          <w:rFonts w:ascii="Times New Roman" w:eastAsia="Times New Roman" w:hAnsi="Times New Roman"/>
          <w:sz w:val="24"/>
          <w:szCs w:val="24"/>
          <w:lang w:eastAsia="lv-LV" w:bidi="en-US"/>
        </w:rPr>
        <w:t>i</w:t>
      </w:r>
      <w:r w:rsidRPr="002A6274">
        <w:rPr>
          <w:rFonts w:ascii="Times New Roman" w:eastAsia="Times New Roman" w:hAnsi="Times New Roman"/>
          <w:sz w:val="24"/>
          <w:szCs w:val="24"/>
          <w:lang w:eastAsia="lv-LV" w:bidi="en-US"/>
        </w:rPr>
        <w:t>, sagatavot</w:t>
      </w:r>
      <w:r w:rsidR="002C3DF6">
        <w:rPr>
          <w:rFonts w:ascii="Times New Roman" w:eastAsia="Times New Roman" w:hAnsi="Times New Roman"/>
          <w:sz w:val="24"/>
          <w:szCs w:val="24"/>
          <w:lang w:eastAsia="lv-LV" w:bidi="en-US"/>
        </w:rPr>
        <w:t>i</w:t>
      </w:r>
      <w:r w:rsidRPr="002A6274">
        <w:rPr>
          <w:rFonts w:ascii="Times New Roman" w:eastAsia="Times New Roman" w:hAnsi="Times New Roman"/>
          <w:sz w:val="24"/>
          <w:szCs w:val="24"/>
          <w:lang w:eastAsia="lv-LV" w:bidi="en-US"/>
        </w:rPr>
        <w:t xml:space="preserve"> un nodot</w:t>
      </w:r>
      <w:r w:rsidR="002C3DF6">
        <w:rPr>
          <w:rFonts w:ascii="Times New Roman" w:eastAsia="Times New Roman" w:hAnsi="Times New Roman"/>
          <w:sz w:val="24"/>
          <w:szCs w:val="24"/>
          <w:lang w:eastAsia="lv-LV" w:bidi="en-US"/>
        </w:rPr>
        <w:t>i</w:t>
      </w:r>
      <w:r w:rsidRPr="002A6274">
        <w:rPr>
          <w:rFonts w:ascii="Times New Roman" w:eastAsia="Times New Roman" w:hAnsi="Times New Roman"/>
          <w:sz w:val="24"/>
          <w:szCs w:val="24"/>
          <w:lang w:eastAsia="lv-LV" w:bidi="en-US"/>
        </w:rPr>
        <w:t xml:space="preserve"> </w:t>
      </w:r>
      <w:r w:rsidR="002C3DF6">
        <w:rPr>
          <w:rFonts w:ascii="Times New Roman" w:eastAsia="Times New Roman" w:hAnsi="Times New Roman"/>
          <w:sz w:val="24"/>
          <w:szCs w:val="24"/>
          <w:lang w:eastAsia="lv-LV" w:bidi="en-US"/>
        </w:rPr>
        <w:t>p</w:t>
      </w:r>
      <w:r w:rsidRPr="0025083F">
        <w:rPr>
          <w:rFonts w:ascii="Times New Roman" w:eastAsia="Times New Roman" w:hAnsi="Times New Roman"/>
          <w:sz w:val="24"/>
          <w:szCs w:val="24"/>
          <w:lang w:eastAsia="lv-LV" w:bidi="en-US"/>
        </w:rPr>
        <w:t xml:space="preserve">asūtītājam </w:t>
      </w:r>
      <w:r w:rsidR="002C3DF6">
        <w:rPr>
          <w:rFonts w:ascii="Times New Roman" w:eastAsia="Times New Roman" w:hAnsi="Times New Roman"/>
          <w:sz w:val="24"/>
          <w:szCs w:val="24"/>
          <w:lang w:eastAsia="lv-LV" w:bidi="en-US"/>
        </w:rPr>
        <w:t>3</w:t>
      </w:r>
      <w:r w:rsidRPr="0025083F">
        <w:rPr>
          <w:rFonts w:ascii="Times New Roman" w:eastAsia="Times New Roman" w:hAnsi="Times New Roman"/>
          <w:sz w:val="24"/>
          <w:szCs w:val="24"/>
          <w:lang w:eastAsia="lv-LV" w:bidi="en-US"/>
        </w:rPr>
        <w:t xml:space="preserve"> </w:t>
      </w:r>
      <w:r w:rsidR="002C3DF6">
        <w:rPr>
          <w:rFonts w:ascii="Times New Roman" w:eastAsia="Times New Roman" w:hAnsi="Times New Roman"/>
          <w:sz w:val="24"/>
          <w:szCs w:val="24"/>
          <w:lang w:eastAsia="lv-LV" w:bidi="en-US"/>
        </w:rPr>
        <w:t>(trīs</w:t>
      </w:r>
      <w:r w:rsidRPr="0025083F">
        <w:rPr>
          <w:rFonts w:ascii="Times New Roman" w:eastAsia="Times New Roman" w:hAnsi="Times New Roman"/>
          <w:sz w:val="24"/>
          <w:szCs w:val="24"/>
          <w:lang w:eastAsia="lv-LV" w:bidi="en-US"/>
        </w:rPr>
        <w:t xml:space="preserve">) </w:t>
      </w:r>
      <w:r>
        <w:rPr>
          <w:rFonts w:ascii="Times New Roman" w:eastAsia="Times New Roman" w:hAnsi="Times New Roman"/>
          <w:sz w:val="24"/>
          <w:szCs w:val="24"/>
          <w:lang w:eastAsia="lv-LV" w:bidi="en-US"/>
        </w:rPr>
        <w:t>mēnešu</w:t>
      </w:r>
      <w:r w:rsidRPr="002A6274">
        <w:rPr>
          <w:rFonts w:ascii="Times New Roman" w:eastAsia="Times New Roman" w:hAnsi="Times New Roman"/>
          <w:sz w:val="24"/>
          <w:szCs w:val="24"/>
          <w:lang w:eastAsia="lv-LV" w:bidi="en-US"/>
        </w:rPr>
        <w:t xml:space="preserve"> laikā no līguma </w:t>
      </w:r>
      <w:r>
        <w:rPr>
          <w:rFonts w:ascii="Times New Roman" w:eastAsia="Times New Roman" w:hAnsi="Times New Roman"/>
          <w:sz w:val="24"/>
          <w:szCs w:val="24"/>
          <w:lang w:eastAsia="lv-LV" w:bidi="en-US"/>
        </w:rPr>
        <w:t>parakstīšanas</w:t>
      </w:r>
      <w:r w:rsidRPr="002A6274">
        <w:rPr>
          <w:rFonts w:ascii="Times New Roman" w:eastAsia="Times New Roman" w:hAnsi="Times New Roman"/>
          <w:sz w:val="24"/>
          <w:szCs w:val="24"/>
          <w:lang w:eastAsia="lv-LV" w:bidi="en-US"/>
        </w:rPr>
        <w:t xml:space="preserve"> brīža</w:t>
      </w:r>
      <w:r>
        <w:rPr>
          <w:rFonts w:ascii="Times New Roman" w:eastAsia="Times New Roman" w:hAnsi="Times New Roman"/>
          <w:sz w:val="24"/>
          <w:szCs w:val="24"/>
          <w:lang w:eastAsia="lv-LV" w:bidi="en-US"/>
        </w:rPr>
        <w:t>;</w:t>
      </w:r>
    </w:p>
    <w:p w:rsidR="00BF1D4C" w:rsidRPr="00F64577" w:rsidRDefault="002C3DF6" w:rsidP="00D66600">
      <w:pPr>
        <w:pStyle w:val="Sarakstarindkopa"/>
        <w:numPr>
          <w:ilvl w:val="0"/>
          <w:numId w:val="1"/>
        </w:numPr>
        <w:autoSpaceDE w:val="0"/>
        <w:autoSpaceDN w:val="0"/>
        <w:adjustRightInd w:val="0"/>
        <w:spacing w:after="0" w:line="240" w:lineRule="auto"/>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t xml:space="preserve">transporta līdzekļi </w:t>
      </w:r>
      <w:r w:rsidR="00BF1D4C" w:rsidRPr="00F64577">
        <w:rPr>
          <w:rFonts w:ascii="Times New Roman" w:eastAsia="Times New Roman" w:hAnsi="Times New Roman"/>
          <w:sz w:val="24"/>
          <w:szCs w:val="24"/>
          <w:lang w:eastAsia="lv-LV" w:bidi="en-US"/>
        </w:rPr>
        <w:t>tiks reģistrēt</w:t>
      </w:r>
      <w:r>
        <w:rPr>
          <w:rFonts w:ascii="Times New Roman" w:eastAsia="Times New Roman" w:hAnsi="Times New Roman"/>
          <w:sz w:val="24"/>
          <w:szCs w:val="24"/>
          <w:lang w:eastAsia="lv-LV" w:bidi="en-US"/>
        </w:rPr>
        <w:t>i LR CSDD uz p</w:t>
      </w:r>
      <w:r w:rsidR="00BF1D4C" w:rsidRPr="00F64577">
        <w:rPr>
          <w:rFonts w:ascii="Times New Roman" w:eastAsia="Times New Roman" w:hAnsi="Times New Roman"/>
          <w:sz w:val="24"/>
          <w:szCs w:val="24"/>
          <w:lang w:eastAsia="lv-LV" w:bidi="en-US"/>
        </w:rPr>
        <w:t>asūtītāja vārda ar LR numurzīmēm;</w:t>
      </w:r>
    </w:p>
    <w:p w:rsidR="00BF1D4C" w:rsidRDefault="00BF1D4C" w:rsidP="00BF1D4C">
      <w:pPr>
        <w:pStyle w:val="Sarakstarindkopa"/>
        <w:autoSpaceDE w:val="0"/>
        <w:autoSpaceDN w:val="0"/>
        <w:adjustRightInd w:val="0"/>
        <w:spacing w:before="120" w:after="0" w:line="240" w:lineRule="auto"/>
        <w:ind w:left="0" w:firstLine="720"/>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t>5) par</w:t>
      </w:r>
      <w:r w:rsidRPr="0025083F">
        <w:rPr>
          <w:rFonts w:ascii="Times New Roman" w:eastAsia="Times New Roman" w:hAnsi="Times New Roman"/>
          <w:sz w:val="24"/>
          <w:szCs w:val="24"/>
          <w:lang w:eastAsia="lv-LV" w:bidi="en-US"/>
        </w:rPr>
        <w:t xml:space="preserve"> </w:t>
      </w:r>
      <w:r w:rsidR="002C3DF6">
        <w:rPr>
          <w:rFonts w:ascii="Times New Roman" w:eastAsia="Times New Roman" w:hAnsi="Times New Roman"/>
          <w:sz w:val="24"/>
          <w:szCs w:val="24"/>
          <w:lang w:eastAsia="lv-LV" w:bidi="en-US"/>
        </w:rPr>
        <w:t xml:space="preserve">transportu līdzekļu </w:t>
      </w:r>
      <w:r w:rsidRPr="0025083F">
        <w:rPr>
          <w:rFonts w:ascii="Times New Roman" w:eastAsia="Times New Roman" w:hAnsi="Times New Roman"/>
          <w:sz w:val="24"/>
          <w:szCs w:val="24"/>
          <w:lang w:eastAsia="lv-LV" w:bidi="en-US"/>
        </w:rPr>
        <w:t xml:space="preserve">garantijas </w:t>
      </w:r>
      <w:r>
        <w:rPr>
          <w:rFonts w:ascii="Times New Roman" w:eastAsia="Times New Roman" w:hAnsi="Times New Roman"/>
          <w:sz w:val="24"/>
          <w:szCs w:val="24"/>
          <w:lang w:eastAsia="lv-LV" w:bidi="en-US"/>
        </w:rPr>
        <w:t>termiņu:</w:t>
      </w:r>
    </w:p>
    <w:p w:rsidR="00BF1D4C" w:rsidRDefault="00BF1D4C" w:rsidP="00E119B9">
      <w:pPr>
        <w:pStyle w:val="Sarakstarindkopa"/>
        <w:numPr>
          <w:ilvl w:val="0"/>
          <w:numId w:val="2"/>
        </w:numPr>
        <w:autoSpaceDE w:val="0"/>
        <w:autoSpaceDN w:val="0"/>
        <w:adjustRightInd w:val="0"/>
        <w:spacing w:before="120" w:after="0" w:line="240" w:lineRule="auto"/>
        <w:ind w:left="2154" w:hanging="357"/>
        <w:contextualSpacing w:val="0"/>
        <w:jc w:val="both"/>
        <w:rPr>
          <w:rFonts w:ascii="Times New Roman" w:eastAsia="Times New Roman" w:hAnsi="Times New Roman"/>
          <w:sz w:val="24"/>
          <w:szCs w:val="24"/>
          <w:lang w:eastAsia="lv-LV" w:bidi="en-US"/>
        </w:rPr>
      </w:pPr>
      <w:r>
        <w:rPr>
          <w:rFonts w:ascii="Times New Roman" w:eastAsia="Times New Roman" w:hAnsi="Times New Roman"/>
          <w:sz w:val="24"/>
          <w:szCs w:val="24"/>
          <w:lang w:eastAsia="lv-LV" w:bidi="en-US"/>
        </w:rPr>
        <w:t>dzinējam un ritošai daļai kalpos</w:t>
      </w:r>
      <w:r w:rsidRPr="0025083F">
        <w:rPr>
          <w:rFonts w:ascii="Times New Roman" w:eastAsia="Times New Roman" w:hAnsi="Times New Roman"/>
          <w:sz w:val="24"/>
          <w:szCs w:val="24"/>
          <w:lang w:eastAsia="lv-LV" w:bidi="en-US"/>
        </w:rPr>
        <w:t xml:space="preserve"> tas rādītājs (ne mazāk kā 2 (divi) gadi vai 100 000 km no pārdošanas momenta), kurš iestāsies kā pē</w:t>
      </w:r>
      <w:r>
        <w:rPr>
          <w:rFonts w:ascii="Times New Roman" w:eastAsia="Times New Roman" w:hAnsi="Times New Roman"/>
          <w:sz w:val="24"/>
          <w:szCs w:val="24"/>
          <w:lang w:eastAsia="lv-LV" w:bidi="en-US"/>
        </w:rPr>
        <w:t>dējais no minētajiem rādītājiem;</w:t>
      </w:r>
    </w:p>
    <w:p w:rsidR="00BF1D4C" w:rsidRPr="0025083F" w:rsidRDefault="00BF1D4C" w:rsidP="00E119B9">
      <w:pPr>
        <w:pStyle w:val="Sarakstarindkopa"/>
        <w:numPr>
          <w:ilvl w:val="0"/>
          <w:numId w:val="2"/>
        </w:num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9C57A9">
        <w:rPr>
          <w:rFonts w:ascii="Times New Roman" w:eastAsia="Times New Roman" w:hAnsi="Times New Roman"/>
          <w:sz w:val="24"/>
          <w:szCs w:val="20"/>
        </w:rPr>
        <w:t xml:space="preserve">pret virsbūves caurrūsēšanu </w:t>
      </w:r>
      <w:r>
        <w:rPr>
          <w:rFonts w:ascii="Times New Roman" w:eastAsia="Times New Roman" w:hAnsi="Times New Roman"/>
          <w:sz w:val="24"/>
          <w:szCs w:val="20"/>
        </w:rPr>
        <w:t>-</w:t>
      </w:r>
      <w:r w:rsidRPr="009C57A9">
        <w:rPr>
          <w:rFonts w:ascii="Times New Roman" w:eastAsia="Times New Roman" w:hAnsi="Times New Roman"/>
          <w:sz w:val="24"/>
          <w:szCs w:val="20"/>
        </w:rPr>
        <w:t xml:space="preserve"> 5 (pieci) gadi</w:t>
      </w:r>
      <w:r w:rsidRPr="0025083F">
        <w:rPr>
          <w:rFonts w:ascii="Times New Roman" w:eastAsia="Times New Roman" w:hAnsi="Times New Roman"/>
          <w:sz w:val="24"/>
          <w:szCs w:val="24"/>
          <w:lang w:eastAsia="lv-LV" w:bidi="en-US"/>
        </w:rPr>
        <w:t>;</w:t>
      </w:r>
    </w:p>
    <w:p w:rsidR="00BF1D4C" w:rsidRPr="00B65B3C" w:rsidRDefault="00BF1D4C" w:rsidP="00BF1D4C">
      <w:pPr>
        <w:spacing w:before="120" w:after="0" w:line="240" w:lineRule="auto"/>
        <w:ind w:firstLine="720"/>
        <w:jc w:val="both"/>
        <w:rPr>
          <w:rFonts w:ascii="Times New Roman" w:eastAsia="Times New Roman" w:hAnsi="Times New Roman"/>
          <w:bCs/>
          <w:sz w:val="24"/>
          <w:szCs w:val="24"/>
        </w:rPr>
      </w:pPr>
      <w:r>
        <w:rPr>
          <w:rFonts w:ascii="Times New Roman" w:eastAsia="Times New Roman" w:hAnsi="Times New Roman"/>
          <w:sz w:val="24"/>
          <w:szCs w:val="24"/>
        </w:rPr>
        <w:t>6)</w:t>
      </w:r>
      <w:r w:rsidRPr="00B65B3C">
        <w:rPr>
          <w:rFonts w:ascii="Times New Roman" w:eastAsia="Times New Roman" w:hAnsi="Times New Roman"/>
          <w:bCs/>
          <w:sz w:val="24"/>
          <w:szCs w:val="24"/>
        </w:rPr>
        <w:t xml:space="preserve"> visa piedāvājumā iesniegtā informācija ir patiesa.</w:t>
      </w:r>
    </w:p>
    <w:p w:rsidR="00BF1D4C" w:rsidRPr="00B65B3C" w:rsidRDefault="00BF1D4C" w:rsidP="00BF1D4C">
      <w:pPr>
        <w:spacing w:after="0" w:line="240" w:lineRule="auto"/>
        <w:jc w:val="both"/>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BF1D4C" w:rsidRPr="00B65B3C" w:rsidRDefault="00BF1D4C" w:rsidP="00BF1D4C">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BF1D4C" w:rsidRPr="00B65B3C" w:rsidRDefault="00BF1D4C" w:rsidP="00BF1D4C">
      <w:pPr>
        <w:spacing w:after="0" w:line="240" w:lineRule="auto"/>
        <w:jc w:val="both"/>
        <w:rPr>
          <w:rFonts w:ascii="Times New Roman" w:eastAsia="Times New Roman" w:hAnsi="Times New Roman"/>
          <w:sz w:val="24"/>
          <w:szCs w:val="24"/>
        </w:rPr>
      </w:pPr>
    </w:p>
    <w:p w:rsidR="00BF1D4C" w:rsidRPr="00B65B3C" w:rsidRDefault="00BF1D4C" w:rsidP="00BF1D4C">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Z.</w:t>
      </w:r>
      <w:r w:rsidR="002C3DF6">
        <w:rPr>
          <w:rFonts w:ascii="Times New Roman" w:eastAsia="Times New Roman" w:hAnsi="Times New Roman"/>
          <w:sz w:val="24"/>
          <w:szCs w:val="24"/>
        </w:rPr>
        <w:t>V</w:t>
      </w:r>
      <w:r w:rsidRPr="00B65B3C">
        <w:rPr>
          <w:rFonts w:ascii="Times New Roman" w:eastAsia="Times New Roman" w:hAnsi="Times New Roman"/>
          <w:sz w:val="24"/>
          <w:szCs w:val="24"/>
        </w:rPr>
        <w:t>.</w:t>
      </w:r>
    </w:p>
    <w:p w:rsidR="00BF1D4C" w:rsidRPr="00B65B3C" w:rsidRDefault="00BF1D4C" w:rsidP="00BF1D4C">
      <w:pPr>
        <w:spacing w:after="0" w:line="240" w:lineRule="auto"/>
        <w:ind w:left="720"/>
        <w:jc w:val="both"/>
        <w:rPr>
          <w:rFonts w:ascii="Times New Roman" w:eastAsia="Times New Roman" w:hAnsi="Times New Roman"/>
          <w:sz w:val="24"/>
          <w:szCs w:val="24"/>
        </w:rPr>
      </w:pPr>
    </w:p>
    <w:p w:rsidR="00BF1D4C" w:rsidRPr="00B65B3C" w:rsidRDefault="00BF1D4C" w:rsidP="00BF1D4C">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BF1D4C" w:rsidRPr="00B65B3C" w:rsidRDefault="00BF1D4C" w:rsidP="00BF1D4C">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BF1D4C" w:rsidRPr="00B65B3C" w:rsidRDefault="00BF1D4C" w:rsidP="00BF1D4C">
      <w:pPr>
        <w:spacing w:after="0" w:line="360" w:lineRule="auto"/>
        <w:ind w:left="360"/>
        <w:jc w:val="right"/>
        <w:rPr>
          <w:rFonts w:ascii="Times New Roman" w:eastAsia="Times New Roman" w:hAnsi="Times New Roman"/>
        </w:rPr>
      </w:pPr>
      <w:r w:rsidRPr="00B65B3C">
        <w:rPr>
          <w:rFonts w:ascii="Times New Roman" w:eastAsia="Times New Roman" w:hAnsi="Times New Roman"/>
        </w:rPr>
        <w:br w:type="page"/>
      </w:r>
    </w:p>
    <w:p w:rsidR="00BF1D4C" w:rsidRPr="00B65B3C" w:rsidRDefault="00BF1D4C" w:rsidP="00BF1D4C">
      <w:pPr>
        <w:spacing w:after="0" w:line="360" w:lineRule="auto"/>
        <w:ind w:left="360"/>
        <w:jc w:val="right"/>
        <w:rPr>
          <w:rFonts w:ascii="Times New Roman" w:eastAsia="Times New Roman" w:hAnsi="Times New Roman"/>
          <w:sz w:val="28"/>
          <w:szCs w:val="28"/>
        </w:rPr>
        <w:sectPr w:rsidR="00BF1D4C" w:rsidRPr="00B65B3C" w:rsidSect="00447E10">
          <w:headerReference w:type="even" r:id="rId17"/>
          <w:headerReference w:type="default" r:id="rId18"/>
          <w:footerReference w:type="even" r:id="rId19"/>
          <w:footerReference w:type="default" r:id="rId20"/>
          <w:pgSz w:w="11906" w:h="16838" w:code="9"/>
          <w:pgMar w:top="1134" w:right="1134" w:bottom="1134" w:left="1701" w:header="709" w:footer="709" w:gutter="0"/>
          <w:cols w:space="708"/>
          <w:titlePg/>
          <w:docGrid w:linePitch="360"/>
        </w:sectPr>
      </w:pPr>
    </w:p>
    <w:p w:rsidR="00BF1D4C" w:rsidRPr="00E95361" w:rsidRDefault="00BF1D4C" w:rsidP="00BF1D4C">
      <w:pPr>
        <w:widowControl w:val="0"/>
        <w:autoSpaceDE w:val="0"/>
        <w:autoSpaceDN w:val="0"/>
        <w:spacing w:after="0" w:line="240" w:lineRule="auto"/>
        <w:jc w:val="right"/>
        <w:outlineLvl w:val="0"/>
        <w:rPr>
          <w:rFonts w:ascii="Times New Roman" w:eastAsia="Times New Roman" w:hAnsi="Times New Roman"/>
          <w:sz w:val="20"/>
          <w:szCs w:val="20"/>
        </w:rPr>
      </w:pPr>
      <w:r>
        <w:rPr>
          <w:rFonts w:ascii="Times New Roman" w:eastAsia="Times New Roman" w:hAnsi="Times New Roman"/>
          <w:b/>
          <w:sz w:val="20"/>
          <w:szCs w:val="20"/>
        </w:rPr>
        <w:lastRenderedPageBreak/>
        <w:t>2</w:t>
      </w:r>
      <w:r w:rsidRPr="00E95361">
        <w:rPr>
          <w:rFonts w:ascii="Times New Roman" w:eastAsia="Times New Roman" w:hAnsi="Times New Roman"/>
          <w:b/>
          <w:sz w:val="20"/>
          <w:szCs w:val="20"/>
        </w:rPr>
        <w:t>.pielikums</w:t>
      </w:r>
    </w:p>
    <w:p w:rsidR="00BF1D4C" w:rsidRPr="00E95361" w:rsidRDefault="00BF1D4C" w:rsidP="00BF1D4C">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pie iepirkuma </w:t>
      </w:r>
    </w:p>
    <w:p w:rsidR="00BF1D4C" w:rsidRPr="00E95361" w:rsidRDefault="00BF1D4C" w:rsidP="00BF1D4C">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ar identifikācijas </w:t>
      </w:r>
      <w:r w:rsidRPr="0025083F">
        <w:rPr>
          <w:rFonts w:ascii="Times New Roman" w:eastAsia="Times New Roman" w:hAnsi="Times New Roman"/>
          <w:sz w:val="20"/>
          <w:szCs w:val="20"/>
        </w:rPr>
        <w:t>Nr.</w:t>
      </w:r>
      <w:r w:rsidRPr="00953F35">
        <w:rPr>
          <w:rFonts w:ascii="Times New Roman" w:eastAsia="Times New Roman" w:hAnsi="Times New Roman"/>
          <w:sz w:val="20"/>
          <w:szCs w:val="20"/>
        </w:rPr>
        <w:t>PNP201</w:t>
      </w:r>
      <w:r w:rsidR="00E633A2" w:rsidRPr="00953F35">
        <w:rPr>
          <w:rFonts w:ascii="Times New Roman" w:eastAsia="Times New Roman" w:hAnsi="Times New Roman"/>
          <w:sz w:val="20"/>
          <w:szCs w:val="20"/>
        </w:rPr>
        <w:t>6</w:t>
      </w:r>
      <w:r w:rsidRPr="00953F35">
        <w:rPr>
          <w:rFonts w:ascii="Times New Roman" w:eastAsia="Times New Roman" w:hAnsi="Times New Roman"/>
          <w:sz w:val="20"/>
          <w:szCs w:val="20"/>
        </w:rPr>
        <w:t>/</w:t>
      </w:r>
      <w:r w:rsidR="00E633A2" w:rsidRPr="00953F35">
        <w:rPr>
          <w:rFonts w:ascii="Times New Roman" w:eastAsia="Times New Roman" w:hAnsi="Times New Roman"/>
          <w:sz w:val="20"/>
          <w:szCs w:val="20"/>
        </w:rPr>
        <w:t>16</w:t>
      </w:r>
    </w:p>
    <w:p w:rsidR="00BF1D4C" w:rsidRDefault="00BF1D4C" w:rsidP="00BF1D4C">
      <w:pPr>
        <w:spacing w:after="0" w:line="240" w:lineRule="auto"/>
        <w:jc w:val="right"/>
        <w:rPr>
          <w:rFonts w:ascii="Times New Roman" w:eastAsia="Times New Roman" w:hAnsi="Times New Roman"/>
          <w:sz w:val="20"/>
          <w:szCs w:val="20"/>
        </w:rPr>
      </w:pPr>
      <w:r w:rsidRPr="00E95361">
        <w:rPr>
          <w:rFonts w:ascii="Times New Roman" w:eastAsia="Times New Roman" w:hAnsi="Times New Roman"/>
          <w:sz w:val="20"/>
          <w:szCs w:val="20"/>
        </w:rPr>
        <w:t xml:space="preserve"> nolikuma</w:t>
      </w:r>
    </w:p>
    <w:p w:rsidR="00BF1D4C" w:rsidRDefault="00BF1D4C" w:rsidP="00BF1D4C">
      <w:pPr>
        <w:spacing w:after="0" w:line="240" w:lineRule="auto"/>
        <w:rPr>
          <w:rFonts w:ascii="Times New Roman" w:eastAsia="Times New Roman" w:hAnsi="Times New Roman"/>
          <w:sz w:val="20"/>
          <w:szCs w:val="20"/>
        </w:rPr>
      </w:pPr>
    </w:p>
    <w:p w:rsidR="00BF1D4C" w:rsidRDefault="00BF1D4C" w:rsidP="00BF1D4C">
      <w:pPr>
        <w:spacing w:after="0" w:line="240" w:lineRule="auto"/>
        <w:jc w:val="center"/>
        <w:rPr>
          <w:rFonts w:ascii="Times New Roman" w:eastAsia="Times New Roman" w:hAnsi="Times New Roman"/>
          <w:b/>
          <w:sz w:val="28"/>
          <w:szCs w:val="20"/>
        </w:rPr>
      </w:pPr>
    </w:p>
    <w:p w:rsidR="00BF1D4C" w:rsidRDefault="00BF1D4C" w:rsidP="00BF1D4C">
      <w:pPr>
        <w:spacing w:after="0" w:line="240" w:lineRule="auto"/>
        <w:jc w:val="center"/>
        <w:rPr>
          <w:rFonts w:ascii="Times New Roman" w:eastAsia="Times New Roman" w:hAnsi="Times New Roman"/>
          <w:b/>
          <w:sz w:val="28"/>
          <w:szCs w:val="20"/>
        </w:rPr>
      </w:pPr>
      <w:r>
        <w:rPr>
          <w:rFonts w:ascii="Times New Roman" w:eastAsia="Times New Roman" w:hAnsi="Times New Roman"/>
          <w:b/>
          <w:sz w:val="28"/>
          <w:szCs w:val="20"/>
        </w:rPr>
        <w:t>TEHNISKĀ SPECIFIKĀCIJA</w:t>
      </w:r>
    </w:p>
    <w:p w:rsidR="00BF1D4C" w:rsidRPr="001D3DEE" w:rsidRDefault="00BF1D4C" w:rsidP="00BF1D4C">
      <w:pPr>
        <w:spacing w:after="0" w:line="240" w:lineRule="auto"/>
        <w:jc w:val="center"/>
        <w:rPr>
          <w:rFonts w:ascii="Times New Roman" w:eastAsia="Times New Roman" w:hAnsi="Times New Roman"/>
          <w:sz w:val="24"/>
          <w:szCs w:val="20"/>
        </w:rPr>
      </w:pPr>
      <w:r w:rsidRPr="001D3DEE">
        <w:rPr>
          <w:rFonts w:ascii="Times New Roman" w:eastAsia="Times New Roman" w:hAnsi="Times New Roman"/>
          <w:sz w:val="24"/>
          <w:szCs w:val="20"/>
        </w:rPr>
        <w:t>iepirkumam</w:t>
      </w:r>
    </w:p>
    <w:p w:rsidR="00BF1D4C" w:rsidRPr="00B65B3C" w:rsidRDefault="00BF1D4C" w:rsidP="00BF1D4C">
      <w:pPr>
        <w:spacing w:after="0" w:line="240" w:lineRule="auto"/>
        <w:ind w:left="360"/>
        <w:jc w:val="center"/>
        <w:rPr>
          <w:rFonts w:ascii="Times New Roman" w:eastAsia="Times New Roman" w:hAnsi="Times New Roman"/>
          <w:b/>
          <w:sz w:val="24"/>
          <w:szCs w:val="24"/>
        </w:rPr>
      </w:pPr>
      <w:r w:rsidRPr="00B65B3C">
        <w:rPr>
          <w:rFonts w:ascii="Times New Roman" w:eastAsia="Times New Roman" w:hAnsi="Times New Roman"/>
          <w:b/>
          <w:sz w:val="24"/>
          <w:szCs w:val="24"/>
        </w:rPr>
        <w:t>„</w:t>
      </w:r>
      <w:r w:rsidR="00E633A2" w:rsidRPr="00E633A2">
        <w:rPr>
          <w:rFonts w:ascii="Times New Roman" w:eastAsia="Times New Roman" w:hAnsi="Times New Roman"/>
          <w:b/>
          <w:sz w:val="24"/>
          <w:szCs w:val="24"/>
        </w:rPr>
        <w:t>Jaunu pasažieru autobusu (19+1 sēdvieta) iegāde Priekules novada pašvaldības vajadzībām</w:t>
      </w:r>
      <w:r w:rsidRPr="00B65B3C">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BF1D4C" w:rsidRDefault="00BF1D4C" w:rsidP="00BF1D4C">
      <w:pPr>
        <w:spacing w:after="0" w:line="240" w:lineRule="auto"/>
        <w:ind w:left="360"/>
        <w:jc w:val="center"/>
        <w:rPr>
          <w:rFonts w:ascii="Times New Roman" w:eastAsia="Times New Roman" w:hAnsi="Times New Roman"/>
          <w:sz w:val="24"/>
          <w:szCs w:val="24"/>
        </w:rPr>
      </w:pPr>
    </w:p>
    <w:p w:rsidR="00BF1D4C" w:rsidRPr="000C0174" w:rsidRDefault="00BF1D4C" w:rsidP="00BF1D4C">
      <w:pPr>
        <w:spacing w:after="0" w:line="240" w:lineRule="auto"/>
        <w:jc w:val="both"/>
        <w:rPr>
          <w:rFonts w:ascii="Times New Roman" w:eastAsia="Times New Roman" w:hAnsi="Times New Roman"/>
          <w:sz w:val="24"/>
          <w:szCs w:val="24"/>
          <w:u w:val="single"/>
        </w:rPr>
      </w:pPr>
      <w:r w:rsidRPr="000C0174">
        <w:rPr>
          <w:rFonts w:ascii="Times New Roman" w:eastAsia="Times New Roman" w:hAnsi="Times New Roman"/>
          <w:sz w:val="24"/>
          <w:szCs w:val="24"/>
          <w:u w:val="single"/>
        </w:rPr>
        <w:t xml:space="preserve">1. Autobusa raksturojums: </w:t>
      </w:r>
    </w:p>
    <w:p w:rsidR="00BF1D4C" w:rsidRDefault="00BF1D4C" w:rsidP="00BF1D4C">
      <w:pPr>
        <w:spacing w:after="0" w:line="240" w:lineRule="auto"/>
        <w:rPr>
          <w:rFonts w:ascii="Times New Roman" w:eastAsia="Times New Roman" w:hAnsi="Times New Roman"/>
          <w:sz w:val="24"/>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47"/>
        <w:gridCol w:w="2812"/>
        <w:gridCol w:w="1659"/>
      </w:tblGrid>
      <w:tr w:rsidR="00DE7B04" w:rsidRPr="0066101F" w:rsidTr="00DE7B04">
        <w:trPr>
          <w:trHeight w:val="53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E7B04" w:rsidRPr="009C57A9" w:rsidRDefault="00DE7B04" w:rsidP="00DE7B04">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Nr.p.k.</w:t>
            </w:r>
          </w:p>
        </w:tc>
        <w:tc>
          <w:tcPr>
            <w:tcW w:w="3858"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DE7B04" w:rsidRPr="009C57A9" w:rsidRDefault="00DE7B04" w:rsidP="00BF1D4C">
            <w:pPr>
              <w:spacing w:after="0" w:line="240" w:lineRule="auto"/>
              <w:jc w:val="center"/>
              <w:rPr>
                <w:rFonts w:ascii="Times New Roman" w:eastAsia="Times New Roman" w:hAnsi="Times New Roman"/>
                <w:b/>
                <w:sz w:val="24"/>
                <w:szCs w:val="20"/>
              </w:rPr>
            </w:pPr>
            <w:r w:rsidRPr="009C57A9">
              <w:rPr>
                <w:rFonts w:ascii="Times New Roman" w:eastAsia="Times New Roman" w:hAnsi="Times New Roman"/>
                <w:b/>
                <w:sz w:val="24"/>
                <w:szCs w:val="20"/>
              </w:rPr>
              <w:t>Tehniskie rādītāji</w:t>
            </w:r>
          </w:p>
        </w:tc>
        <w:tc>
          <w:tcPr>
            <w:tcW w:w="2961"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DE7B04" w:rsidRPr="009C57A9" w:rsidRDefault="00DE7B04" w:rsidP="00BF1D4C">
            <w:pPr>
              <w:spacing w:after="0" w:line="240" w:lineRule="auto"/>
              <w:jc w:val="center"/>
              <w:rPr>
                <w:rFonts w:ascii="Times New Roman" w:eastAsia="Times New Roman" w:hAnsi="Times New Roman"/>
                <w:b/>
                <w:sz w:val="24"/>
                <w:szCs w:val="20"/>
              </w:rPr>
            </w:pPr>
            <w:r w:rsidRPr="009C57A9">
              <w:rPr>
                <w:rFonts w:ascii="Times New Roman" w:eastAsia="Times New Roman" w:hAnsi="Times New Roman"/>
                <w:b/>
                <w:sz w:val="24"/>
                <w:szCs w:val="20"/>
              </w:rPr>
              <w:t>Prasības</w:t>
            </w:r>
          </w:p>
        </w:tc>
        <w:tc>
          <w:tcPr>
            <w:tcW w:w="1680" w:type="dxa"/>
            <w:tcBorders>
              <w:top w:val="single" w:sz="4" w:space="0" w:color="auto"/>
              <w:left w:val="single" w:sz="4" w:space="0" w:color="auto"/>
              <w:bottom w:val="single" w:sz="4" w:space="0" w:color="auto"/>
              <w:right w:val="single" w:sz="4" w:space="0" w:color="auto"/>
            </w:tcBorders>
            <w:shd w:val="clear" w:color="auto" w:fill="FFCCCC"/>
            <w:vAlign w:val="center"/>
          </w:tcPr>
          <w:p w:rsidR="00DE7B04" w:rsidRPr="009C57A9" w:rsidRDefault="00DE7B04" w:rsidP="00BF1D4C">
            <w:pPr>
              <w:spacing w:after="0" w:line="240" w:lineRule="auto"/>
              <w:jc w:val="center"/>
              <w:rPr>
                <w:rFonts w:ascii="Times New Roman" w:eastAsia="Times New Roman" w:hAnsi="Times New Roman"/>
                <w:b/>
                <w:sz w:val="24"/>
                <w:szCs w:val="20"/>
              </w:rPr>
            </w:pPr>
            <w:r w:rsidRPr="009C57A9">
              <w:rPr>
                <w:rFonts w:ascii="Times New Roman" w:hAnsi="Times New Roman"/>
                <w:b/>
                <w:sz w:val="24"/>
                <w:szCs w:val="24"/>
              </w:rPr>
              <w:t>Pretendenta piedāvājums</w:t>
            </w: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E30BDC" w:rsidRDefault="00DE7B04" w:rsidP="00E30BDC">
            <w:pPr>
              <w:spacing w:after="0" w:line="240" w:lineRule="auto"/>
              <w:jc w:val="center"/>
              <w:rPr>
                <w:rFonts w:ascii="Times New Roman" w:hAnsi="Times New Roman"/>
                <w:sz w:val="24"/>
                <w:szCs w:val="24"/>
              </w:rPr>
            </w:pPr>
            <w:r>
              <w:rPr>
                <w:rFonts w:ascii="Times New Roman" w:hAnsi="Times New Roman"/>
                <w:sz w:val="24"/>
                <w:szCs w:val="24"/>
              </w:rPr>
              <w:t>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szCs w:val="24"/>
              </w:rPr>
            </w:pPr>
            <w:r w:rsidRPr="00E30BDC">
              <w:rPr>
                <w:rFonts w:ascii="Times New Roman" w:hAnsi="Times New Roman"/>
                <w:sz w:val="24"/>
                <w:szCs w:val="24"/>
              </w:rPr>
              <w:t>Vispārējās prasības</w:t>
            </w:r>
          </w:p>
        </w:tc>
        <w:tc>
          <w:tcPr>
            <w:tcW w:w="296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E30BDC">
            <w:pPr>
              <w:spacing w:after="0" w:line="240" w:lineRule="auto"/>
              <w:jc w:val="center"/>
              <w:rPr>
                <w:rFonts w:ascii="Times New Roman" w:hAnsi="Times New Roman"/>
                <w:b/>
                <w:sz w:val="24"/>
                <w:szCs w:val="24"/>
              </w:rPr>
            </w:pPr>
            <w:r w:rsidRPr="00E30BDC">
              <w:rPr>
                <w:rFonts w:ascii="Times New Roman" w:hAnsi="Times New Roman"/>
                <w:b/>
                <w:sz w:val="24"/>
                <w:szCs w:val="24"/>
              </w:rPr>
              <w:t>Marka</w:t>
            </w:r>
            <w:r>
              <w:rPr>
                <w:rFonts w:ascii="Times New Roman" w:hAnsi="Times New Roman"/>
                <w:b/>
                <w:sz w:val="24"/>
                <w:szCs w:val="24"/>
              </w:rPr>
              <w:t>, modelis</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E30BDC" w:rsidRDefault="00DE7B04" w:rsidP="00E30BDC">
            <w:pPr>
              <w:spacing w:after="0" w:line="240" w:lineRule="auto"/>
              <w:jc w:val="center"/>
              <w:rPr>
                <w:rFonts w:ascii="Times New Roman" w:hAnsi="Times New Roman"/>
                <w:sz w:val="24"/>
                <w:szCs w:val="24"/>
              </w:rPr>
            </w:pPr>
            <w:r>
              <w:rPr>
                <w:rFonts w:ascii="Times New Roman" w:hAnsi="Times New Roman"/>
                <w:sz w:val="24"/>
                <w:szCs w:val="24"/>
              </w:rPr>
              <w:t>2.</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szCs w:val="24"/>
              </w:rPr>
            </w:pPr>
            <w:r w:rsidRPr="00E30BDC">
              <w:rPr>
                <w:rFonts w:ascii="Times New Roman" w:hAnsi="Times New Roman"/>
                <w:sz w:val="24"/>
                <w:szCs w:val="24"/>
              </w:rPr>
              <w:t>Skaits</w:t>
            </w:r>
          </w:p>
        </w:tc>
        <w:tc>
          <w:tcPr>
            <w:tcW w:w="296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E30BDC">
            <w:pPr>
              <w:spacing w:after="0" w:line="240" w:lineRule="auto"/>
              <w:jc w:val="center"/>
              <w:rPr>
                <w:rFonts w:ascii="Times New Roman" w:hAnsi="Times New Roman"/>
                <w:b/>
                <w:sz w:val="24"/>
                <w:szCs w:val="24"/>
              </w:rPr>
            </w:pPr>
            <w:r w:rsidRPr="00E30BDC">
              <w:rPr>
                <w:rFonts w:ascii="Times New Roman" w:hAnsi="Times New Roman"/>
                <w:b/>
                <w:sz w:val="24"/>
                <w:szCs w:val="24"/>
              </w:rPr>
              <w:t>2 gab.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E30BDC" w:rsidRDefault="00DE7B04" w:rsidP="00E30BDC">
            <w:pPr>
              <w:spacing w:after="0" w:line="240" w:lineRule="auto"/>
              <w:jc w:val="center"/>
              <w:rPr>
                <w:rFonts w:ascii="Times New Roman" w:hAnsi="Times New Roman"/>
                <w:sz w:val="24"/>
                <w:szCs w:val="24"/>
              </w:rPr>
            </w:pPr>
            <w:r>
              <w:rPr>
                <w:rFonts w:ascii="Times New Roman" w:hAnsi="Times New Roman"/>
                <w:sz w:val="24"/>
                <w:szCs w:val="24"/>
              </w:rPr>
              <w:t>3.</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szCs w:val="24"/>
              </w:rPr>
            </w:pPr>
            <w:r w:rsidRPr="00E30BDC">
              <w:rPr>
                <w:rFonts w:ascii="Times New Roman" w:hAnsi="Times New Roman"/>
                <w:sz w:val="24"/>
                <w:szCs w:val="24"/>
              </w:rPr>
              <w:t>Autobusa (modelis)</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E30BDC" w:rsidRDefault="00DE7B04" w:rsidP="00E30BDC">
            <w:pPr>
              <w:spacing w:after="0" w:line="240" w:lineRule="auto"/>
              <w:rPr>
                <w:rFonts w:ascii="Times New Roman" w:hAnsi="Times New Roman"/>
                <w:sz w:val="24"/>
                <w:szCs w:val="24"/>
              </w:rPr>
            </w:pPr>
            <w:r w:rsidRPr="00E30BDC">
              <w:rPr>
                <w:rFonts w:ascii="Times New Roman" w:hAnsi="Times New Roman"/>
                <w:sz w:val="24"/>
                <w:szCs w:val="24"/>
              </w:rPr>
              <w:t>Pasažieru, klase M2</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E30BDC" w:rsidRDefault="00DE7B04" w:rsidP="00E30BDC">
            <w:pPr>
              <w:spacing w:after="0" w:line="240" w:lineRule="auto"/>
              <w:jc w:val="center"/>
              <w:rPr>
                <w:rFonts w:ascii="Times New Roman" w:hAnsi="Times New Roman"/>
                <w:sz w:val="24"/>
                <w:szCs w:val="24"/>
              </w:rPr>
            </w:pPr>
            <w:r>
              <w:rPr>
                <w:rFonts w:ascii="Times New Roman" w:hAnsi="Times New Roman"/>
                <w:sz w:val="24"/>
                <w:szCs w:val="24"/>
              </w:rPr>
              <w:t>4.</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szCs w:val="24"/>
              </w:rPr>
            </w:pPr>
            <w:r w:rsidRPr="00E30BDC">
              <w:rPr>
                <w:rFonts w:ascii="Times New Roman" w:hAnsi="Times New Roman"/>
                <w:sz w:val="24"/>
                <w:szCs w:val="24"/>
              </w:rPr>
              <w:t>Autobusa izlaiduma gads</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E30BDC" w:rsidRDefault="00DE7B04" w:rsidP="00D66600">
            <w:pPr>
              <w:spacing w:after="0" w:line="240" w:lineRule="auto"/>
              <w:rPr>
                <w:rFonts w:ascii="Times New Roman" w:hAnsi="Times New Roman"/>
                <w:sz w:val="24"/>
                <w:szCs w:val="24"/>
              </w:rPr>
            </w:pPr>
            <w:r w:rsidRPr="00E30BDC">
              <w:rPr>
                <w:rFonts w:ascii="Times New Roman" w:hAnsi="Times New Roman"/>
                <w:sz w:val="24"/>
                <w:szCs w:val="24"/>
              </w:rPr>
              <w:t>2016.gada izlaidum</w:t>
            </w:r>
            <w:r>
              <w:rPr>
                <w:rFonts w:ascii="Times New Roman" w:hAnsi="Times New Roman"/>
                <w:sz w:val="24"/>
                <w:szCs w:val="24"/>
              </w:rPr>
              <w:t>s</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E30BDC" w:rsidRDefault="00DE7B04" w:rsidP="00E30BDC">
            <w:pPr>
              <w:spacing w:after="0" w:line="240" w:lineRule="auto"/>
              <w:jc w:val="center"/>
              <w:rPr>
                <w:rFonts w:ascii="Times New Roman" w:hAnsi="Times New Roman"/>
                <w:sz w:val="24"/>
                <w:szCs w:val="24"/>
              </w:rPr>
            </w:pPr>
            <w:r>
              <w:rPr>
                <w:rFonts w:ascii="Times New Roman" w:hAnsi="Times New Roman"/>
                <w:sz w:val="24"/>
                <w:szCs w:val="24"/>
              </w:rPr>
              <w:t>5.</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szCs w:val="24"/>
              </w:rPr>
            </w:pPr>
            <w:r w:rsidRPr="00E30BDC">
              <w:rPr>
                <w:rFonts w:ascii="Times New Roman" w:hAnsi="Times New Roman"/>
                <w:sz w:val="24"/>
                <w:szCs w:val="24"/>
              </w:rPr>
              <w:t>Autobusa krāsa</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E30BDC" w:rsidRDefault="00DE7B04" w:rsidP="00E30BDC">
            <w:pPr>
              <w:spacing w:after="0" w:line="240" w:lineRule="auto"/>
              <w:rPr>
                <w:rFonts w:ascii="Times New Roman" w:hAnsi="Times New Roman"/>
                <w:sz w:val="24"/>
                <w:szCs w:val="24"/>
              </w:rPr>
            </w:pPr>
            <w:r w:rsidRPr="00E30BDC">
              <w:rPr>
                <w:rFonts w:ascii="Times New Roman" w:hAnsi="Times New Roman"/>
                <w:sz w:val="24"/>
                <w:szCs w:val="24"/>
              </w:rPr>
              <w:t xml:space="preserve">Gaiša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420"/>
              <w:rPr>
                <w:rFonts w:ascii="Times New Roman" w:eastAsia="Times New Roman" w:hAnsi="Times New Roman"/>
                <w:sz w:val="24"/>
                <w:szCs w:val="20"/>
              </w:rPr>
            </w:pPr>
          </w:p>
        </w:tc>
      </w:tr>
      <w:tr w:rsidR="00DE7B04" w:rsidRPr="0066101F" w:rsidTr="00DE7B04">
        <w:trPr>
          <w:trHeight w:val="52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E7B04" w:rsidRPr="00E30BDC" w:rsidRDefault="00DE7B04" w:rsidP="00DE7B04">
            <w:pPr>
              <w:spacing w:after="0" w:line="240" w:lineRule="auto"/>
              <w:jc w:val="center"/>
              <w:rPr>
                <w:rFonts w:ascii="Times New Roman" w:eastAsia="Times New Roman" w:hAnsi="Times New Roman"/>
                <w:b/>
                <w:sz w:val="24"/>
                <w:szCs w:val="20"/>
              </w:rPr>
            </w:pPr>
          </w:p>
        </w:tc>
        <w:tc>
          <w:tcPr>
            <w:tcW w:w="8499"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rsidR="00DE7B04" w:rsidRPr="00E30BDC" w:rsidRDefault="00DE7B04" w:rsidP="00E633A2">
            <w:pPr>
              <w:spacing w:after="0" w:line="240" w:lineRule="auto"/>
              <w:jc w:val="center"/>
              <w:rPr>
                <w:rFonts w:ascii="Times New Roman" w:eastAsia="Times New Roman" w:hAnsi="Times New Roman"/>
                <w:b/>
                <w:sz w:val="24"/>
                <w:szCs w:val="20"/>
              </w:rPr>
            </w:pPr>
            <w:r w:rsidRPr="00E30BDC">
              <w:rPr>
                <w:rFonts w:ascii="Times New Roman" w:eastAsia="Times New Roman" w:hAnsi="Times New Roman"/>
                <w:b/>
                <w:sz w:val="24"/>
                <w:szCs w:val="20"/>
              </w:rPr>
              <w:t>Tehniskās prasības un aprīkojums transportlīdzeklim</w:t>
            </w: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6.</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Sēdvietu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B7422D" w:rsidP="00B7422D">
            <w:pPr>
              <w:spacing w:after="0" w:line="240" w:lineRule="auto"/>
              <w:rPr>
                <w:rFonts w:ascii="Times New Roman" w:hAnsi="Times New Roman"/>
                <w:sz w:val="24"/>
              </w:rPr>
            </w:pPr>
            <w:r>
              <w:rPr>
                <w:rFonts w:ascii="Times New Roman" w:hAnsi="Times New Roman"/>
                <w:sz w:val="24"/>
              </w:rPr>
              <w:t>19</w:t>
            </w:r>
            <w:r w:rsidRPr="00B7422D">
              <w:rPr>
                <w:rFonts w:ascii="Times New Roman" w:hAnsi="Times New Roman"/>
                <w:sz w:val="24"/>
              </w:rPr>
              <w:t>+1 (</w:t>
            </w:r>
            <w:r>
              <w:rPr>
                <w:rFonts w:ascii="Times New Roman" w:hAnsi="Times New Roman"/>
                <w:sz w:val="24"/>
              </w:rPr>
              <w:t>deviņpadsmit</w:t>
            </w:r>
            <w:r w:rsidRPr="00B7422D">
              <w:rPr>
                <w:rFonts w:ascii="Times New Roman" w:hAnsi="Times New Roman"/>
                <w:sz w:val="24"/>
              </w:rPr>
              <w:t xml:space="preserve"> plus viens)</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7.</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Durvju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3</w:t>
            </w:r>
            <w:r>
              <w:rPr>
                <w:rFonts w:ascii="Times New Roman" w:hAnsi="Times New Roman"/>
                <w:sz w:val="24"/>
              </w:rPr>
              <w:t xml:space="preserve"> </w:t>
            </w:r>
            <w:r w:rsidRPr="00E30BDC">
              <w:rPr>
                <w:rFonts w:ascii="Times New Roman" w:hAnsi="Times New Roman"/>
                <w:sz w:val="24"/>
              </w:rPr>
              <w:t>(trīs)</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8.</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Pārnesuma kārba</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manuāla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420"/>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9.</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Pārnesuma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6</w:t>
            </w:r>
            <w:r>
              <w:rPr>
                <w:rFonts w:ascii="Times New Roman" w:hAnsi="Times New Roman"/>
                <w:sz w:val="24"/>
              </w:rPr>
              <w:t xml:space="preserve"> (seši), neskaitot atpakaļgaitu</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420"/>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10.</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Piedziņa (dubultriteņi)</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aizmugures</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720"/>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Pilna masa</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5200 – 5500 kg</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12.</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Celtspēja</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1700 – 2000 kg</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720"/>
              <w:rPr>
                <w:rFonts w:ascii="Times New Roman" w:eastAsia="Times New Roman" w:hAnsi="Times New Roman"/>
                <w:sz w:val="24"/>
                <w:szCs w:val="20"/>
              </w:rPr>
            </w:pPr>
          </w:p>
        </w:tc>
      </w:tr>
      <w:tr w:rsidR="00DE7B04" w:rsidRPr="0066101F" w:rsidTr="00A73B16">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E7B04" w:rsidRPr="00A73B16" w:rsidRDefault="00DE7B04" w:rsidP="00DE7B04">
            <w:pPr>
              <w:spacing w:after="0" w:line="240" w:lineRule="auto"/>
              <w:jc w:val="center"/>
              <w:rPr>
                <w:rFonts w:ascii="Times New Roman" w:hAnsi="Times New Roman"/>
                <w:sz w:val="24"/>
              </w:rPr>
            </w:pPr>
            <w:r w:rsidRPr="00A73B16">
              <w:rPr>
                <w:rFonts w:ascii="Times New Roman" w:hAnsi="Times New Roman"/>
                <w:sz w:val="24"/>
              </w:rPr>
              <w:t>13.</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A73B16" w:rsidRDefault="00DE7B04" w:rsidP="00DE7B04">
            <w:pPr>
              <w:spacing w:after="0" w:line="240" w:lineRule="auto"/>
              <w:rPr>
                <w:rFonts w:ascii="Times New Roman" w:hAnsi="Times New Roman"/>
                <w:sz w:val="24"/>
              </w:rPr>
            </w:pPr>
            <w:r w:rsidRPr="00A73B16">
              <w:rPr>
                <w:rFonts w:ascii="Times New Roman" w:hAnsi="Times New Roman"/>
                <w:sz w:val="24"/>
              </w:rPr>
              <w:t>Nobraukums nodošanas brīdī</w:t>
            </w:r>
          </w:p>
        </w:tc>
        <w:tc>
          <w:tcPr>
            <w:tcW w:w="2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7B04" w:rsidRPr="00A73B16" w:rsidRDefault="00DE7B04" w:rsidP="00E30BDC">
            <w:pPr>
              <w:spacing w:after="0" w:line="240" w:lineRule="auto"/>
              <w:rPr>
                <w:rFonts w:ascii="Times New Roman" w:hAnsi="Times New Roman"/>
                <w:sz w:val="24"/>
              </w:rPr>
            </w:pPr>
            <w:r w:rsidRPr="00A73B16">
              <w:rPr>
                <w:rFonts w:ascii="Times New Roman" w:hAnsi="Times New Roman"/>
                <w:sz w:val="24"/>
              </w:rPr>
              <w:t>ne lielāks kā 1500 km</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14.</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Riepas</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R16C</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15.</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Vidējais degvielas patēriņš</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Pr>
                <w:rFonts w:ascii="Times New Roman" w:hAnsi="Times New Roman"/>
                <w:sz w:val="24"/>
              </w:rPr>
              <w:t>u</w:t>
            </w:r>
            <w:r w:rsidRPr="00E30BDC">
              <w:rPr>
                <w:rFonts w:ascii="Times New Roman" w:hAnsi="Times New Roman"/>
                <w:sz w:val="24"/>
              </w:rPr>
              <w:t>z 100 km ne vairāk kā 15 L</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720"/>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16.</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Degvielas veids</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sidRPr="00E30BDC">
              <w:rPr>
                <w:rFonts w:ascii="Times New Roman" w:hAnsi="Times New Roman"/>
                <w:sz w:val="24"/>
              </w:rPr>
              <w:t>dīzeļdegviela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17.</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Degvielas tvertne</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E30BDC">
            <w:pPr>
              <w:spacing w:after="0" w:line="240" w:lineRule="auto"/>
              <w:rPr>
                <w:rFonts w:ascii="Times New Roman" w:hAnsi="Times New Roman"/>
                <w:sz w:val="24"/>
              </w:rPr>
            </w:pPr>
            <w:r>
              <w:rPr>
                <w:rFonts w:ascii="Times New Roman" w:hAnsi="Times New Roman"/>
                <w:sz w:val="24"/>
              </w:rPr>
              <w:t>n</w:t>
            </w:r>
            <w:r w:rsidRPr="00E30BDC">
              <w:rPr>
                <w:rFonts w:ascii="Times New Roman" w:hAnsi="Times New Roman"/>
                <w:sz w:val="24"/>
              </w:rPr>
              <w:t>e mazāk kā 75 litri</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18.</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Dzinēja tilpums</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DE7B04" w:rsidP="006554CE">
            <w:pPr>
              <w:spacing w:after="0" w:line="240" w:lineRule="auto"/>
              <w:rPr>
                <w:rFonts w:ascii="Times New Roman" w:hAnsi="Times New Roman"/>
                <w:strike/>
                <w:sz w:val="24"/>
              </w:rPr>
            </w:pPr>
            <w:r w:rsidRPr="00E30BDC">
              <w:rPr>
                <w:rFonts w:ascii="Times New Roman" w:hAnsi="Times New Roman"/>
                <w:sz w:val="24"/>
              </w:rPr>
              <w:t>2800 cm</w:t>
            </w:r>
            <w:r w:rsidRPr="00E30BDC">
              <w:rPr>
                <w:rFonts w:ascii="Times New Roman" w:hAnsi="Times New Roman"/>
                <w:sz w:val="24"/>
                <w:vertAlign w:val="superscript"/>
              </w:rPr>
              <w:t>3</w:t>
            </w:r>
            <w:r w:rsidRPr="00E30BDC">
              <w:rPr>
                <w:rFonts w:ascii="Times New Roman" w:hAnsi="Times New Roman"/>
                <w:sz w:val="24"/>
              </w:rPr>
              <w:t xml:space="preserve"> </w:t>
            </w:r>
            <w:r>
              <w:rPr>
                <w:rFonts w:ascii="Times New Roman" w:hAnsi="Times New Roman"/>
                <w:sz w:val="24"/>
              </w:rPr>
              <w:t>-</w:t>
            </w:r>
            <w:r w:rsidRPr="00E30BDC">
              <w:rPr>
                <w:rFonts w:ascii="Times New Roman" w:hAnsi="Times New Roman"/>
                <w:sz w:val="24"/>
              </w:rPr>
              <w:t xml:space="preserve"> 3000 cm</w:t>
            </w:r>
            <w:r w:rsidRPr="00E30BDC">
              <w:rPr>
                <w:rFonts w:ascii="Times New Roman" w:hAnsi="Times New Roman"/>
                <w:sz w:val="24"/>
                <w:vertAlign w:val="superscript"/>
              </w:rPr>
              <w:t>3</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A73B16" w:rsidRPr="00A73B16"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074B98" w:rsidRDefault="00DE7B04" w:rsidP="00DE7B04">
            <w:pPr>
              <w:spacing w:after="0" w:line="240" w:lineRule="auto"/>
              <w:jc w:val="center"/>
              <w:rPr>
                <w:rFonts w:ascii="Times New Roman" w:hAnsi="Times New Roman"/>
                <w:sz w:val="24"/>
              </w:rPr>
            </w:pPr>
            <w:r w:rsidRPr="00074B98">
              <w:rPr>
                <w:rFonts w:ascii="Times New Roman" w:hAnsi="Times New Roman"/>
                <w:sz w:val="24"/>
              </w:rPr>
              <w:t>19.</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074B98" w:rsidRDefault="00074B98" w:rsidP="00DE7B04">
            <w:pPr>
              <w:spacing w:after="0" w:line="240" w:lineRule="auto"/>
              <w:rPr>
                <w:rFonts w:ascii="Times New Roman" w:hAnsi="Times New Roman"/>
                <w:sz w:val="24"/>
              </w:rPr>
            </w:pPr>
            <w:r w:rsidRPr="00074B98">
              <w:rPr>
                <w:rFonts w:ascii="Times New Roman" w:hAnsi="Times New Roman"/>
                <w:sz w:val="24"/>
              </w:rPr>
              <w:t>Dzinēja jauda</w:t>
            </w:r>
          </w:p>
        </w:tc>
        <w:tc>
          <w:tcPr>
            <w:tcW w:w="2961" w:type="dxa"/>
            <w:tcBorders>
              <w:top w:val="single" w:sz="4" w:space="0" w:color="000000"/>
              <w:left w:val="single" w:sz="4" w:space="0" w:color="000000"/>
              <w:bottom w:val="single" w:sz="4" w:space="0" w:color="000000"/>
              <w:right w:val="single" w:sz="4" w:space="0" w:color="000000"/>
            </w:tcBorders>
          </w:tcPr>
          <w:p w:rsidR="00DE7B04" w:rsidRPr="00A73B16" w:rsidRDefault="00074B98" w:rsidP="006554CE">
            <w:pPr>
              <w:spacing w:after="0" w:line="240" w:lineRule="auto"/>
              <w:rPr>
                <w:rFonts w:ascii="Times New Roman" w:hAnsi="Times New Roman"/>
                <w:color w:val="FF0000"/>
                <w:sz w:val="24"/>
              </w:rPr>
            </w:pPr>
            <w:r w:rsidRPr="00E30BDC">
              <w:rPr>
                <w:rFonts w:ascii="Times New Roman" w:hAnsi="Times New Roman"/>
                <w:sz w:val="24"/>
              </w:rPr>
              <w:t xml:space="preserve">ne mazāk kā </w:t>
            </w:r>
            <w:r w:rsidRPr="006554CE">
              <w:rPr>
                <w:rFonts w:ascii="Times New Roman" w:hAnsi="Times New Roman"/>
                <w:sz w:val="24"/>
              </w:rPr>
              <w:t>141 kW</w:t>
            </w:r>
            <w:r w:rsidRPr="00E30BDC">
              <w:rPr>
                <w:rFonts w:ascii="Times New Roman" w:hAnsi="Times New Roman"/>
                <w:sz w:val="24"/>
              </w:rPr>
              <w:t>, 6 cilindru</w:t>
            </w:r>
          </w:p>
        </w:tc>
        <w:tc>
          <w:tcPr>
            <w:tcW w:w="1680" w:type="dxa"/>
            <w:tcBorders>
              <w:top w:val="single" w:sz="4" w:space="0" w:color="auto"/>
              <w:left w:val="single" w:sz="4" w:space="0" w:color="auto"/>
              <w:bottom w:val="single" w:sz="4" w:space="0" w:color="auto"/>
              <w:right w:val="single" w:sz="4" w:space="0" w:color="auto"/>
            </w:tcBorders>
          </w:tcPr>
          <w:p w:rsidR="00DE7B04" w:rsidRPr="00A73B16" w:rsidRDefault="00DE7B04" w:rsidP="00E30BDC">
            <w:pPr>
              <w:spacing w:after="0" w:line="240" w:lineRule="auto"/>
              <w:jc w:val="center"/>
              <w:rPr>
                <w:rFonts w:ascii="Times New Roman" w:eastAsia="Times New Roman" w:hAnsi="Times New Roman"/>
                <w:color w:val="FF0000"/>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074B98" w:rsidRDefault="00DE7B04" w:rsidP="00DE7B04">
            <w:pPr>
              <w:spacing w:after="0" w:line="240" w:lineRule="auto"/>
              <w:jc w:val="center"/>
              <w:rPr>
                <w:rFonts w:ascii="Times New Roman" w:hAnsi="Times New Roman"/>
                <w:sz w:val="24"/>
              </w:rPr>
            </w:pPr>
            <w:r w:rsidRPr="00074B98">
              <w:rPr>
                <w:rFonts w:ascii="Times New Roman" w:hAnsi="Times New Roman"/>
                <w:sz w:val="24"/>
              </w:rPr>
              <w:t>20.</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074B98" w:rsidRDefault="00074B98" w:rsidP="00074B98">
            <w:pPr>
              <w:spacing w:after="0" w:line="240" w:lineRule="auto"/>
              <w:rPr>
                <w:rFonts w:ascii="Times New Roman" w:hAnsi="Times New Roman"/>
                <w:sz w:val="24"/>
              </w:rPr>
            </w:pPr>
            <w:r>
              <w:rPr>
                <w:rFonts w:ascii="Times New Roman" w:hAnsi="Times New Roman"/>
                <w:sz w:val="24"/>
              </w:rPr>
              <w:t>Atbilstība Euro atgāzu normām</w:t>
            </w:r>
          </w:p>
        </w:tc>
        <w:tc>
          <w:tcPr>
            <w:tcW w:w="2961" w:type="dxa"/>
            <w:tcBorders>
              <w:top w:val="single" w:sz="4" w:space="0" w:color="000000"/>
              <w:left w:val="single" w:sz="4" w:space="0" w:color="000000"/>
              <w:bottom w:val="single" w:sz="4" w:space="0" w:color="000000"/>
              <w:right w:val="single" w:sz="4" w:space="0" w:color="000000"/>
            </w:tcBorders>
          </w:tcPr>
          <w:p w:rsidR="00DE7B04" w:rsidRPr="00E30BDC" w:rsidRDefault="00074B98" w:rsidP="006554CE">
            <w:pPr>
              <w:spacing w:after="0" w:line="240" w:lineRule="auto"/>
              <w:rPr>
                <w:rFonts w:ascii="Times New Roman" w:hAnsi="Times New Roman"/>
                <w:sz w:val="24"/>
              </w:rPr>
            </w:pPr>
            <w:r w:rsidRPr="00074B98">
              <w:rPr>
                <w:rFonts w:ascii="Times New Roman" w:hAnsi="Times New Roman"/>
                <w:sz w:val="24"/>
              </w:rPr>
              <w:t>EURO</w:t>
            </w:r>
            <w:r>
              <w:rPr>
                <w:rFonts w:ascii="Times New Roman" w:hAnsi="Times New Roman"/>
                <w:sz w:val="24"/>
              </w:rPr>
              <w:t xml:space="preserve"> 6</w:t>
            </w:r>
            <w:r w:rsidR="0042294F">
              <w:rPr>
                <w:rFonts w:ascii="Times New Roman" w:hAnsi="Times New Roman"/>
                <w:sz w:val="24"/>
              </w:rPr>
              <w:t xml:space="preserve">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E30BDC" w:rsidRDefault="00DE7B04" w:rsidP="00DE7B04">
            <w:pPr>
              <w:spacing w:after="0"/>
              <w:jc w:val="center"/>
              <w:rPr>
                <w:rFonts w:ascii="Times New Roman" w:hAnsi="Times New Roman"/>
                <w:sz w:val="24"/>
              </w:rPr>
            </w:pPr>
            <w:r>
              <w:rPr>
                <w:rFonts w:ascii="Times New Roman" w:hAnsi="Times New Roman"/>
                <w:sz w:val="24"/>
              </w:rPr>
              <w:t>21.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E30BDC" w:rsidRDefault="00DE7B04" w:rsidP="00DE7B04">
            <w:pPr>
              <w:spacing w:after="0"/>
              <w:rPr>
                <w:rFonts w:ascii="Times New Roman" w:hAnsi="Times New Roman"/>
                <w:sz w:val="24"/>
              </w:rPr>
            </w:pPr>
            <w:r w:rsidRPr="00E30BDC">
              <w:rPr>
                <w:rFonts w:ascii="Times New Roman" w:hAnsi="Times New Roman"/>
                <w:sz w:val="24"/>
              </w:rPr>
              <w:t>Autobusa izmēri</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Default="00DE7B04" w:rsidP="006554CE">
            <w:pPr>
              <w:spacing w:after="0" w:line="240" w:lineRule="auto"/>
              <w:rPr>
                <w:rFonts w:ascii="Times New Roman" w:hAnsi="Times New Roman"/>
                <w:sz w:val="24"/>
                <w:szCs w:val="24"/>
              </w:rPr>
            </w:pPr>
            <w:r w:rsidRPr="00E30BDC">
              <w:rPr>
                <w:rFonts w:ascii="Times New Roman" w:hAnsi="Times New Roman"/>
                <w:sz w:val="24"/>
                <w:szCs w:val="24"/>
              </w:rPr>
              <w:t>Augstums ne vairāk par 2850 mm; garums</w:t>
            </w:r>
            <w:r>
              <w:rPr>
                <w:rFonts w:ascii="Times New Roman" w:hAnsi="Times New Roman"/>
                <w:sz w:val="24"/>
                <w:szCs w:val="24"/>
              </w:rPr>
              <w:t>:</w:t>
            </w:r>
            <w:r w:rsidRPr="00E30BDC">
              <w:rPr>
                <w:rFonts w:ascii="Times New Roman" w:hAnsi="Times New Roman"/>
                <w:sz w:val="24"/>
                <w:szCs w:val="24"/>
              </w:rPr>
              <w:t xml:space="preserve"> 7300 mm </w:t>
            </w:r>
            <w:r>
              <w:rPr>
                <w:rFonts w:ascii="Times New Roman" w:hAnsi="Times New Roman"/>
                <w:sz w:val="24"/>
                <w:szCs w:val="24"/>
              </w:rPr>
              <w:t>-</w:t>
            </w:r>
            <w:r w:rsidRPr="00E30BDC">
              <w:rPr>
                <w:rFonts w:ascii="Times New Roman" w:hAnsi="Times New Roman"/>
                <w:sz w:val="24"/>
                <w:szCs w:val="24"/>
              </w:rPr>
              <w:t xml:space="preserve"> 7500 mm; </w:t>
            </w:r>
          </w:p>
          <w:p w:rsidR="00DE7B04" w:rsidRPr="00E30BDC" w:rsidRDefault="00DE7B04" w:rsidP="006554CE">
            <w:pPr>
              <w:spacing w:after="0" w:line="240" w:lineRule="auto"/>
              <w:rPr>
                <w:rFonts w:ascii="Times New Roman" w:hAnsi="Times New Roman"/>
                <w:sz w:val="24"/>
                <w:szCs w:val="24"/>
              </w:rPr>
            </w:pPr>
            <w:r>
              <w:rPr>
                <w:rFonts w:ascii="Times New Roman" w:hAnsi="Times New Roman"/>
                <w:sz w:val="24"/>
                <w:szCs w:val="24"/>
              </w:rPr>
              <w:t>platums ne vairāk par 2000 mm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6554CE">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22.</w:t>
            </w:r>
          </w:p>
        </w:tc>
        <w:tc>
          <w:tcPr>
            <w:tcW w:w="3858" w:type="dxa"/>
            <w:tcBorders>
              <w:top w:val="single" w:sz="4" w:space="0" w:color="000000"/>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Pretbloķēšanas sistēma ABS</w:t>
            </w:r>
          </w:p>
        </w:tc>
        <w:tc>
          <w:tcPr>
            <w:tcW w:w="2961" w:type="dxa"/>
            <w:tcBorders>
              <w:top w:val="single" w:sz="4" w:space="0" w:color="000000"/>
              <w:left w:val="single" w:sz="4" w:space="0" w:color="000000"/>
              <w:bottom w:val="single" w:sz="4" w:space="0" w:color="auto"/>
              <w:right w:val="single" w:sz="4" w:space="0" w:color="000000"/>
            </w:tcBorders>
            <w:vAlign w:val="center"/>
          </w:tcPr>
          <w:p w:rsidR="00DE7B04" w:rsidRPr="00E30BDC" w:rsidRDefault="00DE7B04" w:rsidP="005132A4">
            <w:pPr>
              <w:spacing w:after="0" w:line="240" w:lineRule="auto"/>
              <w:rPr>
                <w:rFonts w:ascii="Times New Roman" w:hAnsi="Times New Roman"/>
                <w:sz w:val="24"/>
                <w:szCs w:val="24"/>
              </w:rPr>
            </w:pPr>
            <w:r w:rsidRPr="00E30BDC">
              <w:rPr>
                <w:rFonts w:ascii="Times New Roman" w:hAnsi="Times New Roman"/>
                <w:sz w:val="24"/>
                <w:szCs w:val="24"/>
              </w:rPr>
              <w:t>Jā</w:t>
            </w:r>
            <w:r>
              <w:rPr>
                <w:rFonts w:ascii="Times New Roman" w:hAnsi="Times New Roman"/>
                <w:sz w:val="24"/>
                <w:szCs w:val="24"/>
              </w:rPr>
              <w:t>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spacing w:after="0" w:line="240" w:lineRule="auto"/>
              <w:jc w:val="center"/>
              <w:rPr>
                <w:rFonts w:ascii="Times New Roman" w:hAnsi="Times New Roman"/>
                <w:sz w:val="24"/>
              </w:rPr>
            </w:pPr>
            <w:r>
              <w:rPr>
                <w:rFonts w:ascii="Times New Roman" w:hAnsi="Times New Roman"/>
                <w:sz w:val="24"/>
              </w:rPr>
              <w:t>23.</w:t>
            </w:r>
          </w:p>
        </w:tc>
        <w:tc>
          <w:tcPr>
            <w:tcW w:w="3858" w:type="dxa"/>
            <w:tcBorders>
              <w:top w:val="single" w:sz="4" w:space="0" w:color="000000"/>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spacing w:after="0" w:line="240" w:lineRule="auto"/>
              <w:rPr>
                <w:rFonts w:ascii="Times New Roman" w:hAnsi="Times New Roman"/>
                <w:sz w:val="24"/>
              </w:rPr>
            </w:pPr>
            <w:r w:rsidRPr="00E30BDC">
              <w:rPr>
                <w:rFonts w:ascii="Times New Roman" w:hAnsi="Times New Roman"/>
                <w:sz w:val="24"/>
              </w:rPr>
              <w:t>Automātiskā pretizbuksēšanas sistēma ASR</w:t>
            </w:r>
          </w:p>
        </w:tc>
        <w:tc>
          <w:tcPr>
            <w:tcW w:w="2961" w:type="dxa"/>
            <w:tcBorders>
              <w:top w:val="single" w:sz="4" w:space="0" w:color="000000"/>
              <w:left w:val="single" w:sz="4" w:space="0" w:color="000000"/>
              <w:bottom w:val="single" w:sz="4" w:space="0" w:color="auto"/>
              <w:right w:val="single" w:sz="4" w:space="0" w:color="000000"/>
            </w:tcBorders>
            <w:vAlign w:val="center"/>
          </w:tcPr>
          <w:p w:rsidR="00DE7B04" w:rsidRPr="00E30BDC" w:rsidRDefault="00DE7B04" w:rsidP="00E30BDC">
            <w:pPr>
              <w:spacing w:after="0" w:line="240" w:lineRule="auto"/>
              <w:rPr>
                <w:rFonts w:ascii="Times New Roman" w:hAnsi="Times New Roman"/>
                <w:sz w:val="24"/>
                <w:szCs w:val="24"/>
              </w:rPr>
            </w:pPr>
            <w:r w:rsidRPr="005132A4">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sz w:val="24"/>
                <w:lang w:val="en-US"/>
              </w:rPr>
            </w:pPr>
            <w:r>
              <w:rPr>
                <w:rFonts w:ascii="Times New Roman" w:hAnsi="Times New Roman"/>
                <w:sz w:val="24"/>
                <w:lang w:val="en-US"/>
              </w:rPr>
              <w:t>24.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sz w:val="24"/>
                <w:lang w:val="en-US"/>
              </w:rPr>
            </w:pPr>
            <w:r w:rsidRPr="00E30BDC">
              <w:rPr>
                <w:rFonts w:ascii="Times New Roman" w:hAnsi="Times New Roman"/>
                <w:sz w:val="24"/>
                <w:lang w:val="en-US"/>
              </w:rPr>
              <w:t>Elektriskā stabilitātes programma ESP</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5132A4">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sz w:val="24"/>
                <w:lang w:val="en-US"/>
              </w:rPr>
            </w:pPr>
            <w:r>
              <w:rPr>
                <w:rFonts w:ascii="Times New Roman" w:hAnsi="Times New Roman"/>
                <w:sz w:val="24"/>
                <w:lang w:val="en-US"/>
              </w:rPr>
              <w:t>25.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sz w:val="24"/>
                <w:lang w:val="en-US"/>
              </w:rPr>
            </w:pPr>
            <w:r w:rsidRPr="00E30BDC">
              <w:rPr>
                <w:rFonts w:ascii="Times New Roman" w:hAnsi="Times New Roman"/>
                <w:sz w:val="24"/>
                <w:lang w:val="en-US"/>
              </w:rPr>
              <w:t>Elektriskais aizdedzes imobilaizers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5132A4">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720"/>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sz w:val="24"/>
                <w:lang w:val="en-US"/>
              </w:rPr>
            </w:pPr>
            <w:r>
              <w:rPr>
                <w:rFonts w:ascii="Times New Roman" w:hAnsi="Times New Roman"/>
                <w:sz w:val="24"/>
                <w:lang w:val="en-US"/>
              </w:rPr>
              <w:lastRenderedPageBreak/>
              <w:t>26.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sz w:val="24"/>
                <w:lang w:val="en-US"/>
              </w:rPr>
            </w:pPr>
            <w:r w:rsidRPr="00E30BDC">
              <w:rPr>
                <w:rFonts w:ascii="Times New Roman" w:hAnsi="Times New Roman"/>
                <w:sz w:val="24"/>
                <w:lang w:val="en-US"/>
              </w:rPr>
              <w:t>Rezerves ritenis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E30BDC">
              <w:rPr>
                <w:rFonts w:ascii="Times New Roman" w:hAnsi="Times New Roman"/>
                <w:sz w:val="24"/>
                <w:szCs w:val="24"/>
                <w:lang w:val="en-US"/>
              </w:rPr>
              <w:t xml:space="preserve">Pilna izmēra ritenis </w:t>
            </w:r>
            <w:r>
              <w:rPr>
                <w:rFonts w:ascii="Times New Roman" w:hAnsi="Times New Roman"/>
                <w:sz w:val="24"/>
                <w:szCs w:val="24"/>
                <w:lang w:val="en-US"/>
              </w:rPr>
              <w:t>–</w:t>
            </w:r>
            <w:r w:rsidRPr="00E30BDC">
              <w:rPr>
                <w:rFonts w:ascii="Times New Roman" w:hAnsi="Times New Roman"/>
                <w:sz w:val="24"/>
                <w:szCs w:val="24"/>
                <w:lang w:val="en-US"/>
              </w:rPr>
              <w:t xml:space="preserve"> nostiprināts</w:t>
            </w:r>
            <w:r>
              <w:rPr>
                <w:rFonts w:ascii="Times New Roman" w:hAnsi="Times New Roman"/>
                <w:sz w:val="24"/>
                <w:szCs w:val="24"/>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ind w:left="720"/>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sz w:val="24"/>
                <w:lang w:val="en-US"/>
              </w:rPr>
            </w:pPr>
            <w:r>
              <w:rPr>
                <w:rFonts w:ascii="Times New Roman" w:hAnsi="Times New Roman"/>
                <w:sz w:val="24"/>
                <w:lang w:val="en-US"/>
              </w:rPr>
              <w:t>27.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sz w:val="24"/>
                <w:lang w:val="en-US"/>
              </w:rPr>
            </w:pPr>
            <w:r w:rsidRPr="00E30BDC">
              <w:rPr>
                <w:rFonts w:ascii="Times New Roman" w:hAnsi="Times New Roman"/>
                <w:sz w:val="24"/>
                <w:lang w:val="en-US"/>
              </w:rPr>
              <w:t>Stūres pastiprinātājs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3C1DA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28.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Centrālā atslēga ar tālvadību</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3C1DA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29.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Elektriskie stiklu pacēlēji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highlight w:val="yellow"/>
                <w:lang w:val="en-US"/>
              </w:rPr>
            </w:pPr>
            <w:r>
              <w:rPr>
                <w:rFonts w:ascii="Times New Roman" w:hAnsi="Times New Roman"/>
                <w:sz w:val="24"/>
                <w:szCs w:val="24"/>
                <w:lang w:val="en-US"/>
              </w:rPr>
              <w:t>Priekš</w:t>
            </w:r>
            <w:r w:rsidRPr="00E30BDC">
              <w:rPr>
                <w:rFonts w:ascii="Times New Roman" w:hAnsi="Times New Roman"/>
                <w:sz w:val="24"/>
                <w:szCs w:val="24"/>
                <w:lang w:val="en-US"/>
              </w:rPr>
              <w:t>ējie</w:t>
            </w:r>
            <w:r>
              <w:rPr>
                <w:rFonts w:ascii="Times New Roman" w:hAnsi="Times New Roman"/>
                <w:sz w:val="24"/>
                <w:szCs w:val="24"/>
                <w:lang w:val="en-US"/>
              </w:rPr>
              <w:t>m</w:t>
            </w:r>
            <w:r w:rsidRPr="00E30BDC">
              <w:rPr>
                <w:rFonts w:ascii="Times New Roman" w:hAnsi="Times New Roman"/>
                <w:sz w:val="24"/>
                <w:szCs w:val="24"/>
                <w:lang w:val="en-US"/>
              </w:rPr>
              <w:t xml:space="preserve"> sānu logi</w:t>
            </w:r>
            <w:r>
              <w:rPr>
                <w:rFonts w:ascii="Times New Roman" w:hAnsi="Times New Roman"/>
                <w:sz w:val="24"/>
                <w:szCs w:val="24"/>
                <w:lang w:val="en-US"/>
              </w:rPr>
              <w:t xml:space="preserve">em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Ārējie atpakaļskata spoguļi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highlight w:val="yellow"/>
                <w:lang w:val="en-US"/>
              </w:rPr>
            </w:pPr>
            <w:r w:rsidRPr="00E30BDC">
              <w:rPr>
                <w:rFonts w:ascii="Times New Roman" w:hAnsi="Times New Roman"/>
                <w:sz w:val="24"/>
                <w:szCs w:val="24"/>
                <w:lang w:val="en-US"/>
              </w:rPr>
              <w:t>Elektriski regulējami un apsildāmi</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Gaisa kondicionētājs ar centrālo gaisa kanālu pasažieru salonā</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E30BDC">
              <w:rPr>
                <w:rFonts w:ascii="Times New Roman" w:hAnsi="Times New Roman"/>
                <w:sz w:val="24"/>
                <w:szCs w:val="24"/>
                <w:lang w:val="en-US"/>
              </w:rPr>
              <w:t>Jābūt ar jaudu vismaz 12 kW</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32.</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Pasažieru salona autonomā apsilde</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3C1DA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33.</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Audio sistēma</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Radio ar CD atskaņotāju un MP</w:t>
            </w:r>
            <w:r w:rsidRPr="00E30BDC">
              <w:rPr>
                <w:rFonts w:ascii="Times New Roman" w:hAnsi="Times New Roman"/>
                <w:sz w:val="24"/>
                <w:szCs w:val="24"/>
              </w:rPr>
              <w:t>3 lasītāju</w:t>
            </w:r>
            <w:r>
              <w:rPr>
                <w:rFonts w:ascii="Times New Roman" w:hAnsi="Times New Roman"/>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Ventilācijas jumta lūka</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lang w:val="en-US"/>
              </w:rPr>
            </w:pPr>
            <w:r w:rsidRPr="003C1DA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Salona grīda,</w:t>
            </w:r>
            <w:r>
              <w:rPr>
                <w:rFonts w:ascii="Times New Roman" w:hAnsi="Times New Roman"/>
                <w:bCs/>
                <w:iCs/>
                <w:color w:val="000000"/>
                <w:sz w:val="24"/>
                <w:lang w:val="en-US"/>
              </w:rPr>
              <w:t xml:space="preserve"> </w:t>
            </w:r>
            <w:r w:rsidRPr="00E30BDC">
              <w:rPr>
                <w:rFonts w:ascii="Times New Roman" w:hAnsi="Times New Roman"/>
                <w:bCs/>
                <w:iCs/>
                <w:color w:val="000000"/>
                <w:sz w:val="24"/>
                <w:lang w:val="en-US"/>
              </w:rPr>
              <w:t>tapsējums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No neslīdoša, mitrumizturīga un viegli kopjama materiāla.</w:t>
            </w:r>
            <w:r>
              <w:rPr>
                <w:rFonts w:ascii="Times New Roman" w:hAnsi="Times New Roman"/>
                <w:sz w:val="24"/>
                <w:szCs w:val="24"/>
              </w:rPr>
              <w:t xml:space="preserve"> </w:t>
            </w:r>
            <w:r w:rsidRPr="00E30BDC">
              <w:rPr>
                <w:rFonts w:ascii="Times New Roman" w:hAnsi="Times New Roman"/>
                <w:sz w:val="24"/>
                <w:szCs w:val="24"/>
              </w:rPr>
              <w:t>Jābūt skaņas un te</w:t>
            </w:r>
            <w:r>
              <w:rPr>
                <w:rFonts w:ascii="Times New Roman" w:hAnsi="Times New Roman"/>
                <w:sz w:val="24"/>
                <w:szCs w:val="24"/>
              </w:rPr>
              <w:t>rmoizolācijas salona tapsējumam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Drošības jostas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3 – punktu gan vadītājam, gan pasažieriem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Vadītāja sēdēklis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Regulējams</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Gaismas augstuma regulētājs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Jā</w:t>
            </w:r>
            <w:r>
              <w:rPr>
                <w:rFonts w:ascii="Times New Roman" w:hAnsi="Times New Roman"/>
                <w:sz w:val="24"/>
                <w:szCs w:val="24"/>
              </w:rPr>
              <w:t>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39.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Digitālais tahogrāfs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Jā</w:t>
            </w:r>
            <w:r>
              <w:rPr>
                <w:rFonts w:ascii="Times New Roman" w:hAnsi="Times New Roman"/>
                <w:sz w:val="24"/>
                <w:szCs w:val="24"/>
              </w:rPr>
              <w:t xml:space="preserve">nodrošina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Medicīniskā aptieciņa;</w:t>
            </w:r>
            <w:r>
              <w:rPr>
                <w:rFonts w:ascii="Times New Roman" w:hAnsi="Times New Roman"/>
                <w:bCs/>
                <w:iCs/>
                <w:color w:val="000000"/>
                <w:sz w:val="24"/>
                <w:lang w:val="en-US"/>
              </w:rPr>
              <w:t xml:space="preserve"> u</w:t>
            </w:r>
            <w:r w:rsidRPr="00E30BDC">
              <w:rPr>
                <w:rFonts w:ascii="Times New Roman" w:hAnsi="Times New Roman"/>
                <w:bCs/>
                <w:iCs/>
                <w:color w:val="000000"/>
                <w:sz w:val="24"/>
                <w:lang w:val="en-US"/>
              </w:rPr>
              <w:t>gunsdzēšamais aparāts;</w:t>
            </w:r>
            <w:r>
              <w:rPr>
                <w:rFonts w:ascii="Times New Roman" w:hAnsi="Times New Roman"/>
                <w:bCs/>
                <w:iCs/>
                <w:color w:val="000000"/>
                <w:sz w:val="24"/>
                <w:lang w:val="en-US"/>
              </w:rPr>
              <w:t xml:space="preserve"> a</w:t>
            </w:r>
            <w:r w:rsidRPr="00E30BDC">
              <w:rPr>
                <w:rFonts w:ascii="Times New Roman" w:hAnsi="Times New Roman"/>
                <w:bCs/>
                <w:iCs/>
                <w:color w:val="000000"/>
                <w:sz w:val="24"/>
                <w:lang w:val="en-US"/>
              </w:rPr>
              <w:t>vārijas zīme;</w:t>
            </w:r>
            <w:r>
              <w:rPr>
                <w:rFonts w:ascii="Times New Roman" w:hAnsi="Times New Roman"/>
                <w:bCs/>
                <w:iCs/>
                <w:color w:val="000000"/>
                <w:sz w:val="24"/>
                <w:lang w:val="en-US"/>
              </w:rPr>
              <w:t xml:space="preserve"> d</w:t>
            </w:r>
            <w:r w:rsidRPr="00E30BDC">
              <w:rPr>
                <w:rFonts w:ascii="Times New Roman" w:hAnsi="Times New Roman"/>
                <w:bCs/>
                <w:iCs/>
                <w:color w:val="000000"/>
                <w:sz w:val="24"/>
                <w:lang w:val="en-US"/>
              </w:rPr>
              <w:t>rošības veste.</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3C1DAE">
              <w:rPr>
                <w:rFonts w:ascii="Times New Roman" w:hAnsi="Times New Roman"/>
                <w:sz w:val="24"/>
                <w:szCs w:val="24"/>
              </w:rPr>
              <w:t>Jānodrošina</w:t>
            </w:r>
            <w:r>
              <w:rPr>
                <w:rFonts w:ascii="Times New Roman" w:hAnsi="Times New Roman"/>
                <w:sz w:val="24"/>
                <w:szCs w:val="24"/>
              </w:rPr>
              <w:t xml:space="preserve"> </w:t>
            </w:r>
            <w:r w:rsidRPr="00E30BDC">
              <w:rPr>
                <w:rFonts w:ascii="Times New Roman" w:hAnsi="Times New Roman"/>
                <w:sz w:val="24"/>
                <w:szCs w:val="24"/>
              </w:rPr>
              <w:t>(piestiprināti vai sp</w:t>
            </w:r>
            <w:r>
              <w:rPr>
                <w:rFonts w:ascii="Times New Roman" w:hAnsi="Times New Roman"/>
                <w:sz w:val="24"/>
                <w:szCs w:val="24"/>
              </w:rPr>
              <w:t>e</w:t>
            </w:r>
            <w:r w:rsidRPr="00E30BDC">
              <w:rPr>
                <w:rFonts w:ascii="Times New Roman" w:hAnsi="Times New Roman"/>
                <w:sz w:val="24"/>
                <w:szCs w:val="24"/>
              </w:rPr>
              <w:t>ciāli tam paredzētā vietā) atbilstoši 2004.gada 2</w:t>
            </w:r>
            <w:r>
              <w:rPr>
                <w:rFonts w:ascii="Times New Roman" w:hAnsi="Times New Roman"/>
                <w:sz w:val="24"/>
                <w:szCs w:val="24"/>
              </w:rPr>
              <w:t>4.aprīļa MK noteikumiem Nr.466 “</w:t>
            </w:r>
            <w:r w:rsidRPr="00E30BDC">
              <w:rPr>
                <w:rFonts w:ascii="Times New Roman" w:hAnsi="Times New Roman"/>
                <w:sz w:val="24"/>
                <w:szCs w:val="24"/>
              </w:rPr>
              <w:t>Noteikumi par transportlīdzekļu valsts tehnisko apskati un tehnisko kontroli uz ceļiem”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Instrumenta komplekts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1F2FEF">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 xml:space="preserve">riteņu </w:t>
            </w:r>
            <w:r w:rsidR="001F2FEF">
              <w:rPr>
                <w:rFonts w:ascii="Times New Roman" w:hAnsi="Times New Roman"/>
                <w:sz w:val="24"/>
                <w:szCs w:val="24"/>
              </w:rPr>
              <w:t>nomaiņai</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42.</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Konvektori salona apsildei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3C1DAE">
            <w:pPr>
              <w:autoSpaceDE w:val="0"/>
              <w:autoSpaceDN w:val="0"/>
              <w:adjustRightInd w:val="0"/>
              <w:spacing w:after="0" w:line="240" w:lineRule="auto"/>
              <w:rPr>
                <w:rFonts w:ascii="Times New Roman" w:hAnsi="Times New Roman"/>
                <w:sz w:val="24"/>
                <w:szCs w:val="24"/>
              </w:rPr>
            </w:pPr>
            <w:r w:rsidRPr="003C1DAE">
              <w:rPr>
                <w:rFonts w:ascii="Times New Roman" w:hAnsi="Times New Roman"/>
                <w:sz w:val="24"/>
                <w:szCs w:val="24"/>
              </w:rPr>
              <w:t>Jānodrošina</w:t>
            </w:r>
            <w:r w:rsidRPr="00E30BDC">
              <w:rPr>
                <w:rFonts w:ascii="Times New Roman" w:hAnsi="Times New Roman"/>
                <w:sz w:val="24"/>
                <w:szCs w:val="24"/>
              </w:rPr>
              <w:t xml:space="preserve"> vismaz 4.gabali,</w:t>
            </w:r>
            <w:r>
              <w:rPr>
                <w:rFonts w:ascii="Times New Roman" w:hAnsi="Times New Roman"/>
                <w:sz w:val="24"/>
                <w:szCs w:val="24"/>
              </w:rPr>
              <w:t xml:space="preserve"> katrs </w:t>
            </w:r>
            <w:r w:rsidRPr="00E30BDC">
              <w:rPr>
                <w:rFonts w:ascii="Times New Roman" w:hAnsi="Times New Roman"/>
                <w:sz w:val="24"/>
                <w:szCs w:val="24"/>
              </w:rPr>
              <w:t>vismaz 1 metru gar</w:t>
            </w:r>
            <w:r>
              <w:rPr>
                <w:rFonts w:ascii="Times New Roman" w:hAnsi="Times New Roman"/>
                <w:sz w:val="24"/>
                <w:szCs w:val="24"/>
              </w:rPr>
              <w:t xml:space="preserve">š </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43.</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Plaukti salonā abās pusēs vis</w:t>
            </w:r>
            <w:r>
              <w:rPr>
                <w:rFonts w:ascii="Times New Roman" w:hAnsi="Times New Roman"/>
                <w:bCs/>
                <w:iCs/>
                <w:color w:val="000000"/>
                <w:sz w:val="24"/>
                <w:lang w:val="en-US"/>
              </w:rPr>
              <w:t>ā</w:t>
            </w:r>
            <w:r w:rsidRPr="00E30BDC">
              <w:rPr>
                <w:rFonts w:ascii="Times New Roman" w:hAnsi="Times New Roman"/>
                <w:bCs/>
                <w:iCs/>
                <w:color w:val="000000"/>
                <w:sz w:val="24"/>
                <w:lang w:val="en-US"/>
              </w:rPr>
              <w:t xml:space="preserve"> garumā un bagāžas nodalījums aizmugurē</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3C1DAE">
              <w:rPr>
                <w:rFonts w:ascii="Times New Roman" w:hAnsi="Times New Roman"/>
                <w:sz w:val="24"/>
                <w:szCs w:val="24"/>
              </w:rPr>
              <w:t>Jānodrošina</w:t>
            </w:r>
            <w:r w:rsidRPr="00E30BDC">
              <w:rPr>
                <w:rFonts w:ascii="Times New Roman" w:hAnsi="Times New Roman"/>
                <w:sz w:val="24"/>
                <w:szCs w:val="24"/>
              </w:rPr>
              <w:t>. Plauktu apakšējā daļā jābūt komforta aprīkojumam virs katras sēdvietas</w:t>
            </w:r>
            <w:r>
              <w:rPr>
                <w:rFonts w:ascii="Times New Roman" w:hAnsi="Times New Roman"/>
                <w:sz w:val="24"/>
                <w:szCs w:val="24"/>
              </w:rPr>
              <w:t xml:space="preserve"> </w:t>
            </w:r>
            <w:r w:rsidRPr="00E30BDC">
              <w:rPr>
                <w:rFonts w:ascii="Times New Roman" w:hAnsi="Times New Roman"/>
                <w:sz w:val="24"/>
                <w:szCs w:val="24"/>
              </w:rPr>
              <w:t>(gaisa padeve un gaismas ķermeņi)</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Tonēti logi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3C1DA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Pasažieru sēdekļi</w:t>
            </w:r>
            <w:r>
              <w:rPr>
                <w:rFonts w:ascii="Times New Roman" w:hAnsi="Times New Roman"/>
                <w:bCs/>
                <w:iCs/>
                <w:color w:val="000000"/>
                <w:sz w:val="24"/>
                <w:lang w:val="en-US"/>
              </w:rPr>
              <w:t xml:space="preserve"> </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Atgāžami, izņemot aizmugurējo rindu</w:t>
            </w:r>
            <w:r>
              <w:rPr>
                <w:rFonts w:ascii="Times New Roman" w:hAnsi="Times New Roman"/>
                <w:sz w:val="24"/>
                <w:szCs w:val="24"/>
              </w:rPr>
              <w:t>. Sēdekļu paaugstinājums, sākot ar 3 sēdekļu rindu</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Logi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Orģināla izmēra ar tonējumu un dubulto stiklojum</w:t>
            </w:r>
            <w:r>
              <w:rPr>
                <w:rFonts w:ascii="Times New Roman" w:hAnsi="Times New Roman"/>
                <w:sz w:val="24"/>
                <w:szCs w:val="24"/>
              </w:rPr>
              <w:t>u</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lastRenderedPageBreak/>
              <w:t>47.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Nakts salona apgaismojums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Vāirākpakāpju, 3 krāsu izpildījumā</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CO2 izmešu daudzums kombinētajā ciklā</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Jāatbilst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49.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Slāpekļu oksīdu (NOx)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Jāatbilst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50.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Metāna nasaturošo ogļūdeņražu(NMHC)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Jāatbilst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r w:rsidR="00DE7B04" w:rsidRPr="0066101F"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E30BDC"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Pr>
                <w:rFonts w:ascii="Times New Roman" w:hAnsi="Times New Roman"/>
                <w:bCs/>
                <w:iCs/>
                <w:color w:val="000000"/>
                <w:sz w:val="24"/>
                <w:lang w:val="en-US"/>
              </w:rPr>
              <w:t>51.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E30BDC" w:rsidRDefault="00DE7B04" w:rsidP="00DE7B04">
            <w:pPr>
              <w:autoSpaceDE w:val="0"/>
              <w:autoSpaceDN w:val="0"/>
              <w:adjustRightInd w:val="0"/>
              <w:spacing w:after="0" w:line="240" w:lineRule="auto"/>
              <w:rPr>
                <w:rFonts w:ascii="Times New Roman" w:hAnsi="Times New Roman"/>
                <w:bCs/>
                <w:iCs/>
                <w:color w:val="000000"/>
                <w:sz w:val="24"/>
                <w:lang w:val="en-US"/>
              </w:rPr>
            </w:pPr>
            <w:r w:rsidRPr="00E30BDC">
              <w:rPr>
                <w:rFonts w:ascii="Times New Roman" w:hAnsi="Times New Roman"/>
                <w:bCs/>
                <w:iCs/>
                <w:color w:val="000000"/>
                <w:sz w:val="24"/>
                <w:lang w:val="en-US"/>
              </w:rPr>
              <w:t>Cieto daliņu (PM)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E30BDC" w:rsidRDefault="00DE7B04" w:rsidP="00E30BDC">
            <w:pPr>
              <w:autoSpaceDE w:val="0"/>
              <w:autoSpaceDN w:val="0"/>
              <w:adjustRightInd w:val="0"/>
              <w:spacing w:after="0" w:line="240" w:lineRule="auto"/>
              <w:rPr>
                <w:rFonts w:ascii="Times New Roman" w:hAnsi="Times New Roman"/>
                <w:sz w:val="24"/>
                <w:szCs w:val="24"/>
              </w:rPr>
            </w:pPr>
            <w:r w:rsidRPr="00E30BDC">
              <w:rPr>
                <w:rFonts w:ascii="Times New Roman" w:hAnsi="Times New Roman"/>
                <w:sz w:val="24"/>
                <w:szCs w:val="24"/>
              </w:rPr>
              <w:t>Jāatbilst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9C57A9" w:rsidRDefault="00DE7B04" w:rsidP="00E30BDC">
            <w:pPr>
              <w:spacing w:after="0" w:line="240" w:lineRule="auto"/>
              <w:jc w:val="center"/>
              <w:rPr>
                <w:rFonts w:ascii="Times New Roman" w:eastAsia="Times New Roman" w:hAnsi="Times New Roman"/>
                <w:sz w:val="24"/>
                <w:szCs w:val="20"/>
              </w:rPr>
            </w:pPr>
          </w:p>
        </w:tc>
      </w:tr>
    </w:tbl>
    <w:p w:rsidR="00BF1D4C" w:rsidRPr="001D3DEE" w:rsidRDefault="00BF1D4C" w:rsidP="00BF1D4C">
      <w:pPr>
        <w:spacing w:after="0" w:line="240" w:lineRule="auto"/>
        <w:jc w:val="center"/>
        <w:rPr>
          <w:rFonts w:ascii="Times New Roman" w:eastAsia="Times New Roman" w:hAnsi="Times New Roman"/>
          <w:sz w:val="24"/>
          <w:szCs w:val="20"/>
        </w:rPr>
      </w:pPr>
    </w:p>
    <w:p w:rsidR="00BF1D4C" w:rsidRPr="00C70C72" w:rsidRDefault="003C1DAE" w:rsidP="00BF1D4C">
      <w:pPr>
        <w:spacing w:after="0"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 Tukšajos lauciņos p</w:t>
      </w:r>
      <w:r w:rsidR="00BF1D4C" w:rsidRPr="00EF655F">
        <w:rPr>
          <w:rFonts w:ascii="Times New Roman" w:eastAsia="Times New Roman" w:hAnsi="Times New Roman"/>
          <w:i/>
          <w:sz w:val="24"/>
          <w:szCs w:val="24"/>
        </w:rPr>
        <w:t>retendents norāda piedāvātaj</w:t>
      </w:r>
      <w:r>
        <w:rPr>
          <w:rFonts w:ascii="Times New Roman" w:eastAsia="Times New Roman" w:hAnsi="Times New Roman"/>
          <w:i/>
          <w:sz w:val="24"/>
          <w:szCs w:val="24"/>
        </w:rPr>
        <w:t>ie</w:t>
      </w:r>
      <w:r w:rsidR="00BF1D4C">
        <w:rPr>
          <w:rFonts w:ascii="Times New Roman" w:eastAsia="Times New Roman" w:hAnsi="Times New Roman"/>
          <w:i/>
          <w:sz w:val="24"/>
          <w:szCs w:val="24"/>
        </w:rPr>
        <w:t>m</w:t>
      </w:r>
      <w:r w:rsidR="00BF1D4C" w:rsidRPr="00EF655F">
        <w:rPr>
          <w:rFonts w:ascii="Times New Roman" w:eastAsia="Times New Roman" w:hAnsi="Times New Roman"/>
          <w:i/>
          <w:sz w:val="24"/>
          <w:szCs w:val="24"/>
        </w:rPr>
        <w:t xml:space="preserve"> </w:t>
      </w:r>
      <w:r>
        <w:rPr>
          <w:rFonts w:ascii="Times New Roman" w:eastAsia="Times New Roman" w:hAnsi="Times New Roman"/>
          <w:i/>
          <w:sz w:val="24"/>
          <w:szCs w:val="24"/>
        </w:rPr>
        <w:t>transporta līdzekļiem</w:t>
      </w:r>
      <w:r w:rsidR="00BF1D4C" w:rsidRPr="00EF655F">
        <w:rPr>
          <w:rFonts w:ascii="Times New Roman" w:eastAsia="Times New Roman" w:hAnsi="Times New Roman"/>
          <w:i/>
          <w:sz w:val="24"/>
          <w:szCs w:val="24"/>
        </w:rPr>
        <w:t xml:space="preserve"> atbilstošo</w:t>
      </w:r>
      <w:r w:rsidR="00BF1D4C">
        <w:rPr>
          <w:rFonts w:ascii="Times New Roman" w:eastAsia="Times New Roman" w:hAnsi="Times New Roman"/>
          <w:i/>
          <w:sz w:val="24"/>
          <w:szCs w:val="24"/>
        </w:rPr>
        <w:t>s</w:t>
      </w:r>
      <w:r w:rsidR="00BF1D4C" w:rsidRPr="00EF655F">
        <w:rPr>
          <w:rFonts w:ascii="Times New Roman" w:eastAsia="Times New Roman" w:hAnsi="Times New Roman"/>
          <w:i/>
          <w:sz w:val="24"/>
          <w:szCs w:val="24"/>
        </w:rPr>
        <w:t xml:space="preserve"> tehnisko</w:t>
      </w:r>
      <w:r w:rsidR="00BF1D4C">
        <w:rPr>
          <w:rFonts w:ascii="Times New Roman" w:eastAsia="Times New Roman" w:hAnsi="Times New Roman"/>
          <w:i/>
          <w:sz w:val="24"/>
          <w:szCs w:val="24"/>
        </w:rPr>
        <w:t>s</w:t>
      </w:r>
      <w:r w:rsidR="00BF1D4C" w:rsidRPr="00EF655F">
        <w:rPr>
          <w:rFonts w:ascii="Times New Roman" w:eastAsia="Times New Roman" w:hAnsi="Times New Roman"/>
          <w:i/>
          <w:sz w:val="24"/>
          <w:szCs w:val="24"/>
        </w:rPr>
        <w:t xml:space="preserve"> rādītāju</w:t>
      </w:r>
      <w:r w:rsidR="00BF1D4C">
        <w:rPr>
          <w:rFonts w:ascii="Times New Roman" w:eastAsia="Times New Roman" w:hAnsi="Times New Roman"/>
          <w:i/>
          <w:sz w:val="24"/>
          <w:szCs w:val="24"/>
        </w:rPr>
        <w:t>s</w:t>
      </w:r>
      <w:r w:rsidR="00BF1D4C" w:rsidRPr="00EF655F">
        <w:rPr>
          <w:rFonts w:ascii="Times New Roman" w:eastAsia="Times New Roman" w:hAnsi="Times New Roman"/>
          <w:i/>
          <w:sz w:val="24"/>
          <w:szCs w:val="24"/>
        </w:rPr>
        <w:t xml:space="preserve"> un rindās, kurās nav skaitliski izteikts raksturojošais lielums, norāda vai piedāvāt</w:t>
      </w:r>
      <w:r>
        <w:rPr>
          <w:rFonts w:ascii="Times New Roman" w:eastAsia="Times New Roman" w:hAnsi="Times New Roman"/>
          <w:i/>
          <w:sz w:val="24"/>
          <w:szCs w:val="24"/>
        </w:rPr>
        <w:t>ie</w:t>
      </w:r>
      <w:r w:rsidR="00BF1D4C" w:rsidRPr="00EF655F">
        <w:rPr>
          <w:rFonts w:ascii="Times New Roman" w:eastAsia="Times New Roman" w:hAnsi="Times New Roman"/>
          <w:i/>
          <w:sz w:val="24"/>
          <w:szCs w:val="24"/>
        </w:rPr>
        <w:t xml:space="preserve"> </w:t>
      </w:r>
      <w:r>
        <w:rPr>
          <w:rFonts w:ascii="Times New Roman" w:eastAsia="Times New Roman" w:hAnsi="Times New Roman"/>
          <w:i/>
          <w:sz w:val="24"/>
          <w:szCs w:val="24"/>
        </w:rPr>
        <w:t>transporta līdzekļi</w:t>
      </w:r>
      <w:r w:rsidR="00BF1D4C" w:rsidRPr="00EF655F">
        <w:rPr>
          <w:rFonts w:ascii="Times New Roman" w:eastAsia="Times New Roman" w:hAnsi="Times New Roman"/>
          <w:i/>
          <w:sz w:val="24"/>
          <w:szCs w:val="24"/>
        </w:rPr>
        <w:t xml:space="preserve"> tiek nodrošināt</w:t>
      </w:r>
      <w:r>
        <w:rPr>
          <w:rFonts w:ascii="Times New Roman" w:eastAsia="Times New Roman" w:hAnsi="Times New Roman"/>
          <w:i/>
          <w:sz w:val="24"/>
          <w:szCs w:val="24"/>
        </w:rPr>
        <w:t>i</w:t>
      </w:r>
      <w:r w:rsidR="00BF1D4C" w:rsidRPr="00EF655F">
        <w:rPr>
          <w:rFonts w:ascii="Times New Roman" w:eastAsia="Times New Roman" w:hAnsi="Times New Roman"/>
          <w:i/>
          <w:sz w:val="24"/>
          <w:szCs w:val="24"/>
        </w:rPr>
        <w:t xml:space="preserve"> atbilstoši attiecīgajai prasībai, norādot “tiek nodrošināts” vai “netiek nodrošināts”.</w:t>
      </w:r>
    </w:p>
    <w:p w:rsidR="00BF1D4C" w:rsidRDefault="00BF1D4C" w:rsidP="00BF1D4C">
      <w:pPr>
        <w:spacing w:after="0" w:line="240" w:lineRule="auto"/>
        <w:rPr>
          <w:rFonts w:ascii="Times New Roman" w:eastAsia="Times New Roman" w:hAnsi="Times New Roman"/>
          <w:sz w:val="20"/>
          <w:szCs w:val="20"/>
        </w:rPr>
      </w:pPr>
    </w:p>
    <w:p w:rsidR="00BF1D4C" w:rsidRPr="009C57A9" w:rsidRDefault="00BF1D4C" w:rsidP="00BF1D4C">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0"/>
          <w:szCs w:val="20"/>
        </w:rPr>
        <w:t xml:space="preserve">* </w:t>
      </w:r>
      <w:r w:rsidR="003C1DAE">
        <w:rPr>
          <w:rFonts w:ascii="Times New Roman" w:eastAsia="Times New Roman" w:hAnsi="Times New Roman"/>
          <w:sz w:val="24"/>
          <w:szCs w:val="20"/>
        </w:rPr>
        <w:t xml:space="preserve">Transporta līdzekļu </w:t>
      </w:r>
      <w:r w:rsidRPr="009C57A9">
        <w:rPr>
          <w:rFonts w:ascii="Times New Roman" w:eastAsia="Times New Roman" w:hAnsi="Times New Roman"/>
          <w:sz w:val="24"/>
          <w:szCs w:val="20"/>
        </w:rPr>
        <w:t xml:space="preserve">ražotāja </w:t>
      </w:r>
      <w:r>
        <w:rPr>
          <w:rFonts w:ascii="Times New Roman" w:eastAsia="Times New Roman" w:hAnsi="Times New Roman"/>
          <w:sz w:val="24"/>
          <w:szCs w:val="20"/>
          <w:u w:val="single"/>
        </w:rPr>
        <w:t>g</w:t>
      </w:r>
      <w:r w:rsidRPr="009C57A9">
        <w:rPr>
          <w:rFonts w:ascii="Times New Roman" w:eastAsia="Times New Roman" w:hAnsi="Times New Roman"/>
          <w:sz w:val="24"/>
          <w:szCs w:val="20"/>
          <w:u w:val="single"/>
        </w:rPr>
        <w:t>arantijas minimāl</w:t>
      </w:r>
      <w:r>
        <w:rPr>
          <w:rFonts w:ascii="Times New Roman" w:eastAsia="Times New Roman" w:hAnsi="Times New Roman"/>
          <w:sz w:val="24"/>
          <w:szCs w:val="20"/>
          <w:u w:val="single"/>
        </w:rPr>
        <w:t>aj</w:t>
      </w:r>
      <w:r w:rsidRPr="009C57A9">
        <w:rPr>
          <w:rFonts w:ascii="Times New Roman" w:eastAsia="Times New Roman" w:hAnsi="Times New Roman"/>
          <w:sz w:val="24"/>
          <w:szCs w:val="20"/>
          <w:u w:val="single"/>
        </w:rPr>
        <w:t>ā</w:t>
      </w:r>
      <w:r>
        <w:rPr>
          <w:rFonts w:ascii="Times New Roman" w:eastAsia="Times New Roman" w:hAnsi="Times New Roman"/>
          <w:sz w:val="24"/>
          <w:szCs w:val="20"/>
          <w:u w:val="single"/>
        </w:rPr>
        <w:t>m prasībām</w:t>
      </w:r>
      <w:r w:rsidRPr="009C57A9">
        <w:rPr>
          <w:rFonts w:ascii="Times New Roman" w:eastAsia="Times New Roman" w:hAnsi="Times New Roman"/>
          <w:sz w:val="24"/>
          <w:szCs w:val="20"/>
        </w:rPr>
        <w:t xml:space="preserve">* </w:t>
      </w:r>
      <w:r>
        <w:rPr>
          <w:rFonts w:ascii="Times New Roman" w:eastAsia="Times New Roman" w:hAnsi="Times New Roman"/>
          <w:sz w:val="24"/>
          <w:szCs w:val="20"/>
        </w:rPr>
        <w:t>tiks piemērots tas rādītājs (</w:t>
      </w:r>
      <w:r w:rsidRPr="009C57A9">
        <w:rPr>
          <w:rFonts w:ascii="Times New Roman" w:eastAsia="Times New Roman" w:hAnsi="Times New Roman"/>
          <w:sz w:val="24"/>
          <w:szCs w:val="20"/>
        </w:rPr>
        <w:t>ne mazāk kā 2 (divi) gadi vai 1</w:t>
      </w:r>
      <w:r>
        <w:rPr>
          <w:rFonts w:ascii="Times New Roman" w:eastAsia="Times New Roman" w:hAnsi="Times New Roman"/>
          <w:sz w:val="24"/>
          <w:szCs w:val="20"/>
        </w:rPr>
        <w:t xml:space="preserve">00 000 km no pārdošanas momenta), kurš iestāsies kā pēdējais no minētajiem rādītājiem. </w:t>
      </w:r>
    </w:p>
    <w:p w:rsidR="00BF1D4C" w:rsidRDefault="00BF1D4C" w:rsidP="00BF1D4C">
      <w:pPr>
        <w:spacing w:after="0" w:line="240" w:lineRule="auto"/>
        <w:rPr>
          <w:rFonts w:ascii="Times New Roman" w:eastAsia="Times New Roman" w:hAnsi="Times New Roman"/>
          <w:sz w:val="20"/>
          <w:szCs w:val="20"/>
        </w:rPr>
      </w:pPr>
    </w:p>
    <w:p w:rsidR="00AE064D" w:rsidRDefault="00BF1D4C" w:rsidP="00BF1D4C">
      <w:pPr>
        <w:spacing w:after="60" w:line="240" w:lineRule="auto"/>
        <w:jc w:val="both"/>
        <w:rPr>
          <w:rFonts w:ascii="Times New Roman" w:eastAsia="Times New Roman" w:hAnsi="Times New Roman"/>
          <w:sz w:val="24"/>
          <w:szCs w:val="24"/>
          <w:u w:val="single"/>
        </w:rPr>
      </w:pPr>
      <w:r w:rsidRPr="00B17C48">
        <w:rPr>
          <w:rFonts w:ascii="Times New Roman" w:eastAsia="Times New Roman" w:hAnsi="Times New Roman"/>
          <w:sz w:val="24"/>
          <w:szCs w:val="20"/>
          <w:u w:val="single"/>
        </w:rPr>
        <w:t xml:space="preserve">2. </w:t>
      </w:r>
      <w:r>
        <w:rPr>
          <w:rFonts w:ascii="Times New Roman" w:eastAsia="Times New Roman" w:hAnsi="Times New Roman"/>
          <w:sz w:val="24"/>
          <w:szCs w:val="24"/>
          <w:u w:val="single"/>
        </w:rPr>
        <w:t>Pretendentam</w:t>
      </w:r>
      <w:r w:rsidRPr="003C5E02">
        <w:rPr>
          <w:rFonts w:ascii="Times New Roman" w:eastAsia="Times New Roman" w:hAnsi="Times New Roman"/>
          <w:sz w:val="24"/>
          <w:szCs w:val="24"/>
          <w:u w:val="single"/>
        </w:rPr>
        <w:t xml:space="preserve"> uz piedāvājuma iesniegšanas brīdi jāpievieno</w:t>
      </w:r>
      <w:r w:rsidR="00AE064D">
        <w:rPr>
          <w:rFonts w:ascii="Times New Roman" w:eastAsia="Times New Roman" w:hAnsi="Times New Roman"/>
          <w:sz w:val="24"/>
          <w:szCs w:val="24"/>
          <w:u w:val="single"/>
        </w:rPr>
        <w:t>:</w:t>
      </w:r>
    </w:p>
    <w:p w:rsidR="00BF1D4C" w:rsidRDefault="00AE064D" w:rsidP="00AE064D">
      <w:pPr>
        <w:spacing w:after="60" w:line="240" w:lineRule="auto"/>
        <w:ind w:left="720"/>
        <w:jc w:val="both"/>
        <w:rPr>
          <w:rFonts w:ascii="Times New Roman" w:eastAsia="Times New Roman" w:hAnsi="Times New Roman"/>
          <w:sz w:val="24"/>
          <w:szCs w:val="24"/>
        </w:rPr>
      </w:pPr>
      <w:r w:rsidRPr="00AE064D">
        <w:rPr>
          <w:rFonts w:ascii="Times New Roman" w:eastAsia="Times New Roman" w:hAnsi="Times New Roman"/>
          <w:sz w:val="24"/>
          <w:szCs w:val="24"/>
        </w:rPr>
        <w:t>2.1.1.</w:t>
      </w:r>
      <w:r w:rsidR="00BF1D4C">
        <w:rPr>
          <w:rFonts w:ascii="Times New Roman" w:eastAsia="Times New Roman" w:hAnsi="Times New Roman"/>
          <w:sz w:val="24"/>
          <w:szCs w:val="24"/>
        </w:rPr>
        <w:t xml:space="preserve"> piedāvāt</w:t>
      </w:r>
      <w:r w:rsidR="003C1DAE">
        <w:rPr>
          <w:rFonts w:ascii="Times New Roman" w:eastAsia="Times New Roman" w:hAnsi="Times New Roman"/>
          <w:sz w:val="24"/>
          <w:szCs w:val="24"/>
        </w:rPr>
        <w:t>o</w:t>
      </w:r>
      <w:r w:rsidR="00BF1D4C">
        <w:rPr>
          <w:rFonts w:ascii="Times New Roman" w:eastAsia="Times New Roman" w:hAnsi="Times New Roman"/>
          <w:sz w:val="24"/>
          <w:szCs w:val="24"/>
        </w:rPr>
        <w:t xml:space="preserve"> </w:t>
      </w:r>
      <w:r w:rsidR="003C1DAE">
        <w:rPr>
          <w:rFonts w:ascii="Times New Roman" w:eastAsia="Times New Roman" w:hAnsi="Times New Roman"/>
          <w:sz w:val="24"/>
          <w:szCs w:val="24"/>
        </w:rPr>
        <w:t>transporta līdzekļu</w:t>
      </w:r>
      <w:r w:rsidR="00BF1D4C">
        <w:rPr>
          <w:rFonts w:ascii="Times New Roman" w:eastAsia="Times New Roman" w:hAnsi="Times New Roman"/>
          <w:sz w:val="24"/>
          <w:szCs w:val="24"/>
        </w:rPr>
        <w:t xml:space="preserve"> </w:t>
      </w:r>
      <w:r w:rsidR="00BF1D4C" w:rsidRPr="003C5E02">
        <w:rPr>
          <w:rFonts w:ascii="Times New Roman" w:hAnsi="Times New Roman"/>
          <w:sz w:val="24"/>
        </w:rPr>
        <w:t>vizuālos materiālus</w:t>
      </w:r>
      <w:r>
        <w:rPr>
          <w:rFonts w:ascii="Times New Roman" w:hAnsi="Times New Roman"/>
          <w:sz w:val="24"/>
        </w:rPr>
        <w:t>, kuros redzami transporta līdzekļi gan no ārpuses, gan to salons</w:t>
      </w:r>
      <w:r w:rsidR="00BF1D4C" w:rsidRPr="003C5E02">
        <w:rPr>
          <w:rFonts w:ascii="Times New Roman" w:hAnsi="Times New Roman"/>
          <w:sz w:val="24"/>
        </w:rPr>
        <w:t xml:space="preserve"> (krāsainas printera izdrukas, fotogrāfijas, katalogus vai bukletus)</w:t>
      </w:r>
      <w:r w:rsidR="00BF1D4C">
        <w:rPr>
          <w:rFonts w:ascii="Times New Roman" w:hAnsi="Times New Roman"/>
          <w:sz w:val="24"/>
        </w:rPr>
        <w:t xml:space="preserve">. Var pievienot </w:t>
      </w:r>
      <w:r w:rsidR="00BF1D4C" w:rsidRPr="003C5E02">
        <w:rPr>
          <w:rFonts w:ascii="Times New Roman" w:hAnsi="Times New Roman"/>
          <w:sz w:val="24"/>
        </w:rPr>
        <w:t xml:space="preserve"> </w:t>
      </w:r>
      <w:r w:rsidR="00BF1D4C" w:rsidRPr="00EF655F">
        <w:rPr>
          <w:rFonts w:ascii="Times New Roman" w:eastAsia="Times New Roman" w:hAnsi="Times New Roman"/>
          <w:sz w:val="24"/>
          <w:szCs w:val="24"/>
        </w:rPr>
        <w:t xml:space="preserve">arī citu informāciju </w:t>
      </w:r>
      <w:r w:rsidR="00BF1D4C">
        <w:rPr>
          <w:rFonts w:ascii="Times New Roman" w:eastAsia="Times New Roman" w:hAnsi="Times New Roman"/>
          <w:sz w:val="24"/>
          <w:szCs w:val="24"/>
        </w:rPr>
        <w:t>vai</w:t>
      </w:r>
      <w:r w:rsidR="00BF1D4C" w:rsidRPr="00EF655F">
        <w:rPr>
          <w:rFonts w:ascii="Times New Roman" w:eastAsia="Times New Roman" w:hAnsi="Times New Roman"/>
          <w:sz w:val="24"/>
          <w:szCs w:val="24"/>
        </w:rPr>
        <w:t xml:space="preserve"> materiālus, kas </w:t>
      </w:r>
      <w:r w:rsidR="00BF1D4C">
        <w:rPr>
          <w:rFonts w:ascii="Times New Roman" w:eastAsia="Times New Roman" w:hAnsi="Times New Roman"/>
          <w:sz w:val="24"/>
          <w:szCs w:val="24"/>
        </w:rPr>
        <w:t>tehniski</w:t>
      </w:r>
      <w:r w:rsidR="00BF1D4C" w:rsidRPr="00EF655F">
        <w:rPr>
          <w:rFonts w:ascii="Times New Roman" w:eastAsia="Times New Roman" w:hAnsi="Times New Roman"/>
          <w:sz w:val="24"/>
          <w:szCs w:val="24"/>
        </w:rPr>
        <w:t xml:space="preserve"> rakstur</w:t>
      </w:r>
      <w:r w:rsidR="00BF1D4C">
        <w:rPr>
          <w:rFonts w:ascii="Times New Roman" w:eastAsia="Times New Roman" w:hAnsi="Times New Roman"/>
          <w:sz w:val="24"/>
          <w:szCs w:val="24"/>
        </w:rPr>
        <w:t>o konkrēto</w:t>
      </w:r>
      <w:r w:rsidR="003C1DAE">
        <w:rPr>
          <w:rFonts w:ascii="Times New Roman" w:eastAsia="Times New Roman" w:hAnsi="Times New Roman"/>
          <w:sz w:val="24"/>
          <w:szCs w:val="24"/>
        </w:rPr>
        <w:t>s</w:t>
      </w:r>
      <w:r w:rsidR="00BF1D4C">
        <w:rPr>
          <w:rFonts w:ascii="Times New Roman" w:eastAsia="Times New Roman" w:hAnsi="Times New Roman"/>
          <w:sz w:val="24"/>
          <w:szCs w:val="24"/>
        </w:rPr>
        <w:t xml:space="preserve"> piedāvāto</w:t>
      </w:r>
      <w:r w:rsidR="003C1DAE">
        <w:rPr>
          <w:rFonts w:ascii="Times New Roman" w:eastAsia="Times New Roman" w:hAnsi="Times New Roman"/>
          <w:sz w:val="24"/>
          <w:szCs w:val="24"/>
        </w:rPr>
        <w:t>s</w:t>
      </w:r>
      <w:r w:rsidR="00BF1D4C">
        <w:rPr>
          <w:rFonts w:ascii="Times New Roman" w:eastAsia="Times New Roman" w:hAnsi="Times New Roman"/>
          <w:sz w:val="24"/>
          <w:szCs w:val="24"/>
        </w:rPr>
        <w:t xml:space="preserve"> </w:t>
      </w:r>
      <w:r w:rsidR="003C1DAE">
        <w:rPr>
          <w:rFonts w:ascii="Times New Roman" w:eastAsia="Times New Roman" w:hAnsi="Times New Roman"/>
          <w:sz w:val="24"/>
          <w:szCs w:val="24"/>
        </w:rPr>
        <w:t>transporta līdzekļus</w:t>
      </w:r>
      <w:r>
        <w:rPr>
          <w:rFonts w:ascii="Times New Roman" w:eastAsia="Times New Roman" w:hAnsi="Times New Roman"/>
          <w:sz w:val="24"/>
          <w:szCs w:val="24"/>
        </w:rPr>
        <w:t>;</w:t>
      </w:r>
    </w:p>
    <w:p w:rsidR="00AE064D" w:rsidRPr="00B17C48" w:rsidRDefault="00AE064D" w:rsidP="00AE064D">
      <w:pPr>
        <w:spacing w:after="6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2.1.2. dokumentus, kas apliecina attiecīgo transporta līdzekļu darbmūža enerģijas patēriņu, kā arī oglekļa dioksīda un piesārņotāju emisijas.</w:t>
      </w:r>
    </w:p>
    <w:p w:rsidR="00BF1D4C" w:rsidRDefault="00BF1D4C" w:rsidP="00BF1D4C">
      <w:pPr>
        <w:spacing w:after="0" w:line="240" w:lineRule="auto"/>
        <w:rPr>
          <w:rFonts w:ascii="Times New Roman" w:eastAsia="Times New Roman" w:hAnsi="Times New Roman"/>
          <w:sz w:val="20"/>
          <w:szCs w:val="20"/>
        </w:rPr>
      </w:pPr>
    </w:p>
    <w:p w:rsidR="00BF1D4C" w:rsidRPr="003C5E02" w:rsidRDefault="00BF1D4C" w:rsidP="00BF1D4C">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3</w:t>
      </w:r>
      <w:r w:rsidRPr="003C5E02">
        <w:rPr>
          <w:rFonts w:ascii="Times New Roman" w:eastAsia="Times New Roman" w:hAnsi="Times New Roman"/>
          <w:sz w:val="24"/>
          <w:szCs w:val="24"/>
          <w:u w:val="single"/>
        </w:rPr>
        <w:t xml:space="preserve">. Piegādātājs, piegādājot </w:t>
      </w:r>
      <w:r w:rsidR="00AE064D">
        <w:rPr>
          <w:rFonts w:ascii="Times New Roman" w:eastAsia="Times New Roman" w:hAnsi="Times New Roman"/>
          <w:sz w:val="24"/>
          <w:szCs w:val="24"/>
          <w:u w:val="single"/>
        </w:rPr>
        <w:t>transporta līdzekļus, nodod p</w:t>
      </w:r>
      <w:r w:rsidRPr="003C5E02">
        <w:rPr>
          <w:rFonts w:ascii="Times New Roman" w:eastAsia="Times New Roman" w:hAnsi="Times New Roman"/>
          <w:sz w:val="24"/>
          <w:szCs w:val="24"/>
          <w:u w:val="single"/>
        </w:rPr>
        <w:t>asūtītāja pilnvarotai personai:</w:t>
      </w:r>
    </w:p>
    <w:p w:rsidR="00BF1D4C" w:rsidRDefault="00AE064D" w:rsidP="00AE064D">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3.1.1. transporta līdzekļu</w:t>
      </w:r>
      <w:r w:rsidRPr="00AE064D">
        <w:rPr>
          <w:rFonts w:ascii="Times New Roman" w:eastAsia="Times New Roman" w:hAnsi="Times New Roman"/>
          <w:sz w:val="24"/>
          <w:szCs w:val="24"/>
        </w:rPr>
        <w:t xml:space="preserve"> servisa grāmatiņa</w:t>
      </w:r>
      <w:r>
        <w:rPr>
          <w:rFonts w:ascii="Times New Roman" w:eastAsia="Times New Roman" w:hAnsi="Times New Roman"/>
          <w:sz w:val="24"/>
          <w:szCs w:val="24"/>
        </w:rPr>
        <w:t>s</w:t>
      </w:r>
      <w:r w:rsidRPr="00AE064D">
        <w:rPr>
          <w:rFonts w:ascii="Times New Roman" w:eastAsia="Times New Roman" w:hAnsi="Times New Roman"/>
          <w:sz w:val="24"/>
          <w:szCs w:val="24"/>
        </w:rPr>
        <w:t>;</w:t>
      </w:r>
    </w:p>
    <w:p w:rsidR="00AE064D" w:rsidRDefault="00AE064D" w:rsidP="00AE06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3.1.2. tehnisko parametru un lietošanas instrukcijas dokumentāciju;</w:t>
      </w:r>
    </w:p>
    <w:p w:rsidR="00AE064D" w:rsidRDefault="00AE064D" w:rsidP="00AE06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3.1.3. rezerves atslēgas;</w:t>
      </w:r>
    </w:p>
    <w:p w:rsidR="00AE064D" w:rsidRDefault="00AE064D" w:rsidP="00AE06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3.1.4. transportlīdzekļu reģistrācijas apliecības;</w:t>
      </w:r>
    </w:p>
    <w:p w:rsidR="00AE064D" w:rsidRPr="003C5E02" w:rsidRDefault="00AE064D" w:rsidP="00AE064D">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ab/>
        <w:t xml:space="preserve">3.1.5. reģistrētās numura zīmes. </w:t>
      </w:r>
    </w:p>
    <w:p w:rsidR="00BF1D4C" w:rsidRDefault="00BF1D4C" w:rsidP="00BF1D4C">
      <w:pPr>
        <w:spacing w:after="0" w:line="240" w:lineRule="auto"/>
        <w:rPr>
          <w:rFonts w:ascii="Times New Roman" w:eastAsia="Times New Roman" w:hAnsi="Times New Roman"/>
          <w:sz w:val="20"/>
          <w:szCs w:val="20"/>
        </w:rPr>
      </w:pPr>
    </w:p>
    <w:p w:rsidR="00BF1D4C" w:rsidRDefault="00BF1D4C" w:rsidP="00BF1D4C">
      <w:pPr>
        <w:spacing w:after="0" w:line="240" w:lineRule="auto"/>
        <w:rPr>
          <w:rFonts w:ascii="Times New Roman" w:eastAsia="Times New Roman" w:hAnsi="Times New Roman"/>
          <w:sz w:val="20"/>
          <w:szCs w:val="20"/>
        </w:rPr>
      </w:pPr>
    </w:p>
    <w:p w:rsidR="00BF1D4C" w:rsidRDefault="00BF1D4C" w:rsidP="00BF1D4C">
      <w:pPr>
        <w:spacing w:after="0" w:line="240" w:lineRule="auto"/>
        <w:rPr>
          <w:rFonts w:ascii="Times New Roman" w:eastAsia="Times New Roman" w:hAnsi="Times New Roman"/>
          <w:b/>
        </w:rPr>
      </w:pPr>
    </w:p>
    <w:p w:rsidR="00BF1D4C" w:rsidRDefault="00BF1D4C" w:rsidP="00BF1D4C">
      <w:pPr>
        <w:spacing w:after="0" w:line="240" w:lineRule="auto"/>
        <w:jc w:val="right"/>
        <w:rPr>
          <w:rFonts w:ascii="Times New Roman" w:eastAsia="Times New Roman" w:hAnsi="Times New Roman"/>
          <w:b/>
        </w:rPr>
      </w:pPr>
    </w:p>
    <w:p w:rsidR="00BF1D4C" w:rsidRDefault="00BF1D4C" w:rsidP="00BF1D4C">
      <w:pPr>
        <w:spacing w:after="0" w:line="240" w:lineRule="auto"/>
        <w:jc w:val="right"/>
        <w:rPr>
          <w:rFonts w:ascii="Times New Roman" w:eastAsia="Times New Roman" w:hAnsi="Times New Roman"/>
          <w:b/>
        </w:rPr>
      </w:pPr>
    </w:p>
    <w:p w:rsidR="00BF1D4C" w:rsidRDefault="00BF1D4C" w:rsidP="00BF1D4C">
      <w:pPr>
        <w:spacing w:after="0" w:line="240" w:lineRule="auto"/>
        <w:jc w:val="right"/>
        <w:rPr>
          <w:rFonts w:ascii="Times New Roman" w:eastAsia="Times New Roman" w:hAnsi="Times New Roman"/>
          <w:b/>
        </w:rPr>
      </w:pPr>
    </w:p>
    <w:p w:rsidR="00BF1D4C" w:rsidRDefault="00BF1D4C" w:rsidP="00BF1D4C">
      <w:pPr>
        <w:spacing w:after="0" w:line="240" w:lineRule="auto"/>
        <w:jc w:val="right"/>
        <w:rPr>
          <w:rFonts w:ascii="Times New Roman" w:eastAsia="Times New Roman" w:hAnsi="Times New Roman"/>
          <w:b/>
        </w:rPr>
      </w:pPr>
    </w:p>
    <w:p w:rsidR="00BF1D4C" w:rsidRDefault="00BF1D4C" w:rsidP="00BF1D4C">
      <w:pPr>
        <w:spacing w:after="0" w:line="240" w:lineRule="auto"/>
        <w:jc w:val="right"/>
        <w:rPr>
          <w:rFonts w:ascii="Times New Roman" w:eastAsia="Times New Roman" w:hAnsi="Times New Roman"/>
          <w:b/>
        </w:rPr>
      </w:pPr>
    </w:p>
    <w:p w:rsidR="00BF1D4C" w:rsidRDefault="00BF1D4C" w:rsidP="00AE064D">
      <w:pPr>
        <w:spacing w:after="0" w:line="240" w:lineRule="auto"/>
        <w:rPr>
          <w:rFonts w:ascii="Times New Roman" w:eastAsia="Times New Roman" w:hAnsi="Times New Roman"/>
          <w:b/>
        </w:rPr>
      </w:pPr>
    </w:p>
    <w:p w:rsidR="00AE064D" w:rsidRPr="00B65B3C" w:rsidRDefault="00AE064D" w:rsidP="00AE064D">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AE064D" w:rsidRPr="00B65B3C" w:rsidRDefault="00AE064D" w:rsidP="00AE064D">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AE064D" w:rsidRPr="00B65B3C" w:rsidRDefault="00AE064D" w:rsidP="00AE064D">
      <w:pPr>
        <w:spacing w:after="0" w:line="240" w:lineRule="auto"/>
        <w:jc w:val="both"/>
        <w:rPr>
          <w:rFonts w:ascii="Times New Roman" w:eastAsia="Times New Roman" w:hAnsi="Times New Roman"/>
          <w:sz w:val="24"/>
          <w:szCs w:val="24"/>
        </w:rPr>
      </w:pPr>
    </w:p>
    <w:p w:rsidR="00AE064D" w:rsidRPr="00B65B3C" w:rsidRDefault="00AE064D" w:rsidP="00AE064D">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Z.</w:t>
      </w:r>
      <w:r>
        <w:rPr>
          <w:rFonts w:ascii="Times New Roman" w:eastAsia="Times New Roman" w:hAnsi="Times New Roman"/>
          <w:sz w:val="24"/>
          <w:szCs w:val="24"/>
        </w:rPr>
        <w:t>V</w:t>
      </w:r>
      <w:r w:rsidRPr="00B65B3C">
        <w:rPr>
          <w:rFonts w:ascii="Times New Roman" w:eastAsia="Times New Roman" w:hAnsi="Times New Roman"/>
          <w:sz w:val="24"/>
          <w:szCs w:val="24"/>
        </w:rPr>
        <w:t>.</w:t>
      </w:r>
    </w:p>
    <w:p w:rsidR="00BF1D4C" w:rsidRDefault="00BF1D4C" w:rsidP="00AE064D">
      <w:pPr>
        <w:spacing w:after="0" w:line="240" w:lineRule="auto"/>
        <w:rPr>
          <w:rFonts w:ascii="Times New Roman" w:eastAsia="Times New Roman" w:hAnsi="Times New Roman"/>
          <w:sz w:val="24"/>
          <w:szCs w:val="24"/>
        </w:rPr>
      </w:pPr>
    </w:p>
    <w:p w:rsidR="00AE064D" w:rsidRDefault="00AE064D" w:rsidP="00AE064D">
      <w:pPr>
        <w:spacing w:after="0" w:line="240" w:lineRule="auto"/>
        <w:rPr>
          <w:rFonts w:ascii="Times New Roman" w:eastAsia="Times New Roman" w:hAnsi="Times New Roman"/>
          <w:b/>
        </w:rPr>
      </w:pPr>
    </w:p>
    <w:p w:rsidR="001F2FEF" w:rsidRDefault="001F2FEF" w:rsidP="00BF1D4C">
      <w:pPr>
        <w:spacing w:after="0" w:line="240" w:lineRule="auto"/>
        <w:jc w:val="right"/>
        <w:rPr>
          <w:rFonts w:ascii="Times New Roman" w:eastAsia="Times New Roman" w:hAnsi="Times New Roman"/>
          <w:b/>
          <w:sz w:val="20"/>
          <w:szCs w:val="24"/>
        </w:rPr>
      </w:pPr>
    </w:p>
    <w:p w:rsidR="001F2FEF" w:rsidRDefault="001F2FEF" w:rsidP="00BF1D4C">
      <w:pPr>
        <w:spacing w:after="0" w:line="240" w:lineRule="auto"/>
        <w:jc w:val="right"/>
        <w:rPr>
          <w:rFonts w:ascii="Times New Roman" w:eastAsia="Times New Roman" w:hAnsi="Times New Roman"/>
          <w:b/>
          <w:sz w:val="20"/>
          <w:szCs w:val="24"/>
        </w:rPr>
      </w:pPr>
    </w:p>
    <w:p w:rsidR="001F2FEF" w:rsidRDefault="001F2FEF" w:rsidP="00BF1D4C">
      <w:pPr>
        <w:spacing w:after="0" w:line="240" w:lineRule="auto"/>
        <w:jc w:val="right"/>
        <w:rPr>
          <w:rFonts w:ascii="Times New Roman" w:eastAsia="Times New Roman" w:hAnsi="Times New Roman"/>
          <w:b/>
          <w:sz w:val="20"/>
          <w:szCs w:val="24"/>
        </w:rPr>
      </w:pPr>
    </w:p>
    <w:p w:rsidR="00BF1D4C" w:rsidRPr="00A0357F" w:rsidRDefault="00BF1D4C" w:rsidP="00BF1D4C">
      <w:pPr>
        <w:spacing w:after="0" w:line="240" w:lineRule="auto"/>
        <w:jc w:val="right"/>
        <w:rPr>
          <w:rFonts w:ascii="Times New Roman" w:eastAsia="Times New Roman" w:hAnsi="Times New Roman"/>
          <w:sz w:val="18"/>
        </w:rPr>
      </w:pPr>
      <w:r>
        <w:rPr>
          <w:rFonts w:ascii="Times New Roman" w:eastAsia="Times New Roman" w:hAnsi="Times New Roman"/>
          <w:b/>
          <w:sz w:val="20"/>
          <w:szCs w:val="24"/>
        </w:rPr>
        <w:lastRenderedPageBreak/>
        <w:t>3</w:t>
      </w:r>
      <w:r w:rsidRPr="00A0357F">
        <w:rPr>
          <w:rFonts w:ascii="Times New Roman" w:eastAsia="Times New Roman" w:hAnsi="Times New Roman"/>
          <w:b/>
          <w:sz w:val="20"/>
          <w:szCs w:val="24"/>
        </w:rPr>
        <w:t>.pielikums</w:t>
      </w:r>
    </w:p>
    <w:p w:rsidR="00BF1D4C" w:rsidRPr="00A0357F" w:rsidRDefault="00BF1D4C" w:rsidP="00BF1D4C">
      <w:pPr>
        <w:spacing w:after="0" w:line="240" w:lineRule="auto"/>
        <w:jc w:val="right"/>
        <w:rPr>
          <w:rFonts w:ascii="Times New Roman" w:eastAsia="Times New Roman" w:hAnsi="Times New Roman"/>
          <w:sz w:val="20"/>
          <w:szCs w:val="24"/>
        </w:rPr>
      </w:pPr>
      <w:r w:rsidRPr="00A0357F">
        <w:rPr>
          <w:rFonts w:ascii="Times New Roman" w:eastAsia="Times New Roman" w:hAnsi="Times New Roman"/>
          <w:sz w:val="20"/>
          <w:szCs w:val="24"/>
        </w:rPr>
        <w:t xml:space="preserve">pie iepirkuma </w:t>
      </w:r>
    </w:p>
    <w:p w:rsidR="00BF1D4C" w:rsidRPr="00A0357F" w:rsidRDefault="00BF1D4C" w:rsidP="00BF1D4C">
      <w:pPr>
        <w:spacing w:after="0" w:line="240" w:lineRule="auto"/>
        <w:jc w:val="right"/>
        <w:rPr>
          <w:rFonts w:ascii="Times New Roman" w:eastAsia="Times New Roman" w:hAnsi="Times New Roman"/>
          <w:sz w:val="20"/>
          <w:szCs w:val="24"/>
        </w:rPr>
      </w:pPr>
      <w:r w:rsidRPr="00F64577">
        <w:rPr>
          <w:rFonts w:ascii="Times New Roman" w:eastAsia="Times New Roman" w:hAnsi="Times New Roman"/>
          <w:sz w:val="20"/>
          <w:szCs w:val="24"/>
        </w:rPr>
        <w:t>ar identifikācijas Nr.</w:t>
      </w:r>
      <w:r w:rsidRPr="00953F35">
        <w:rPr>
          <w:rFonts w:ascii="Times New Roman" w:eastAsia="Times New Roman" w:hAnsi="Times New Roman"/>
          <w:sz w:val="20"/>
          <w:szCs w:val="24"/>
        </w:rPr>
        <w:t>PNP201</w:t>
      </w:r>
      <w:r w:rsidR="00AE064D" w:rsidRPr="00953F35">
        <w:rPr>
          <w:rFonts w:ascii="Times New Roman" w:eastAsia="Times New Roman" w:hAnsi="Times New Roman"/>
          <w:sz w:val="20"/>
          <w:szCs w:val="24"/>
        </w:rPr>
        <w:t>6</w:t>
      </w:r>
      <w:r w:rsidRPr="00953F35">
        <w:rPr>
          <w:rFonts w:ascii="Times New Roman" w:eastAsia="Times New Roman" w:hAnsi="Times New Roman"/>
          <w:sz w:val="20"/>
          <w:szCs w:val="24"/>
        </w:rPr>
        <w:t>/</w:t>
      </w:r>
      <w:r w:rsidR="00AE064D" w:rsidRPr="00953F35">
        <w:rPr>
          <w:rFonts w:ascii="Times New Roman" w:eastAsia="Times New Roman" w:hAnsi="Times New Roman"/>
          <w:sz w:val="20"/>
          <w:szCs w:val="24"/>
        </w:rPr>
        <w:t>16</w:t>
      </w:r>
    </w:p>
    <w:p w:rsidR="00BF1D4C" w:rsidRDefault="00BF1D4C" w:rsidP="00BF1D4C">
      <w:pPr>
        <w:spacing w:after="0" w:line="240" w:lineRule="auto"/>
        <w:ind w:left="360"/>
        <w:jc w:val="right"/>
        <w:rPr>
          <w:rFonts w:ascii="Times New Roman" w:eastAsia="Times New Roman" w:hAnsi="Times New Roman"/>
        </w:rPr>
      </w:pPr>
      <w:r w:rsidRPr="00A0357F">
        <w:rPr>
          <w:rFonts w:ascii="Times New Roman" w:eastAsia="Times New Roman" w:hAnsi="Times New Roman"/>
          <w:sz w:val="20"/>
          <w:szCs w:val="24"/>
        </w:rPr>
        <w:t xml:space="preserve"> nolikuma</w:t>
      </w:r>
      <w:r w:rsidRPr="00A0357F">
        <w:rPr>
          <w:rFonts w:ascii="Times New Roman" w:eastAsia="Times New Roman" w:hAnsi="Times New Roman"/>
          <w:sz w:val="18"/>
        </w:rPr>
        <w:t xml:space="preserve"> </w:t>
      </w:r>
    </w:p>
    <w:p w:rsidR="00BF1D4C" w:rsidRDefault="00BF1D4C" w:rsidP="00BF1D4C">
      <w:pPr>
        <w:spacing w:after="0" w:line="240" w:lineRule="auto"/>
        <w:jc w:val="right"/>
        <w:rPr>
          <w:rFonts w:ascii="Times New Roman" w:eastAsia="Times New Roman" w:hAnsi="Times New Roman"/>
          <w:b/>
          <w:sz w:val="24"/>
          <w:szCs w:val="24"/>
        </w:rPr>
      </w:pPr>
    </w:p>
    <w:p w:rsidR="00BF1D4C" w:rsidRDefault="00BF1D4C" w:rsidP="00BF1D4C">
      <w:pPr>
        <w:spacing w:after="0" w:line="240" w:lineRule="auto"/>
        <w:rPr>
          <w:rFonts w:ascii="Times New Roman" w:eastAsia="Times New Roman" w:hAnsi="Times New Roman"/>
          <w:b/>
          <w:sz w:val="24"/>
          <w:szCs w:val="24"/>
        </w:rPr>
      </w:pPr>
    </w:p>
    <w:p w:rsidR="00BF1D4C" w:rsidRDefault="00BF1D4C" w:rsidP="00BF1D4C">
      <w:pPr>
        <w:spacing w:after="0" w:line="240" w:lineRule="auto"/>
        <w:jc w:val="right"/>
        <w:rPr>
          <w:rFonts w:ascii="Times New Roman" w:eastAsia="Times New Roman" w:hAnsi="Times New Roman"/>
          <w:b/>
          <w:sz w:val="24"/>
          <w:szCs w:val="24"/>
        </w:rPr>
      </w:pPr>
    </w:p>
    <w:p w:rsidR="00BF1D4C" w:rsidRPr="00AF467E" w:rsidRDefault="00BF1D4C" w:rsidP="00BF1D4C">
      <w:pPr>
        <w:spacing w:after="0" w:line="240" w:lineRule="auto"/>
        <w:jc w:val="center"/>
        <w:rPr>
          <w:rFonts w:ascii="Times New Roman" w:eastAsia="Times New Roman" w:hAnsi="Times New Roman"/>
          <w:b/>
          <w:sz w:val="28"/>
          <w:szCs w:val="28"/>
        </w:rPr>
      </w:pPr>
      <w:r w:rsidRPr="00AF467E">
        <w:rPr>
          <w:rFonts w:ascii="Times New Roman" w:eastAsia="Times New Roman" w:hAnsi="Times New Roman"/>
          <w:b/>
          <w:sz w:val="28"/>
          <w:szCs w:val="28"/>
        </w:rPr>
        <w:t xml:space="preserve">Pretendenta pieredzes apraksts </w:t>
      </w:r>
    </w:p>
    <w:p w:rsidR="00BF1D4C" w:rsidRPr="00626A81" w:rsidRDefault="00BF1D4C" w:rsidP="00BF1D4C">
      <w:pPr>
        <w:spacing w:after="0" w:line="240" w:lineRule="auto"/>
        <w:jc w:val="center"/>
        <w:rPr>
          <w:rFonts w:ascii="Times New Roman" w:eastAsia="Times New Roman" w:hAnsi="Times New Roman"/>
          <w:b/>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BF1D4C" w:rsidRPr="00626A81" w:rsidTr="00BF1D4C">
        <w:trPr>
          <w:cantSplit/>
          <w:trHeight w:val="1142"/>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r w:rsidRPr="00626A81">
              <w:rPr>
                <w:rFonts w:ascii="Times New Roman" w:eastAsia="Times New Roman" w:hAnsi="Times New Roman"/>
                <w:b/>
              </w:rPr>
              <w:t>Nr.p.k.</w:t>
            </w:r>
          </w:p>
        </w:tc>
        <w:tc>
          <w:tcPr>
            <w:tcW w:w="3860" w:type="dxa"/>
            <w:vAlign w:val="center"/>
          </w:tcPr>
          <w:p w:rsidR="00BF1D4C" w:rsidRPr="00626A81" w:rsidRDefault="00BF1D4C" w:rsidP="00BF1D4C">
            <w:pPr>
              <w:spacing w:after="0"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2127" w:type="dxa"/>
            <w:vAlign w:val="center"/>
          </w:tcPr>
          <w:p w:rsidR="00BF1D4C" w:rsidRPr="00626A81" w:rsidRDefault="00BF1D4C" w:rsidP="00AE064D">
            <w:pPr>
              <w:spacing w:after="0" w:line="240" w:lineRule="auto"/>
              <w:jc w:val="center"/>
              <w:rPr>
                <w:rFonts w:ascii="Times New Roman" w:eastAsia="Times New Roman" w:hAnsi="Times New Roman"/>
                <w:b/>
              </w:rPr>
            </w:pPr>
            <w:r>
              <w:rPr>
                <w:rFonts w:ascii="Times New Roman" w:eastAsia="Times New Roman" w:hAnsi="Times New Roman"/>
                <w:b/>
              </w:rPr>
              <w:t xml:space="preserve">Piegādāto </w:t>
            </w:r>
            <w:r w:rsidR="00AE064D">
              <w:rPr>
                <w:rFonts w:ascii="Times New Roman" w:eastAsia="Times New Roman" w:hAnsi="Times New Roman"/>
                <w:b/>
              </w:rPr>
              <w:t>transporta līdzekļu</w:t>
            </w:r>
            <w:r>
              <w:rPr>
                <w:rFonts w:ascii="Times New Roman" w:eastAsia="Times New Roman" w:hAnsi="Times New Roman"/>
                <w:b/>
              </w:rPr>
              <w:t xml:space="preserve"> skaits, </w:t>
            </w:r>
            <w:r w:rsidRPr="00AF34DC">
              <w:rPr>
                <w:rFonts w:ascii="Times New Roman" w:eastAsia="Times New Roman" w:hAnsi="Times New Roman"/>
                <w:b/>
              </w:rPr>
              <w:t>apraksts (</w:t>
            </w:r>
            <w:r>
              <w:rPr>
                <w:rFonts w:ascii="Times New Roman" w:eastAsia="Times New Roman" w:hAnsi="Times New Roman"/>
                <w:b/>
              </w:rPr>
              <w:t xml:space="preserve">marka, modelis, sēdvietu skaits, u.c. </w:t>
            </w:r>
            <w:r w:rsidR="00AE064D">
              <w:rPr>
                <w:rFonts w:ascii="Times New Roman" w:eastAsia="Times New Roman" w:hAnsi="Times New Roman"/>
                <w:b/>
              </w:rPr>
              <w:t>transporta līdzekļu</w:t>
            </w:r>
            <w:r>
              <w:rPr>
                <w:rFonts w:ascii="Times New Roman" w:eastAsia="Times New Roman" w:hAnsi="Times New Roman"/>
                <w:b/>
              </w:rPr>
              <w:t xml:space="preserve"> raksturojošie lielumi</w:t>
            </w:r>
            <w:r w:rsidRPr="00AF34DC">
              <w:rPr>
                <w:rFonts w:ascii="Times New Roman" w:eastAsia="Times New Roman" w:hAnsi="Times New Roman"/>
                <w:b/>
              </w:rPr>
              <w:t>)</w:t>
            </w:r>
            <w:r w:rsidRPr="00626A81">
              <w:rPr>
                <w:rFonts w:ascii="Times New Roman" w:eastAsia="Times New Roman" w:hAnsi="Times New Roman"/>
                <w:b/>
              </w:rPr>
              <w:t xml:space="preserve"> </w:t>
            </w: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r>
              <w:rPr>
                <w:rFonts w:ascii="Times New Roman" w:eastAsia="Times New Roman" w:hAnsi="Times New Roman"/>
                <w:b/>
              </w:rPr>
              <w:t>Līguma vai vispārīgās vienošanās darbības laiks</w:t>
            </w:r>
            <w:r w:rsidRPr="00626A81" w:rsidDel="003167DB">
              <w:rPr>
                <w:rFonts w:ascii="Times New Roman" w:eastAsia="Times New Roman" w:hAnsi="Times New Roman"/>
                <w:b/>
              </w:rPr>
              <w:t xml:space="preserve"> </w:t>
            </w: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r w:rsidR="00BF1D4C" w:rsidRPr="00626A81" w:rsidTr="00BF1D4C">
        <w:trPr>
          <w:cantSplit/>
          <w:trHeight w:val="549"/>
        </w:trPr>
        <w:tc>
          <w:tcPr>
            <w:tcW w:w="1351"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626A81" w:rsidRDefault="00BF1D4C" w:rsidP="00BF1D4C">
            <w:pPr>
              <w:spacing w:after="0" w:line="240" w:lineRule="auto"/>
              <w:rPr>
                <w:rFonts w:ascii="Times New Roman" w:eastAsia="Times New Roman" w:hAnsi="Times New Roman"/>
                <w:b/>
              </w:rPr>
            </w:pPr>
          </w:p>
        </w:tc>
        <w:tc>
          <w:tcPr>
            <w:tcW w:w="2127" w:type="dxa"/>
            <w:vAlign w:val="center"/>
          </w:tcPr>
          <w:p w:rsidR="00BF1D4C" w:rsidRPr="00626A81"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626A81" w:rsidRDefault="00BF1D4C" w:rsidP="00BF1D4C">
            <w:pPr>
              <w:spacing w:after="0" w:line="240" w:lineRule="auto"/>
              <w:jc w:val="center"/>
              <w:rPr>
                <w:rFonts w:ascii="Times New Roman" w:eastAsia="Times New Roman" w:hAnsi="Times New Roman"/>
                <w:b/>
              </w:rPr>
            </w:pPr>
          </w:p>
        </w:tc>
      </w:tr>
    </w:tbl>
    <w:p w:rsidR="00BF1D4C" w:rsidRPr="00626A81" w:rsidRDefault="00BF1D4C" w:rsidP="00BF1D4C">
      <w:pPr>
        <w:spacing w:after="0" w:line="240" w:lineRule="auto"/>
        <w:jc w:val="center"/>
        <w:rPr>
          <w:rFonts w:ascii="Arial" w:eastAsia="Times New Roman" w:hAnsi="Arial" w:cs="Arial"/>
          <w:b/>
          <w:sz w:val="20"/>
          <w:szCs w:val="20"/>
          <w:lang w:val="en-GB"/>
        </w:rPr>
      </w:pPr>
    </w:p>
    <w:p w:rsidR="00BF1D4C" w:rsidRDefault="00BF1D4C" w:rsidP="00BF1D4C">
      <w:pPr>
        <w:spacing w:after="0" w:line="240" w:lineRule="auto"/>
        <w:jc w:val="center"/>
        <w:rPr>
          <w:rFonts w:ascii="Times New Roman" w:eastAsia="Times New Roman" w:hAnsi="Times New Roman"/>
          <w:i/>
        </w:rPr>
      </w:pPr>
    </w:p>
    <w:p w:rsidR="00BF1D4C" w:rsidRPr="00626A81" w:rsidRDefault="00BF1D4C" w:rsidP="00BF1D4C">
      <w:pPr>
        <w:spacing w:after="0" w:line="240" w:lineRule="auto"/>
        <w:jc w:val="center"/>
        <w:rPr>
          <w:rFonts w:ascii="Arial" w:eastAsia="Times New Roman" w:hAnsi="Arial" w:cs="Arial"/>
          <w:b/>
          <w:sz w:val="20"/>
          <w:szCs w:val="24"/>
        </w:rPr>
      </w:pPr>
    </w:p>
    <w:p w:rsidR="00BF1D4C" w:rsidRPr="00626A81" w:rsidRDefault="00BF1D4C" w:rsidP="00BF1D4C">
      <w:pPr>
        <w:spacing w:after="0" w:line="240" w:lineRule="auto"/>
        <w:jc w:val="center"/>
        <w:rPr>
          <w:rFonts w:ascii="Arial" w:eastAsia="Times New Roman" w:hAnsi="Arial" w:cs="Arial"/>
          <w:b/>
          <w:sz w:val="20"/>
          <w:szCs w:val="24"/>
        </w:rPr>
      </w:pPr>
    </w:p>
    <w:p w:rsidR="00BF1D4C" w:rsidRPr="00626A81" w:rsidRDefault="00BF1D4C" w:rsidP="00BF1D4C">
      <w:pPr>
        <w:spacing w:after="0" w:line="240" w:lineRule="auto"/>
        <w:jc w:val="both"/>
        <w:rPr>
          <w:rFonts w:ascii="Times New Roman" w:eastAsia="Times New Roman" w:hAnsi="Times New Roman"/>
          <w:sz w:val="24"/>
          <w:szCs w:val="24"/>
        </w:rPr>
      </w:pPr>
    </w:p>
    <w:p w:rsidR="00BF1D4C" w:rsidRPr="00626A81" w:rsidRDefault="00BF1D4C" w:rsidP="00BF1D4C">
      <w:pPr>
        <w:spacing w:after="0"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BF1D4C" w:rsidRPr="00626A81" w:rsidRDefault="00BF1D4C" w:rsidP="00BF1D4C">
      <w:pPr>
        <w:spacing w:after="0"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B7422D" w:rsidRPr="00B7422D" w:rsidRDefault="00B7422D" w:rsidP="00B7422D">
      <w:pPr>
        <w:spacing w:after="0" w:line="240" w:lineRule="auto"/>
        <w:rPr>
          <w:rFonts w:ascii="Times New Roman" w:eastAsia="Times New Roman" w:hAnsi="Times New Roman"/>
          <w:sz w:val="24"/>
          <w:szCs w:val="24"/>
        </w:rPr>
      </w:pPr>
    </w:p>
    <w:p w:rsidR="00BF1D4C" w:rsidRDefault="00B7422D" w:rsidP="00B7422D">
      <w:pPr>
        <w:spacing w:after="0" w:line="240" w:lineRule="auto"/>
        <w:rPr>
          <w:rFonts w:ascii="Times New Roman" w:eastAsia="Times New Roman" w:hAnsi="Times New Roman"/>
          <w:sz w:val="28"/>
          <w:szCs w:val="24"/>
        </w:rPr>
      </w:pPr>
      <w:r>
        <w:rPr>
          <w:rFonts w:ascii="Times New Roman" w:eastAsia="Times New Roman" w:hAnsi="Times New Roman"/>
          <w:sz w:val="28"/>
          <w:szCs w:val="24"/>
        </w:rPr>
        <w:t>Z.V.</w:t>
      </w:r>
    </w:p>
    <w:p w:rsidR="00BF1D4C" w:rsidRDefault="00BF1D4C" w:rsidP="00BF1D4C">
      <w:pPr>
        <w:rPr>
          <w:rFonts w:ascii="Times New Roman" w:eastAsia="Times New Roman" w:hAnsi="Times New Roman"/>
          <w:sz w:val="28"/>
          <w:szCs w:val="24"/>
        </w:rPr>
      </w:pPr>
    </w:p>
    <w:p w:rsidR="00BF1D4C" w:rsidRDefault="00BF1D4C" w:rsidP="00BF1D4C">
      <w:pPr>
        <w:rPr>
          <w:rFonts w:ascii="Times New Roman" w:eastAsia="Times New Roman" w:hAnsi="Times New Roman"/>
          <w:sz w:val="28"/>
          <w:szCs w:val="24"/>
        </w:rPr>
      </w:pPr>
    </w:p>
    <w:p w:rsidR="00BF1D4C" w:rsidRPr="00094B77" w:rsidRDefault="00BF1D4C" w:rsidP="00BF1D4C">
      <w:pPr>
        <w:rPr>
          <w:rFonts w:ascii="Times New Roman" w:eastAsia="Times New Roman" w:hAnsi="Times New Roman"/>
          <w:sz w:val="28"/>
          <w:szCs w:val="24"/>
        </w:rPr>
        <w:sectPr w:rsidR="00BF1D4C" w:rsidRPr="00094B77" w:rsidSect="00BF1D4C">
          <w:headerReference w:type="even" r:id="rId21"/>
          <w:headerReference w:type="default" r:id="rId22"/>
          <w:footerReference w:type="even" r:id="rId23"/>
          <w:footerReference w:type="default" r:id="rId24"/>
          <w:pgSz w:w="11906" w:h="16838" w:code="9"/>
          <w:pgMar w:top="1134" w:right="1134" w:bottom="1134" w:left="1701" w:header="709" w:footer="709" w:gutter="0"/>
          <w:cols w:space="708"/>
          <w:titlePg/>
          <w:docGrid w:linePitch="360"/>
        </w:sectPr>
      </w:pPr>
    </w:p>
    <w:p w:rsidR="00E40D3F" w:rsidRPr="00E40D3F" w:rsidRDefault="00E40D3F" w:rsidP="00E40D3F">
      <w:pPr>
        <w:spacing w:after="0" w:line="259" w:lineRule="auto"/>
        <w:jc w:val="right"/>
        <w:rPr>
          <w:rFonts w:ascii="Times New Roman" w:eastAsia="Times New Roman" w:hAnsi="Times New Roman"/>
          <w:b/>
          <w:sz w:val="20"/>
        </w:rPr>
      </w:pPr>
    </w:p>
    <w:p w:rsidR="00E40D3F" w:rsidRPr="00E40D3F" w:rsidRDefault="00E40D3F" w:rsidP="00E40D3F">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4</w:t>
      </w:r>
      <w:r w:rsidRPr="00E40D3F">
        <w:rPr>
          <w:rFonts w:ascii="Times New Roman" w:eastAsia="Times New Roman" w:hAnsi="Times New Roman"/>
          <w:b/>
          <w:sz w:val="20"/>
        </w:rPr>
        <w:t>.pielikums</w:t>
      </w:r>
    </w:p>
    <w:p w:rsidR="00E40D3F" w:rsidRPr="00E40D3F"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E40D3F">
        <w:rPr>
          <w:rFonts w:ascii="Times New Roman" w:eastAsia="Times New Roman" w:hAnsi="Times New Roman"/>
          <w:sz w:val="20"/>
        </w:rPr>
        <w:t xml:space="preserve">pie iepirkuma </w:t>
      </w:r>
    </w:p>
    <w:p w:rsidR="00E40D3F" w:rsidRPr="00E40D3F"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E40D3F">
        <w:rPr>
          <w:rFonts w:ascii="Times New Roman" w:eastAsia="Times New Roman" w:hAnsi="Times New Roman"/>
          <w:sz w:val="20"/>
        </w:rPr>
        <w:t>ar identifikācijas Nr.</w:t>
      </w:r>
      <w:r w:rsidRPr="00953F35">
        <w:rPr>
          <w:rFonts w:ascii="Times New Roman" w:eastAsia="Times New Roman" w:hAnsi="Times New Roman"/>
          <w:sz w:val="20"/>
        </w:rPr>
        <w:t>PNP2016/16</w:t>
      </w:r>
    </w:p>
    <w:p w:rsidR="00E40D3F" w:rsidRPr="00E40D3F" w:rsidRDefault="00E40D3F" w:rsidP="00E40D3F">
      <w:pPr>
        <w:spacing w:after="0" w:line="100" w:lineRule="atLeast"/>
        <w:jc w:val="right"/>
        <w:rPr>
          <w:rFonts w:ascii="Times New Roman" w:eastAsia="Times New Roman" w:hAnsi="Times New Roman"/>
          <w:sz w:val="20"/>
        </w:rPr>
      </w:pPr>
      <w:r w:rsidRPr="00E40D3F">
        <w:rPr>
          <w:rFonts w:ascii="Times New Roman" w:eastAsia="Times New Roman" w:hAnsi="Times New Roman"/>
          <w:sz w:val="20"/>
        </w:rPr>
        <w:t xml:space="preserve"> nolikuma</w:t>
      </w:r>
    </w:p>
    <w:p w:rsidR="00E40D3F" w:rsidRPr="00E40D3F" w:rsidRDefault="00E40D3F" w:rsidP="00E40D3F">
      <w:pPr>
        <w:spacing w:after="0" w:line="100" w:lineRule="atLeast"/>
        <w:jc w:val="right"/>
        <w:rPr>
          <w:rFonts w:ascii="Times New Roman" w:eastAsia="Times New Roman" w:hAnsi="Times New Roman"/>
          <w:sz w:val="20"/>
          <w:szCs w:val="24"/>
        </w:rPr>
      </w:pPr>
    </w:p>
    <w:p w:rsidR="00E40D3F" w:rsidRPr="00E40D3F" w:rsidRDefault="00E40D3F" w:rsidP="00E40D3F">
      <w:pPr>
        <w:tabs>
          <w:tab w:val="left" w:pos="720"/>
        </w:tabs>
        <w:spacing w:after="0" w:line="240" w:lineRule="auto"/>
        <w:jc w:val="both"/>
        <w:rPr>
          <w:rFonts w:ascii="Times New Roman" w:eastAsia="Times New Roman" w:hAnsi="Times New Roman"/>
          <w:i/>
          <w:sz w:val="28"/>
          <w:szCs w:val="24"/>
        </w:rPr>
      </w:pPr>
      <w:r w:rsidRPr="00E40D3F">
        <w:rPr>
          <w:rFonts w:ascii="Times New Roman" w:eastAsia="Times New Roman" w:hAnsi="Times New Roman"/>
          <w:sz w:val="24"/>
          <w:szCs w:val="24"/>
        </w:rPr>
        <w:t xml:space="preserve">* </w:t>
      </w:r>
      <w:r w:rsidRPr="00E40D3F">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E40D3F">
        <w:rPr>
          <w:rFonts w:ascii="Times New Roman" w:eastAsia="Times New Roman" w:hAnsi="Times New Roman"/>
          <w:b/>
          <w:i/>
          <w:sz w:val="24"/>
          <w:szCs w:val="24"/>
          <w:u w:val="single"/>
        </w:rPr>
        <w:t>jāaizpilda pretendentam.</w:t>
      </w:r>
      <w:r w:rsidRPr="00E40D3F">
        <w:rPr>
          <w:rFonts w:ascii="Times New Roman" w:eastAsia="Times New Roman" w:hAnsi="Times New Roman"/>
          <w:i/>
          <w:lang w:eastAsia="ar-SA"/>
        </w:rPr>
        <w:t xml:space="preserve"> </w:t>
      </w:r>
      <w:r w:rsidRPr="00E40D3F">
        <w:rPr>
          <w:rFonts w:ascii="Times New Roman" w:eastAsia="Times New Roman" w:hAnsi="Times New Roman"/>
          <w:i/>
          <w:sz w:val="24"/>
          <w:lang w:eastAsia="ar-SA"/>
        </w:rPr>
        <w:t>Ja pretendents informāciju neiesniedz, pasūtītājs uzskata, ka šādas personas netiek piesaistītas.</w:t>
      </w:r>
    </w:p>
    <w:p w:rsidR="00E40D3F" w:rsidRPr="00E40D3F" w:rsidRDefault="00E40D3F" w:rsidP="00E40D3F">
      <w:pPr>
        <w:spacing w:after="0" w:line="100" w:lineRule="atLeast"/>
        <w:rPr>
          <w:rFonts w:ascii="Times New Roman" w:eastAsia="Times New Roman" w:hAnsi="Times New Roman"/>
          <w:sz w:val="20"/>
          <w:szCs w:val="24"/>
        </w:rPr>
      </w:pPr>
    </w:p>
    <w:p w:rsidR="00E40D3F" w:rsidRPr="00E40D3F" w:rsidRDefault="00E40D3F" w:rsidP="00E40D3F">
      <w:pPr>
        <w:tabs>
          <w:tab w:val="left" w:pos="720"/>
        </w:tabs>
        <w:spacing w:after="0" w:line="240" w:lineRule="auto"/>
        <w:jc w:val="right"/>
        <w:rPr>
          <w:rFonts w:ascii="Times New Roman" w:eastAsia="Times New Roman" w:hAnsi="Times New Roman"/>
          <w:sz w:val="28"/>
          <w:szCs w:val="24"/>
        </w:rPr>
      </w:pPr>
      <w:r w:rsidRPr="00E40D3F">
        <w:rPr>
          <w:rFonts w:ascii="Times New Roman" w:eastAsia="Times New Roman" w:hAnsi="Times New Roman"/>
          <w:sz w:val="20"/>
          <w:szCs w:val="24"/>
        </w:rPr>
        <w:tab/>
      </w:r>
    </w:p>
    <w:p w:rsidR="00E40D3F" w:rsidRPr="00E40D3F" w:rsidRDefault="00E40D3F" w:rsidP="00E40D3F">
      <w:pPr>
        <w:spacing w:after="100" w:afterAutospacing="1" w:line="270" w:lineRule="exact"/>
        <w:jc w:val="center"/>
        <w:rPr>
          <w:rFonts w:ascii="Times New Roman" w:eastAsia="Times New Roman" w:hAnsi="Times New Roman"/>
          <w:b/>
          <w:sz w:val="28"/>
          <w:szCs w:val="28"/>
          <w:highlight w:val="yellow"/>
        </w:rPr>
      </w:pPr>
      <w:r w:rsidRPr="00E40D3F">
        <w:rPr>
          <w:rFonts w:ascii="Times New Roman" w:eastAsia="Times New Roman" w:hAnsi="Times New Roman"/>
          <w:b/>
          <w:sz w:val="28"/>
          <w:szCs w:val="28"/>
        </w:rPr>
        <w:t>Informācija par personām, uz kuru iespējām pretendents balstās kvalifikācijas atbilstības apliecināšanai,</w:t>
      </w:r>
    </w:p>
    <w:p w:rsidR="00E40D3F" w:rsidRPr="00E40D3F" w:rsidRDefault="00E40D3F" w:rsidP="00E40D3F">
      <w:pPr>
        <w:spacing w:after="100" w:afterAutospacing="1" w:line="270" w:lineRule="exact"/>
        <w:jc w:val="center"/>
        <w:rPr>
          <w:rFonts w:ascii="Times New Roman" w:eastAsia="Times New Roman" w:hAnsi="Times New Roman"/>
          <w:b/>
          <w:caps/>
          <w:smallCaps/>
          <w:sz w:val="28"/>
          <w:szCs w:val="28"/>
        </w:rPr>
      </w:pPr>
      <w:r w:rsidRPr="00E40D3F">
        <w:rPr>
          <w:rFonts w:ascii="Times New Roman" w:eastAsia="Times New Roman" w:hAnsi="Times New Roman"/>
          <w:b/>
          <w:sz w:val="28"/>
          <w:szCs w:val="28"/>
        </w:rPr>
        <w:t>un pretendentam nododamo resursu apraksts</w:t>
      </w:r>
    </w:p>
    <w:p w:rsidR="00E40D3F" w:rsidRPr="00E40D3F" w:rsidRDefault="00E40D3F" w:rsidP="00E40D3F">
      <w:pPr>
        <w:spacing w:after="0"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40D3F" w:rsidRPr="00E40D3F" w:rsidTr="00E762C5">
        <w:trPr>
          <w:trHeight w:val="689"/>
        </w:trPr>
        <w:tc>
          <w:tcPr>
            <w:tcW w:w="1908" w:type="dxa"/>
            <w:vAlign w:val="center"/>
          </w:tcPr>
          <w:p w:rsidR="00E40D3F" w:rsidRPr="00E40D3F" w:rsidRDefault="00E40D3F" w:rsidP="00E40D3F">
            <w:pPr>
              <w:spacing w:after="0" w:line="240" w:lineRule="auto"/>
              <w:jc w:val="center"/>
              <w:rPr>
                <w:rFonts w:ascii="Times New Roman" w:eastAsia="Times New Roman" w:hAnsi="Times New Roman"/>
                <w:b/>
                <w:sz w:val="24"/>
                <w:szCs w:val="24"/>
              </w:rPr>
            </w:pPr>
            <w:r w:rsidRPr="00E40D3F">
              <w:rPr>
                <w:rFonts w:ascii="Times New Roman" w:eastAsia="Times New Roman" w:hAnsi="Times New Roman"/>
                <w:b/>
                <w:sz w:val="24"/>
                <w:szCs w:val="24"/>
              </w:rPr>
              <w:t>Nosaukums</w:t>
            </w:r>
          </w:p>
        </w:tc>
        <w:tc>
          <w:tcPr>
            <w:tcW w:w="3899" w:type="dxa"/>
            <w:vAlign w:val="center"/>
          </w:tcPr>
          <w:p w:rsidR="00E40D3F" w:rsidRPr="00E40D3F" w:rsidRDefault="00E40D3F" w:rsidP="00E40D3F">
            <w:pPr>
              <w:spacing w:after="0" w:line="240" w:lineRule="auto"/>
              <w:jc w:val="center"/>
              <w:rPr>
                <w:rFonts w:ascii="Times New Roman" w:eastAsia="Times New Roman" w:hAnsi="Times New Roman"/>
                <w:b/>
                <w:sz w:val="24"/>
                <w:szCs w:val="24"/>
              </w:rPr>
            </w:pPr>
            <w:r w:rsidRPr="00E40D3F">
              <w:rPr>
                <w:rFonts w:ascii="Times New Roman" w:eastAsia="Times New Roman" w:hAnsi="Times New Roman"/>
                <w:b/>
                <w:sz w:val="24"/>
                <w:szCs w:val="24"/>
              </w:rPr>
              <w:t>Adrese, telefons, kontaktpersona</w:t>
            </w:r>
          </w:p>
        </w:tc>
        <w:tc>
          <w:tcPr>
            <w:tcW w:w="3260" w:type="dxa"/>
            <w:vAlign w:val="center"/>
          </w:tcPr>
          <w:p w:rsidR="00E40D3F" w:rsidRPr="00E40D3F" w:rsidRDefault="00E40D3F" w:rsidP="00E40D3F">
            <w:pPr>
              <w:spacing w:after="0" w:line="240" w:lineRule="auto"/>
              <w:jc w:val="center"/>
              <w:rPr>
                <w:rFonts w:ascii="Times New Roman" w:eastAsia="Times New Roman" w:hAnsi="Times New Roman"/>
                <w:b/>
                <w:sz w:val="24"/>
                <w:szCs w:val="24"/>
              </w:rPr>
            </w:pPr>
            <w:r w:rsidRPr="00E40D3F">
              <w:rPr>
                <w:rFonts w:ascii="Times New Roman" w:eastAsia="Times New Roman" w:hAnsi="Times New Roman"/>
                <w:b/>
                <w:sz w:val="24"/>
                <w:szCs w:val="24"/>
              </w:rPr>
              <w:t>Pretendentam nododamo resursu apraksts</w:t>
            </w: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r w:rsidR="00E40D3F" w:rsidRPr="00E40D3F" w:rsidTr="00E762C5">
        <w:trPr>
          <w:trHeight w:val="340"/>
        </w:trPr>
        <w:tc>
          <w:tcPr>
            <w:tcW w:w="1908"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E40D3F"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E40D3F" w:rsidRDefault="00E40D3F" w:rsidP="00E40D3F">
            <w:pPr>
              <w:spacing w:after="0" w:line="240" w:lineRule="auto"/>
              <w:jc w:val="right"/>
              <w:rPr>
                <w:rFonts w:ascii="Times New Roman" w:eastAsia="Times New Roman" w:hAnsi="Times New Roman"/>
                <w:b/>
                <w:sz w:val="28"/>
                <w:szCs w:val="24"/>
              </w:rPr>
            </w:pPr>
          </w:p>
        </w:tc>
      </w:tr>
    </w:tbl>
    <w:p w:rsidR="00E40D3F" w:rsidRPr="00E40D3F" w:rsidRDefault="00E40D3F" w:rsidP="00E40D3F">
      <w:pPr>
        <w:spacing w:after="0" w:line="240" w:lineRule="auto"/>
        <w:rPr>
          <w:rFonts w:ascii="Times New Roman" w:eastAsia="Times New Roman" w:hAnsi="Times New Roman"/>
          <w:sz w:val="28"/>
          <w:szCs w:val="24"/>
        </w:rPr>
      </w:pPr>
    </w:p>
    <w:p w:rsidR="00E40D3F" w:rsidRPr="00E40D3F" w:rsidRDefault="00E40D3F" w:rsidP="00E40D3F">
      <w:pPr>
        <w:spacing w:after="0" w:line="240" w:lineRule="auto"/>
        <w:jc w:val="center"/>
        <w:rPr>
          <w:rFonts w:ascii="Times New Roman" w:eastAsia="Times New Roman" w:hAnsi="Times New Roman"/>
          <w:sz w:val="28"/>
          <w:szCs w:val="24"/>
        </w:rPr>
      </w:pPr>
    </w:p>
    <w:p w:rsidR="00E40D3F" w:rsidRPr="00E40D3F" w:rsidRDefault="00E40D3F" w:rsidP="00E40D3F">
      <w:pPr>
        <w:spacing w:after="0" w:line="240" w:lineRule="auto"/>
        <w:jc w:val="right"/>
        <w:rPr>
          <w:rFonts w:ascii="Times New Roman" w:eastAsia="Times New Roman" w:hAnsi="Times New Roman"/>
          <w:sz w:val="28"/>
          <w:szCs w:val="24"/>
        </w:rPr>
      </w:pPr>
    </w:p>
    <w:p w:rsidR="00E40D3F" w:rsidRPr="00E40D3F" w:rsidRDefault="00E40D3F" w:rsidP="00E40D3F">
      <w:pPr>
        <w:spacing w:after="120" w:line="240" w:lineRule="auto"/>
        <w:ind w:left="283"/>
        <w:rPr>
          <w:rFonts w:ascii="Times New Roman" w:eastAsia="Times New Roman" w:hAnsi="Times New Roman"/>
          <w:sz w:val="28"/>
          <w:szCs w:val="24"/>
        </w:rPr>
      </w:pPr>
    </w:p>
    <w:p w:rsidR="00E40D3F" w:rsidRPr="00E40D3F" w:rsidRDefault="00E40D3F" w:rsidP="00E40D3F">
      <w:pPr>
        <w:spacing w:after="0" w:line="240" w:lineRule="auto"/>
        <w:jc w:val="both"/>
        <w:rPr>
          <w:rFonts w:ascii="Times New Roman" w:eastAsia="Times New Roman" w:hAnsi="Times New Roman"/>
          <w:sz w:val="24"/>
          <w:szCs w:val="24"/>
        </w:rPr>
      </w:pPr>
      <w:r w:rsidRPr="00E40D3F">
        <w:rPr>
          <w:rFonts w:ascii="Times New Roman" w:eastAsia="Times New Roman" w:hAnsi="Times New Roman"/>
          <w:sz w:val="24"/>
          <w:szCs w:val="24"/>
        </w:rPr>
        <w:t>______________________________</w:t>
      </w:r>
      <w:r w:rsidRPr="00E40D3F">
        <w:rPr>
          <w:rFonts w:ascii="Times New Roman" w:eastAsia="Times New Roman" w:hAnsi="Times New Roman"/>
          <w:sz w:val="24"/>
          <w:szCs w:val="24"/>
        </w:rPr>
        <w:tab/>
        <w:t>______________________________________</w:t>
      </w:r>
    </w:p>
    <w:p w:rsidR="00E40D3F" w:rsidRPr="00E40D3F" w:rsidRDefault="00E40D3F" w:rsidP="00E40D3F">
      <w:pPr>
        <w:spacing w:after="0" w:line="240" w:lineRule="auto"/>
        <w:jc w:val="both"/>
        <w:rPr>
          <w:rFonts w:ascii="Times New Roman" w:eastAsia="Times New Roman" w:hAnsi="Times New Roman"/>
          <w:i/>
          <w:sz w:val="24"/>
          <w:szCs w:val="24"/>
        </w:rPr>
      </w:pPr>
      <w:r w:rsidRPr="00E40D3F">
        <w:rPr>
          <w:rFonts w:ascii="Times New Roman" w:eastAsia="Times New Roman" w:hAnsi="Times New Roman"/>
          <w:i/>
          <w:sz w:val="24"/>
          <w:szCs w:val="24"/>
        </w:rPr>
        <w:tab/>
        <w:t>(amats)</w:t>
      </w:r>
      <w:r w:rsidRPr="00E40D3F">
        <w:rPr>
          <w:rFonts w:ascii="Times New Roman" w:eastAsia="Times New Roman" w:hAnsi="Times New Roman"/>
          <w:i/>
          <w:sz w:val="24"/>
          <w:szCs w:val="24"/>
        </w:rPr>
        <w:tab/>
      </w:r>
      <w:r w:rsidRPr="00E40D3F">
        <w:rPr>
          <w:rFonts w:ascii="Times New Roman" w:eastAsia="Times New Roman" w:hAnsi="Times New Roman"/>
          <w:i/>
          <w:sz w:val="24"/>
          <w:szCs w:val="24"/>
        </w:rPr>
        <w:tab/>
      </w:r>
      <w:r w:rsidRPr="00E40D3F">
        <w:rPr>
          <w:rFonts w:ascii="Times New Roman" w:eastAsia="Times New Roman" w:hAnsi="Times New Roman"/>
          <w:i/>
          <w:sz w:val="24"/>
          <w:szCs w:val="24"/>
        </w:rPr>
        <w:tab/>
      </w:r>
      <w:r w:rsidRPr="00E40D3F">
        <w:rPr>
          <w:rFonts w:ascii="Times New Roman" w:eastAsia="Times New Roman" w:hAnsi="Times New Roman"/>
          <w:i/>
          <w:sz w:val="24"/>
          <w:szCs w:val="24"/>
        </w:rPr>
        <w:tab/>
      </w:r>
      <w:r w:rsidRPr="00E40D3F">
        <w:rPr>
          <w:rFonts w:ascii="Times New Roman" w:eastAsia="Times New Roman" w:hAnsi="Times New Roman"/>
          <w:i/>
          <w:sz w:val="24"/>
          <w:szCs w:val="24"/>
        </w:rPr>
        <w:tab/>
        <w:t>(paraksts un paraksta atšifrējums)</w:t>
      </w:r>
    </w:p>
    <w:p w:rsidR="00E40D3F" w:rsidRPr="00E40D3F" w:rsidRDefault="00E40D3F" w:rsidP="00E40D3F">
      <w:pPr>
        <w:spacing w:after="120" w:line="240" w:lineRule="auto"/>
        <w:ind w:left="283" w:hanging="283"/>
        <w:rPr>
          <w:rFonts w:ascii="Times New Roman" w:eastAsia="Times New Roman" w:hAnsi="Times New Roman"/>
          <w:sz w:val="24"/>
          <w:szCs w:val="24"/>
        </w:rPr>
      </w:pPr>
      <w:r w:rsidRPr="00E40D3F">
        <w:rPr>
          <w:rFonts w:ascii="Times New Roman" w:eastAsia="Times New Roman" w:hAnsi="Times New Roman"/>
          <w:sz w:val="24"/>
          <w:szCs w:val="24"/>
        </w:rPr>
        <w:t>Z.V.</w:t>
      </w:r>
    </w:p>
    <w:p w:rsidR="00E40D3F" w:rsidRPr="00E40D3F" w:rsidRDefault="00E40D3F" w:rsidP="00E40D3F">
      <w:pPr>
        <w:autoSpaceDE w:val="0"/>
        <w:autoSpaceDN w:val="0"/>
        <w:adjustRightInd w:val="0"/>
        <w:spacing w:after="0" w:line="240" w:lineRule="auto"/>
        <w:jc w:val="both"/>
        <w:rPr>
          <w:rFonts w:ascii="Times New Roman" w:eastAsia="Times New Roman" w:hAnsi="Times New Roman"/>
          <w:sz w:val="18"/>
          <w:szCs w:val="18"/>
        </w:rPr>
      </w:pPr>
    </w:p>
    <w:p w:rsidR="00E40D3F" w:rsidRPr="00E40D3F"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E40D3F"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E40D3F"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E40D3F" w:rsidRDefault="00E40D3F" w:rsidP="00E40D3F">
      <w:pPr>
        <w:autoSpaceDE w:val="0"/>
        <w:autoSpaceDN w:val="0"/>
        <w:adjustRightInd w:val="0"/>
        <w:spacing w:after="0" w:line="240" w:lineRule="auto"/>
        <w:jc w:val="both"/>
        <w:rPr>
          <w:rFonts w:ascii="Times New Roman" w:eastAsia="Times New Roman" w:hAnsi="Times New Roman"/>
          <w:sz w:val="24"/>
          <w:szCs w:val="24"/>
        </w:rPr>
      </w:pPr>
      <w:r w:rsidRPr="00E40D3F">
        <w:rPr>
          <w:rFonts w:ascii="Times New Roman" w:eastAsia="Times New Roman" w:hAnsi="Times New Roman"/>
          <w:sz w:val="24"/>
          <w:szCs w:val="24"/>
        </w:rPr>
        <w:t>2016.gada ____.______________</w:t>
      </w:r>
      <w:r w:rsidRPr="00E40D3F">
        <w:rPr>
          <w:rFonts w:ascii="Times New Roman" w:eastAsia="Times New Roman" w:hAnsi="Times New Roman"/>
          <w:sz w:val="24"/>
          <w:szCs w:val="24"/>
        </w:rPr>
        <w:tab/>
      </w:r>
    </w:p>
    <w:p w:rsidR="00E40D3F" w:rsidRPr="00E40D3F" w:rsidRDefault="00E40D3F" w:rsidP="00E40D3F">
      <w:pPr>
        <w:spacing w:after="0" w:line="240" w:lineRule="auto"/>
        <w:rPr>
          <w:rFonts w:ascii="Times New Roman" w:eastAsia="Times New Roman" w:hAnsi="Times New Roman"/>
          <w:sz w:val="28"/>
          <w:szCs w:val="24"/>
        </w:rPr>
      </w:pPr>
    </w:p>
    <w:p w:rsidR="00E40D3F" w:rsidRPr="00E40D3F" w:rsidRDefault="00E40D3F" w:rsidP="00E40D3F">
      <w:pPr>
        <w:spacing w:after="0" w:line="240" w:lineRule="auto"/>
        <w:rPr>
          <w:rFonts w:ascii="Times New Roman" w:eastAsia="Times New Roman" w:hAnsi="Times New Roman"/>
          <w:sz w:val="28"/>
          <w:szCs w:val="24"/>
        </w:rPr>
      </w:pPr>
    </w:p>
    <w:p w:rsidR="00E40D3F" w:rsidRPr="00E40D3F" w:rsidRDefault="00E40D3F" w:rsidP="00E40D3F">
      <w:pPr>
        <w:spacing w:after="0" w:line="240" w:lineRule="auto"/>
        <w:rPr>
          <w:rFonts w:ascii="Times New Roman" w:eastAsia="Times New Roman" w:hAnsi="Times New Roman"/>
          <w:sz w:val="28"/>
          <w:szCs w:val="24"/>
        </w:rPr>
      </w:pPr>
    </w:p>
    <w:p w:rsidR="00E40D3F" w:rsidRPr="00E40D3F" w:rsidRDefault="00E40D3F" w:rsidP="00E40D3F">
      <w:pPr>
        <w:spacing w:after="0" w:line="240" w:lineRule="auto"/>
        <w:rPr>
          <w:rFonts w:ascii="Times New Roman" w:eastAsia="Times New Roman" w:hAnsi="Times New Roman"/>
          <w:sz w:val="28"/>
          <w:szCs w:val="24"/>
        </w:rPr>
      </w:pPr>
    </w:p>
    <w:p w:rsidR="00E40D3F" w:rsidRPr="00E40D3F" w:rsidRDefault="00E40D3F" w:rsidP="00E40D3F">
      <w:pPr>
        <w:tabs>
          <w:tab w:val="left" w:pos="3869"/>
        </w:tabs>
        <w:spacing w:after="0" w:line="100" w:lineRule="atLeast"/>
        <w:rPr>
          <w:rFonts w:ascii="Times New Roman" w:eastAsia="Times New Roman" w:hAnsi="Times New Roman"/>
          <w:sz w:val="20"/>
          <w:szCs w:val="24"/>
        </w:rPr>
      </w:pPr>
    </w:p>
    <w:p w:rsidR="00E40D3F" w:rsidRPr="00E40D3F" w:rsidRDefault="00E40D3F" w:rsidP="00E40D3F">
      <w:pPr>
        <w:spacing w:after="0" w:line="259" w:lineRule="auto"/>
        <w:jc w:val="right"/>
        <w:rPr>
          <w:rFonts w:ascii="Times New Roman" w:hAnsi="Times New Roman"/>
          <w:color w:val="000000"/>
          <w:sz w:val="20"/>
        </w:rPr>
      </w:pPr>
      <w:r w:rsidRPr="00E40D3F">
        <w:rPr>
          <w:rFonts w:ascii="Times New Roman" w:eastAsia="Times New Roman" w:hAnsi="Times New Roman"/>
          <w:sz w:val="20"/>
          <w:szCs w:val="24"/>
        </w:rPr>
        <w:br w:type="page"/>
      </w:r>
      <w:r w:rsidRPr="00E40D3F">
        <w:rPr>
          <w:rFonts w:ascii="Times New Roman" w:hAnsi="Times New Roman"/>
          <w:color w:val="000000"/>
          <w:sz w:val="20"/>
        </w:rPr>
        <w:lastRenderedPageBreak/>
        <w:t xml:space="preserve"> </w:t>
      </w:r>
    </w:p>
    <w:p w:rsidR="00E40D3F" w:rsidRPr="00E40D3F" w:rsidRDefault="00B7422D" w:rsidP="00E40D3F">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5</w:t>
      </w:r>
      <w:r w:rsidR="00E40D3F" w:rsidRPr="00E40D3F">
        <w:rPr>
          <w:rFonts w:ascii="Times New Roman" w:eastAsia="Times New Roman" w:hAnsi="Times New Roman"/>
          <w:b/>
          <w:sz w:val="20"/>
        </w:rPr>
        <w:t>.pielikums</w:t>
      </w:r>
    </w:p>
    <w:p w:rsidR="00E40D3F" w:rsidRPr="00E40D3F"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E40D3F">
        <w:rPr>
          <w:rFonts w:ascii="Times New Roman" w:eastAsia="Times New Roman" w:hAnsi="Times New Roman"/>
          <w:sz w:val="20"/>
        </w:rPr>
        <w:t xml:space="preserve">pie iepirkuma </w:t>
      </w:r>
    </w:p>
    <w:p w:rsidR="00E40D3F" w:rsidRPr="00E40D3F"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E40D3F">
        <w:rPr>
          <w:rFonts w:ascii="Times New Roman" w:eastAsia="Times New Roman" w:hAnsi="Times New Roman"/>
          <w:sz w:val="20"/>
        </w:rPr>
        <w:t>ar identifikācijas Nr.</w:t>
      </w:r>
      <w:r w:rsidRPr="00953F35">
        <w:rPr>
          <w:rFonts w:ascii="Times New Roman" w:eastAsia="Times New Roman" w:hAnsi="Times New Roman"/>
          <w:sz w:val="20"/>
        </w:rPr>
        <w:t>PNP2016/</w:t>
      </w:r>
      <w:r w:rsidR="00B7422D" w:rsidRPr="00953F35">
        <w:rPr>
          <w:rFonts w:ascii="Times New Roman" w:eastAsia="Times New Roman" w:hAnsi="Times New Roman"/>
          <w:sz w:val="20"/>
        </w:rPr>
        <w:t>16</w:t>
      </w:r>
    </w:p>
    <w:p w:rsidR="00E40D3F" w:rsidRPr="00E40D3F" w:rsidRDefault="00E40D3F" w:rsidP="00E40D3F">
      <w:pPr>
        <w:spacing w:after="0" w:line="100" w:lineRule="atLeast"/>
        <w:jc w:val="right"/>
        <w:rPr>
          <w:rFonts w:ascii="Times New Roman" w:eastAsia="Times New Roman" w:hAnsi="Times New Roman"/>
          <w:sz w:val="20"/>
        </w:rPr>
      </w:pPr>
      <w:r w:rsidRPr="00E40D3F">
        <w:rPr>
          <w:rFonts w:ascii="Times New Roman" w:eastAsia="Times New Roman" w:hAnsi="Times New Roman"/>
          <w:sz w:val="20"/>
        </w:rPr>
        <w:t xml:space="preserve"> nolikuma</w:t>
      </w:r>
    </w:p>
    <w:p w:rsidR="00E40D3F" w:rsidRPr="00E40D3F" w:rsidRDefault="00E40D3F" w:rsidP="00E40D3F">
      <w:pPr>
        <w:spacing w:after="0" w:line="100" w:lineRule="atLeast"/>
        <w:jc w:val="right"/>
        <w:rPr>
          <w:rFonts w:ascii="Times New Roman" w:hAnsi="Times New Roman"/>
          <w:color w:val="000000"/>
          <w:sz w:val="20"/>
        </w:rPr>
      </w:pPr>
    </w:p>
    <w:p w:rsidR="00E40D3F" w:rsidRPr="00E40D3F" w:rsidRDefault="00E40D3F" w:rsidP="00E40D3F">
      <w:pPr>
        <w:spacing w:after="0" w:line="240" w:lineRule="auto"/>
        <w:jc w:val="right"/>
        <w:rPr>
          <w:rFonts w:ascii="Times New Roman" w:eastAsia="Times New Roman" w:hAnsi="Times New Roman"/>
          <w:sz w:val="28"/>
          <w:szCs w:val="24"/>
        </w:rPr>
      </w:pPr>
    </w:p>
    <w:p w:rsidR="00E40D3F" w:rsidRPr="00E40D3F" w:rsidRDefault="00E40D3F" w:rsidP="00E40D3F">
      <w:pPr>
        <w:spacing w:after="0" w:line="240" w:lineRule="auto"/>
        <w:jc w:val="both"/>
        <w:rPr>
          <w:rFonts w:ascii="Times New Roman" w:eastAsia="Times New Roman" w:hAnsi="Times New Roman"/>
          <w:b/>
          <w:i/>
          <w:sz w:val="24"/>
          <w:szCs w:val="24"/>
        </w:rPr>
      </w:pPr>
      <w:r w:rsidRPr="00E40D3F">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E40D3F">
        <w:rPr>
          <w:rFonts w:ascii="Times New Roman" w:eastAsia="Times New Roman" w:hAnsi="Times New Roman"/>
          <w:b/>
          <w:i/>
          <w:sz w:val="24"/>
          <w:szCs w:val="24"/>
          <w:u w:val="single"/>
        </w:rPr>
        <w:t>jāaizpilda piesaistītajām personām.</w:t>
      </w:r>
    </w:p>
    <w:p w:rsidR="00E40D3F" w:rsidRPr="00E40D3F" w:rsidRDefault="00E40D3F" w:rsidP="00E40D3F">
      <w:pPr>
        <w:spacing w:after="0" w:line="240" w:lineRule="auto"/>
        <w:jc w:val="center"/>
        <w:rPr>
          <w:rFonts w:ascii="Times New Roman" w:eastAsia="Times New Roman" w:hAnsi="Times New Roman"/>
          <w:b/>
          <w:sz w:val="28"/>
          <w:szCs w:val="24"/>
        </w:rPr>
      </w:pPr>
    </w:p>
    <w:p w:rsidR="00E40D3F" w:rsidRPr="00E40D3F" w:rsidRDefault="00E40D3F" w:rsidP="00E40D3F">
      <w:pPr>
        <w:spacing w:after="0" w:line="240" w:lineRule="auto"/>
        <w:jc w:val="center"/>
        <w:rPr>
          <w:rFonts w:ascii="Times New Roman" w:eastAsia="Times New Roman" w:hAnsi="Times New Roman"/>
          <w:sz w:val="24"/>
          <w:szCs w:val="24"/>
        </w:rPr>
      </w:pPr>
      <w:r w:rsidRPr="00E40D3F">
        <w:rPr>
          <w:rFonts w:ascii="Times New Roman" w:eastAsia="Times New Roman" w:hAnsi="Times New Roman"/>
          <w:b/>
          <w:sz w:val="28"/>
          <w:szCs w:val="24"/>
        </w:rPr>
        <w:t>* Personas, uz kuras iespējām pretendents balstās, apliecinājums</w:t>
      </w:r>
    </w:p>
    <w:p w:rsidR="00E40D3F" w:rsidRPr="00E40D3F" w:rsidRDefault="00E40D3F" w:rsidP="00E40D3F">
      <w:pPr>
        <w:spacing w:after="0" w:line="240" w:lineRule="auto"/>
        <w:jc w:val="both"/>
        <w:rPr>
          <w:rFonts w:ascii="Times New Roman" w:eastAsia="Times New Roman" w:hAnsi="Times New Roman"/>
          <w:sz w:val="24"/>
          <w:szCs w:val="24"/>
        </w:rPr>
      </w:pPr>
    </w:p>
    <w:p w:rsidR="00E40D3F" w:rsidRPr="00E40D3F" w:rsidRDefault="00E40D3F" w:rsidP="00E40D3F">
      <w:pPr>
        <w:spacing w:after="0" w:line="240" w:lineRule="auto"/>
        <w:jc w:val="both"/>
        <w:rPr>
          <w:rFonts w:ascii="Times New Roman" w:eastAsia="Times New Roman" w:hAnsi="Times New Roman"/>
          <w:sz w:val="24"/>
          <w:szCs w:val="24"/>
        </w:rPr>
      </w:pPr>
    </w:p>
    <w:p w:rsidR="00E40D3F" w:rsidRPr="00E40D3F" w:rsidRDefault="00E40D3F" w:rsidP="00E40D3F">
      <w:pPr>
        <w:spacing w:after="0" w:line="240" w:lineRule="auto"/>
        <w:ind w:firstLine="720"/>
        <w:jc w:val="both"/>
        <w:rPr>
          <w:rFonts w:ascii="Times New Roman" w:eastAsia="Times New Roman" w:hAnsi="Times New Roman"/>
          <w:sz w:val="24"/>
          <w:szCs w:val="24"/>
        </w:rPr>
      </w:pPr>
      <w:r w:rsidRPr="00E40D3F">
        <w:rPr>
          <w:rFonts w:ascii="Times New Roman" w:eastAsia="Times New Roman" w:hAnsi="Times New Roman"/>
          <w:sz w:val="24"/>
          <w:szCs w:val="24"/>
        </w:rPr>
        <w:t>Ar šo mēs ____________________________ (</w:t>
      </w:r>
      <w:r w:rsidRPr="00E40D3F">
        <w:rPr>
          <w:rFonts w:ascii="Times New Roman" w:eastAsia="Times New Roman" w:hAnsi="Times New Roman"/>
          <w:i/>
          <w:sz w:val="24"/>
          <w:szCs w:val="24"/>
        </w:rPr>
        <w:t>uzņēmuma nosaukums, reģ.Nr.</w:t>
      </w:r>
      <w:r w:rsidRPr="00E40D3F">
        <w:rPr>
          <w:rFonts w:ascii="Times New Roman" w:eastAsia="Times New Roman" w:hAnsi="Times New Roman"/>
          <w:sz w:val="24"/>
          <w:szCs w:val="24"/>
        </w:rPr>
        <w:t>) apliecinām, ka</w:t>
      </w:r>
      <w:r w:rsidRPr="00E40D3F">
        <w:t xml:space="preserve"> </w:t>
      </w:r>
      <w:r w:rsidR="00B7422D">
        <w:rPr>
          <w:rFonts w:ascii="Times New Roman" w:eastAsia="Times New Roman" w:hAnsi="Times New Roman"/>
          <w:sz w:val="24"/>
          <w:szCs w:val="24"/>
        </w:rPr>
        <w:t>līguma</w:t>
      </w:r>
      <w:r w:rsidRPr="00E40D3F">
        <w:rPr>
          <w:rFonts w:ascii="Times New Roman" w:eastAsia="Times New Roman" w:hAnsi="Times New Roman"/>
          <w:sz w:val="24"/>
          <w:szCs w:val="24"/>
        </w:rPr>
        <w:t xml:space="preserve"> </w:t>
      </w:r>
      <w:r w:rsidRPr="00E40D3F">
        <w:rPr>
          <w:rFonts w:ascii="Times New Roman" w:eastAsia="Times New Roman" w:hAnsi="Times New Roman"/>
          <w:b/>
          <w:sz w:val="24"/>
          <w:szCs w:val="24"/>
        </w:rPr>
        <w:t>„</w:t>
      </w:r>
      <w:r w:rsidR="00B7422D" w:rsidRPr="00B7422D">
        <w:rPr>
          <w:rFonts w:ascii="Times New Roman" w:eastAsia="Times New Roman" w:hAnsi="Times New Roman"/>
          <w:b/>
          <w:sz w:val="24"/>
          <w:szCs w:val="24"/>
        </w:rPr>
        <w:t>Jaunu pasažieru autobusu (19+1 sēdvieta) iegāde Priekules novada pašvaldības vajadzībām</w:t>
      </w:r>
      <w:r w:rsidRPr="00E40D3F">
        <w:rPr>
          <w:rFonts w:ascii="Times New Roman" w:eastAsia="Times New Roman" w:hAnsi="Times New Roman"/>
          <w:b/>
          <w:sz w:val="24"/>
          <w:szCs w:val="24"/>
        </w:rPr>
        <w:t xml:space="preserve">” </w:t>
      </w:r>
      <w:r w:rsidRPr="00E40D3F">
        <w:rPr>
          <w:rFonts w:ascii="Times New Roman" w:eastAsia="Times New Roman" w:hAnsi="Times New Roman"/>
          <w:sz w:val="24"/>
          <w:szCs w:val="24"/>
        </w:rPr>
        <w:t>izpildē mēs sadarbosimies ar</w:t>
      </w:r>
      <w:r w:rsidRPr="00E40D3F">
        <w:rPr>
          <w:rFonts w:ascii="Times New Roman" w:eastAsia="Times New Roman" w:hAnsi="Times New Roman"/>
          <w:b/>
          <w:sz w:val="24"/>
          <w:szCs w:val="24"/>
        </w:rPr>
        <w:t xml:space="preserve"> &lt;</w:t>
      </w:r>
      <w:r w:rsidRPr="00E40D3F">
        <w:rPr>
          <w:rFonts w:ascii="Times New Roman" w:eastAsia="Times New Roman" w:hAnsi="Times New Roman"/>
          <w:i/>
          <w:sz w:val="24"/>
          <w:szCs w:val="24"/>
        </w:rPr>
        <w:t>Pretendenta nosaukums</w:t>
      </w:r>
      <w:r w:rsidRPr="00E40D3F">
        <w:rPr>
          <w:rFonts w:ascii="Times New Roman" w:eastAsia="Times New Roman" w:hAnsi="Times New Roman"/>
          <w:sz w:val="24"/>
          <w:szCs w:val="24"/>
        </w:rPr>
        <w:t xml:space="preserve">&gt;, ja šim pretendentam tiks piešķirtas </w:t>
      </w:r>
      <w:r w:rsidR="00B7422D">
        <w:rPr>
          <w:rFonts w:ascii="Times New Roman" w:eastAsia="Times New Roman" w:hAnsi="Times New Roman"/>
          <w:sz w:val="24"/>
          <w:szCs w:val="24"/>
        </w:rPr>
        <w:t>līguma slēgšanas tiesības</w:t>
      </w:r>
      <w:r w:rsidRPr="00E40D3F">
        <w:rPr>
          <w:rFonts w:ascii="Times New Roman" w:eastAsia="Times New Roman" w:hAnsi="Times New Roman"/>
          <w:sz w:val="24"/>
          <w:szCs w:val="24"/>
        </w:rPr>
        <w:t>, nododot pretendenta rīcībā šādus resursus___________________________________________ (</w:t>
      </w:r>
      <w:r w:rsidRPr="00E40D3F">
        <w:rPr>
          <w:rFonts w:ascii="Times New Roman" w:eastAsia="Times New Roman" w:hAnsi="Times New Roman"/>
          <w:i/>
          <w:sz w:val="24"/>
          <w:szCs w:val="24"/>
        </w:rPr>
        <w:t>minēt konkrētos resursus un to apjomus)</w:t>
      </w:r>
      <w:r w:rsidRPr="00E40D3F">
        <w:rPr>
          <w:rFonts w:ascii="Times New Roman" w:eastAsia="Times New Roman" w:hAnsi="Times New Roman"/>
          <w:sz w:val="24"/>
          <w:szCs w:val="24"/>
        </w:rPr>
        <w:t xml:space="preserve">. </w:t>
      </w:r>
    </w:p>
    <w:p w:rsidR="00E40D3F" w:rsidRPr="00E40D3F" w:rsidRDefault="00E40D3F" w:rsidP="00E40D3F">
      <w:pPr>
        <w:spacing w:after="0" w:line="240" w:lineRule="auto"/>
        <w:jc w:val="both"/>
        <w:rPr>
          <w:rFonts w:ascii="Times New Roman" w:eastAsia="Times New Roman" w:hAnsi="Times New Roman"/>
          <w:sz w:val="24"/>
          <w:szCs w:val="24"/>
        </w:rPr>
      </w:pPr>
    </w:p>
    <w:p w:rsidR="00E40D3F" w:rsidRPr="00E40D3F" w:rsidRDefault="00E40D3F" w:rsidP="00E40D3F">
      <w:pPr>
        <w:spacing w:after="120" w:line="240" w:lineRule="auto"/>
        <w:rPr>
          <w:rFonts w:ascii="Times New Roman" w:eastAsia="Times New Roman" w:hAnsi="Times New Roman"/>
          <w:sz w:val="24"/>
          <w:szCs w:val="24"/>
        </w:rPr>
      </w:pPr>
    </w:p>
    <w:p w:rsidR="00E40D3F" w:rsidRPr="00E40D3F" w:rsidRDefault="00E40D3F" w:rsidP="00E40D3F">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40D3F" w:rsidRPr="00E40D3F" w:rsidTr="00E762C5">
        <w:tc>
          <w:tcPr>
            <w:tcW w:w="2100" w:type="dxa"/>
            <w:vAlign w:val="center"/>
          </w:tcPr>
          <w:p w:rsidR="00E40D3F" w:rsidRPr="00E40D3F" w:rsidRDefault="00E40D3F" w:rsidP="00E40D3F">
            <w:pPr>
              <w:spacing w:after="0" w:line="240" w:lineRule="auto"/>
              <w:rPr>
                <w:rFonts w:ascii="Times New Roman" w:eastAsia="Times New Roman" w:hAnsi="Times New Roman"/>
                <w:b/>
                <w:sz w:val="24"/>
                <w:szCs w:val="24"/>
              </w:rPr>
            </w:pPr>
            <w:r w:rsidRPr="00E40D3F">
              <w:rPr>
                <w:rFonts w:ascii="Times New Roman" w:eastAsia="Times New Roman" w:hAnsi="Times New Roman"/>
                <w:b/>
                <w:sz w:val="24"/>
                <w:szCs w:val="24"/>
              </w:rPr>
              <w:t>Amats, vārds, uzvārds</w:t>
            </w:r>
          </w:p>
        </w:tc>
        <w:tc>
          <w:tcPr>
            <w:tcW w:w="6972" w:type="dxa"/>
            <w:vAlign w:val="center"/>
          </w:tcPr>
          <w:p w:rsidR="00E40D3F" w:rsidRPr="00E40D3F" w:rsidRDefault="00E40D3F" w:rsidP="00E40D3F">
            <w:pPr>
              <w:spacing w:after="0" w:line="240" w:lineRule="auto"/>
              <w:rPr>
                <w:rFonts w:ascii="Times New Roman" w:eastAsia="Times New Roman" w:hAnsi="Times New Roman"/>
                <w:sz w:val="24"/>
                <w:szCs w:val="24"/>
              </w:rPr>
            </w:pPr>
          </w:p>
          <w:p w:rsidR="00E40D3F" w:rsidRPr="00E40D3F" w:rsidRDefault="00E40D3F" w:rsidP="00E40D3F">
            <w:pPr>
              <w:spacing w:after="0" w:line="240" w:lineRule="auto"/>
              <w:rPr>
                <w:rFonts w:ascii="Times New Roman" w:eastAsia="Times New Roman" w:hAnsi="Times New Roman"/>
                <w:sz w:val="24"/>
                <w:szCs w:val="24"/>
              </w:rPr>
            </w:pPr>
          </w:p>
        </w:tc>
      </w:tr>
      <w:tr w:rsidR="00E40D3F" w:rsidRPr="00E40D3F" w:rsidTr="00E762C5">
        <w:tc>
          <w:tcPr>
            <w:tcW w:w="2100" w:type="dxa"/>
            <w:vAlign w:val="center"/>
          </w:tcPr>
          <w:p w:rsidR="00E40D3F" w:rsidRPr="00E40D3F" w:rsidRDefault="00E40D3F" w:rsidP="00E40D3F">
            <w:pPr>
              <w:spacing w:after="0" w:line="240" w:lineRule="auto"/>
              <w:rPr>
                <w:rFonts w:ascii="Times New Roman" w:eastAsia="Times New Roman" w:hAnsi="Times New Roman"/>
                <w:b/>
                <w:sz w:val="24"/>
                <w:szCs w:val="24"/>
              </w:rPr>
            </w:pPr>
            <w:r w:rsidRPr="00E40D3F">
              <w:rPr>
                <w:rFonts w:ascii="Times New Roman" w:eastAsia="Times New Roman" w:hAnsi="Times New Roman"/>
                <w:b/>
                <w:sz w:val="24"/>
                <w:szCs w:val="24"/>
              </w:rPr>
              <w:t>Paraksts</w:t>
            </w:r>
          </w:p>
        </w:tc>
        <w:tc>
          <w:tcPr>
            <w:tcW w:w="6972" w:type="dxa"/>
            <w:vAlign w:val="center"/>
          </w:tcPr>
          <w:p w:rsidR="00E40D3F" w:rsidRPr="00E40D3F" w:rsidRDefault="00E40D3F" w:rsidP="00E40D3F">
            <w:pPr>
              <w:spacing w:after="0" w:line="240" w:lineRule="auto"/>
              <w:rPr>
                <w:rFonts w:ascii="Times New Roman" w:eastAsia="Times New Roman" w:hAnsi="Times New Roman"/>
                <w:sz w:val="24"/>
                <w:szCs w:val="24"/>
              </w:rPr>
            </w:pPr>
          </w:p>
          <w:p w:rsidR="00E40D3F" w:rsidRPr="00E40D3F" w:rsidRDefault="00E40D3F" w:rsidP="00E40D3F">
            <w:pPr>
              <w:spacing w:after="0" w:line="240" w:lineRule="auto"/>
              <w:rPr>
                <w:rFonts w:ascii="Times New Roman" w:eastAsia="Times New Roman" w:hAnsi="Times New Roman"/>
                <w:sz w:val="24"/>
                <w:szCs w:val="24"/>
              </w:rPr>
            </w:pPr>
          </w:p>
        </w:tc>
      </w:tr>
      <w:tr w:rsidR="00E40D3F" w:rsidRPr="00E40D3F" w:rsidTr="00E762C5">
        <w:tc>
          <w:tcPr>
            <w:tcW w:w="2100" w:type="dxa"/>
            <w:vAlign w:val="center"/>
          </w:tcPr>
          <w:p w:rsidR="00E40D3F" w:rsidRPr="00E40D3F" w:rsidRDefault="00E40D3F" w:rsidP="00E40D3F">
            <w:pPr>
              <w:spacing w:after="0" w:line="240" w:lineRule="auto"/>
              <w:rPr>
                <w:rFonts w:ascii="Times New Roman" w:eastAsia="Times New Roman" w:hAnsi="Times New Roman"/>
                <w:b/>
                <w:sz w:val="24"/>
                <w:szCs w:val="24"/>
              </w:rPr>
            </w:pPr>
            <w:r w:rsidRPr="00E40D3F">
              <w:rPr>
                <w:rFonts w:ascii="Times New Roman" w:eastAsia="Times New Roman" w:hAnsi="Times New Roman"/>
                <w:b/>
                <w:sz w:val="24"/>
                <w:szCs w:val="24"/>
              </w:rPr>
              <w:t>Datums</w:t>
            </w:r>
          </w:p>
        </w:tc>
        <w:tc>
          <w:tcPr>
            <w:tcW w:w="6972" w:type="dxa"/>
            <w:vAlign w:val="center"/>
          </w:tcPr>
          <w:p w:rsidR="00E40D3F" w:rsidRPr="00E40D3F" w:rsidRDefault="00E40D3F" w:rsidP="00E40D3F">
            <w:pPr>
              <w:spacing w:after="0" w:line="240" w:lineRule="auto"/>
              <w:rPr>
                <w:rFonts w:ascii="Times New Roman" w:eastAsia="Times New Roman" w:hAnsi="Times New Roman"/>
                <w:sz w:val="24"/>
                <w:szCs w:val="24"/>
              </w:rPr>
            </w:pPr>
          </w:p>
          <w:p w:rsidR="00E40D3F" w:rsidRPr="00E40D3F" w:rsidRDefault="00E40D3F" w:rsidP="00E40D3F">
            <w:pPr>
              <w:spacing w:after="0" w:line="240" w:lineRule="auto"/>
              <w:rPr>
                <w:rFonts w:ascii="Times New Roman" w:eastAsia="Times New Roman" w:hAnsi="Times New Roman"/>
                <w:sz w:val="24"/>
                <w:szCs w:val="24"/>
              </w:rPr>
            </w:pPr>
          </w:p>
        </w:tc>
      </w:tr>
    </w:tbl>
    <w:p w:rsidR="00E40D3F" w:rsidRPr="00E40D3F" w:rsidRDefault="00E40D3F" w:rsidP="00E40D3F">
      <w:pPr>
        <w:spacing w:after="120" w:line="240" w:lineRule="auto"/>
        <w:ind w:left="283"/>
        <w:jc w:val="right"/>
        <w:rPr>
          <w:rFonts w:ascii="Times New Roman" w:eastAsia="Times New Roman" w:hAnsi="Times New Roman"/>
          <w:sz w:val="28"/>
          <w:szCs w:val="24"/>
        </w:rPr>
      </w:pPr>
    </w:p>
    <w:p w:rsidR="00E40D3F" w:rsidRPr="00E40D3F" w:rsidRDefault="00E40D3F" w:rsidP="00E40D3F">
      <w:pPr>
        <w:tabs>
          <w:tab w:val="left" w:pos="0"/>
          <w:tab w:val="left" w:pos="645"/>
        </w:tabs>
        <w:spacing w:after="0" w:line="240" w:lineRule="auto"/>
        <w:rPr>
          <w:rFonts w:ascii="Times New Roman" w:eastAsia="Times New Roman" w:hAnsi="Times New Roman"/>
          <w:sz w:val="28"/>
          <w:szCs w:val="24"/>
        </w:rPr>
        <w:sectPr w:rsidR="00E40D3F" w:rsidRPr="00E40D3F" w:rsidSect="00E762C5">
          <w:headerReference w:type="even" r:id="rId25"/>
          <w:headerReference w:type="default" r:id="rId26"/>
          <w:footerReference w:type="even" r:id="rId27"/>
          <w:footerReference w:type="default" r:id="rId28"/>
          <w:pgSz w:w="11906" w:h="16838" w:code="9"/>
          <w:pgMar w:top="720" w:right="1134" w:bottom="902" w:left="1701" w:header="709" w:footer="709" w:gutter="0"/>
          <w:cols w:space="708"/>
          <w:titlePg/>
          <w:docGrid w:linePitch="360"/>
        </w:sectPr>
      </w:pPr>
    </w:p>
    <w:p w:rsidR="00BF1D4C" w:rsidRPr="00A0357F" w:rsidRDefault="00BF1D4C" w:rsidP="00BF1D4C">
      <w:pPr>
        <w:spacing w:after="0" w:line="240" w:lineRule="auto"/>
        <w:jc w:val="right"/>
        <w:rPr>
          <w:rFonts w:ascii="Times New Roman" w:eastAsia="Times New Roman" w:hAnsi="Times New Roman"/>
          <w:sz w:val="18"/>
        </w:rPr>
      </w:pPr>
      <w:r w:rsidRPr="00A0357F">
        <w:rPr>
          <w:rFonts w:ascii="Times New Roman" w:eastAsia="Times New Roman" w:hAnsi="Times New Roman"/>
          <w:b/>
          <w:sz w:val="20"/>
          <w:szCs w:val="24"/>
        </w:rPr>
        <w:lastRenderedPageBreak/>
        <w:t>6.pielikums</w:t>
      </w:r>
    </w:p>
    <w:p w:rsidR="00BF1D4C" w:rsidRPr="00A0357F" w:rsidRDefault="00BF1D4C" w:rsidP="00BF1D4C">
      <w:pPr>
        <w:spacing w:after="0" w:line="240" w:lineRule="auto"/>
        <w:jc w:val="right"/>
        <w:rPr>
          <w:rFonts w:ascii="Times New Roman" w:eastAsia="Times New Roman" w:hAnsi="Times New Roman"/>
          <w:sz w:val="20"/>
          <w:szCs w:val="24"/>
        </w:rPr>
      </w:pPr>
      <w:r w:rsidRPr="00A0357F">
        <w:rPr>
          <w:rFonts w:ascii="Times New Roman" w:eastAsia="Times New Roman" w:hAnsi="Times New Roman"/>
          <w:sz w:val="20"/>
          <w:szCs w:val="24"/>
        </w:rPr>
        <w:t xml:space="preserve">pie iepirkuma </w:t>
      </w:r>
    </w:p>
    <w:p w:rsidR="00BF1D4C" w:rsidRPr="00A0357F" w:rsidRDefault="00BF1D4C" w:rsidP="00BF1D4C">
      <w:pPr>
        <w:spacing w:after="0" w:line="240" w:lineRule="auto"/>
        <w:jc w:val="right"/>
        <w:rPr>
          <w:rFonts w:ascii="Times New Roman" w:eastAsia="Times New Roman" w:hAnsi="Times New Roman"/>
          <w:sz w:val="20"/>
          <w:szCs w:val="24"/>
        </w:rPr>
      </w:pPr>
      <w:r w:rsidRPr="00F64577">
        <w:rPr>
          <w:rFonts w:ascii="Times New Roman" w:eastAsia="Times New Roman" w:hAnsi="Times New Roman"/>
          <w:sz w:val="20"/>
          <w:szCs w:val="24"/>
        </w:rPr>
        <w:t xml:space="preserve">ar identifikācijas </w:t>
      </w:r>
      <w:r w:rsidRPr="00953F35">
        <w:rPr>
          <w:rFonts w:ascii="Times New Roman" w:eastAsia="Times New Roman" w:hAnsi="Times New Roman"/>
          <w:sz w:val="20"/>
          <w:szCs w:val="24"/>
        </w:rPr>
        <w:t>Nr.PNP201</w:t>
      </w:r>
      <w:r w:rsidR="00B7422D" w:rsidRPr="00953F35">
        <w:rPr>
          <w:rFonts w:ascii="Times New Roman" w:eastAsia="Times New Roman" w:hAnsi="Times New Roman"/>
          <w:sz w:val="20"/>
          <w:szCs w:val="24"/>
        </w:rPr>
        <w:t>6</w:t>
      </w:r>
      <w:r w:rsidRPr="00953F35">
        <w:rPr>
          <w:rFonts w:ascii="Times New Roman" w:eastAsia="Times New Roman" w:hAnsi="Times New Roman"/>
          <w:sz w:val="20"/>
          <w:szCs w:val="24"/>
        </w:rPr>
        <w:t>/</w:t>
      </w:r>
      <w:r w:rsidR="00B7422D" w:rsidRPr="00953F35">
        <w:rPr>
          <w:rFonts w:ascii="Times New Roman" w:eastAsia="Times New Roman" w:hAnsi="Times New Roman"/>
          <w:sz w:val="20"/>
          <w:szCs w:val="24"/>
        </w:rPr>
        <w:t>16</w:t>
      </w:r>
    </w:p>
    <w:p w:rsidR="00BF1D4C" w:rsidRDefault="00BF1D4C" w:rsidP="00BF1D4C">
      <w:pPr>
        <w:spacing w:after="0" w:line="240" w:lineRule="auto"/>
        <w:ind w:left="360"/>
        <w:jc w:val="right"/>
        <w:rPr>
          <w:rFonts w:ascii="Times New Roman" w:eastAsia="Times New Roman" w:hAnsi="Times New Roman"/>
          <w:sz w:val="20"/>
          <w:szCs w:val="24"/>
        </w:rPr>
      </w:pPr>
      <w:r w:rsidRPr="00A0357F">
        <w:rPr>
          <w:rFonts w:ascii="Times New Roman" w:eastAsia="Times New Roman" w:hAnsi="Times New Roman"/>
          <w:sz w:val="20"/>
          <w:szCs w:val="24"/>
        </w:rPr>
        <w:t xml:space="preserve"> nolikuma</w:t>
      </w:r>
    </w:p>
    <w:p w:rsidR="00BF1D4C" w:rsidRPr="00A0357F" w:rsidRDefault="00BF1D4C" w:rsidP="00BF1D4C">
      <w:pPr>
        <w:spacing w:after="0" w:line="240" w:lineRule="auto"/>
        <w:ind w:left="360"/>
        <w:jc w:val="right"/>
        <w:rPr>
          <w:rFonts w:ascii="Times New Roman" w:eastAsia="Times New Roman" w:hAnsi="Times New Roman"/>
          <w:sz w:val="18"/>
        </w:rPr>
      </w:pPr>
      <w:r>
        <w:rPr>
          <w:rFonts w:ascii="Times New Roman" w:eastAsia="Times New Roman" w:hAnsi="Times New Roman"/>
          <w:sz w:val="20"/>
          <w:szCs w:val="24"/>
        </w:rPr>
        <w:t>PROJEKTS</w:t>
      </w:r>
      <w:r w:rsidRPr="00A0357F">
        <w:rPr>
          <w:rFonts w:ascii="Times New Roman" w:eastAsia="Times New Roman" w:hAnsi="Times New Roman"/>
          <w:sz w:val="18"/>
        </w:rPr>
        <w:t xml:space="preserve"> </w:t>
      </w:r>
    </w:p>
    <w:p w:rsidR="00BF1D4C" w:rsidRDefault="00BF1D4C" w:rsidP="00BF1D4C">
      <w:pPr>
        <w:spacing w:after="0" w:line="360" w:lineRule="auto"/>
        <w:ind w:left="360"/>
        <w:jc w:val="right"/>
        <w:rPr>
          <w:rFonts w:ascii="Times New Roman" w:eastAsia="Times New Roman" w:hAnsi="Times New Roman"/>
          <w:sz w:val="28"/>
          <w:szCs w:val="28"/>
        </w:rPr>
      </w:pPr>
    </w:p>
    <w:p w:rsidR="00BF1D4C" w:rsidRPr="003F0A60" w:rsidRDefault="00BF1D4C" w:rsidP="00BF1D4C">
      <w:pPr>
        <w:autoSpaceDE w:val="0"/>
        <w:autoSpaceDN w:val="0"/>
        <w:adjustRightInd w:val="0"/>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LĪGUMS</w:t>
      </w:r>
    </w:p>
    <w:p w:rsidR="00BF1D4C" w:rsidRDefault="00CA132E" w:rsidP="00CA132E">
      <w:pPr>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Priekulē  </w:t>
      </w:r>
    </w:p>
    <w:p w:rsidR="00CA132E" w:rsidRPr="00CA132E" w:rsidRDefault="00CA132E" w:rsidP="00CA132E">
      <w:pPr>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4E39CD" w:rsidRPr="00F2296F" w:rsidRDefault="00F2296F" w:rsidP="00F2296F">
      <w:pPr>
        <w:spacing w:before="120" w:after="0" w:line="240" w:lineRule="auto"/>
        <w:ind w:firstLine="720"/>
        <w:jc w:val="both"/>
        <w:rPr>
          <w:rFonts w:ascii="Times New Roman" w:eastAsia="Times New Roman" w:hAnsi="Times New Roman"/>
          <w:bCs/>
          <w:sz w:val="24"/>
          <w:szCs w:val="24"/>
        </w:rPr>
      </w:pPr>
      <w:r w:rsidRPr="00F2296F">
        <w:rPr>
          <w:rFonts w:ascii="Times New Roman" w:eastAsia="Times New Roman" w:hAnsi="Times New Roman"/>
          <w:b/>
          <w:sz w:val="24"/>
          <w:szCs w:val="24"/>
        </w:rPr>
        <w:t>Priekules novada pašvaldība</w:t>
      </w:r>
      <w:r w:rsidRPr="00F2296F">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4E39CD" w:rsidRPr="004E39CD" w:rsidRDefault="00CA132E" w:rsidP="004E39CD">
      <w:pPr>
        <w:autoSpaceDE w:val="0"/>
        <w:autoSpaceDN w:val="0"/>
        <w:adjustRightInd w:val="0"/>
        <w:spacing w:before="120" w:after="0" w:line="240" w:lineRule="auto"/>
        <w:ind w:firstLine="720"/>
        <w:jc w:val="both"/>
        <w:rPr>
          <w:rFonts w:ascii="Times New Roman" w:eastAsia="Times New Roman" w:hAnsi="Times New Roman"/>
          <w:sz w:val="24"/>
          <w:szCs w:val="24"/>
          <w:lang w:val="en-US" w:eastAsia="lv-LV"/>
        </w:rPr>
      </w:pPr>
      <w:proofErr w:type="gramStart"/>
      <w:r>
        <w:rPr>
          <w:rFonts w:ascii="Times New Roman" w:eastAsia="Times New Roman" w:hAnsi="Times New Roman"/>
          <w:sz w:val="24"/>
          <w:szCs w:val="24"/>
          <w:lang w:val="en-US" w:eastAsia="lv-LV"/>
        </w:rPr>
        <w:t>u</w:t>
      </w:r>
      <w:r w:rsidR="004E39CD" w:rsidRPr="004E39CD">
        <w:rPr>
          <w:rFonts w:ascii="Times New Roman" w:eastAsia="Times New Roman" w:hAnsi="Times New Roman"/>
          <w:sz w:val="24"/>
          <w:szCs w:val="24"/>
          <w:lang w:val="en-US" w:eastAsia="lv-LV"/>
        </w:rPr>
        <w:t>n</w:t>
      </w:r>
      <w:proofErr w:type="gramEnd"/>
      <w:r>
        <w:rPr>
          <w:rFonts w:ascii="Times New Roman" w:eastAsia="Times New Roman" w:hAnsi="Times New Roman"/>
          <w:sz w:val="24"/>
          <w:szCs w:val="24"/>
          <w:lang w:val="en-US" w:eastAsia="lv-LV"/>
        </w:rPr>
        <w:t xml:space="preserve"> </w:t>
      </w:r>
    </w:p>
    <w:p w:rsidR="004E39CD" w:rsidRPr="004E39CD" w:rsidRDefault="004E39CD" w:rsidP="004E39CD">
      <w:pPr>
        <w:autoSpaceDE w:val="0"/>
        <w:autoSpaceDN w:val="0"/>
        <w:adjustRightInd w:val="0"/>
        <w:spacing w:after="0" w:line="240" w:lineRule="auto"/>
        <w:ind w:firstLine="720"/>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w:t>
      </w:r>
      <w:proofErr w:type="gramStart"/>
      <w:r w:rsidRPr="004E39CD">
        <w:rPr>
          <w:rFonts w:ascii="Times New Roman" w:eastAsia="Times New Roman" w:hAnsi="Times New Roman"/>
          <w:sz w:val="24"/>
          <w:szCs w:val="24"/>
          <w:lang w:val="en-US" w:eastAsia="lv-LV"/>
        </w:rPr>
        <w:t>… ,</w:t>
      </w:r>
      <w:proofErr w:type="gramEnd"/>
      <w:r w:rsidRPr="004E39CD">
        <w:rPr>
          <w:rFonts w:ascii="Times New Roman" w:eastAsia="Times New Roman" w:hAnsi="Times New Roman"/>
          <w:sz w:val="24"/>
          <w:szCs w:val="24"/>
          <w:lang w:val="en-US" w:eastAsia="lv-LV"/>
        </w:rPr>
        <w:t xml:space="preserve"> reģ.Nr. .........................., tās ………………............. personā, kura darbojas saskaņā ar _________________, turpmāk Līguma tekstā saukts „Pārdevējs”, no otras puses, abi kopā un katrs atsevišķi turpmāk līgumā saukti - „Puses”, pamatojoties uz atklāta konkursa,</w:t>
      </w:r>
      <w:r w:rsidRPr="004E39CD">
        <w:rPr>
          <w:rFonts w:ascii="Times New Roman" w:eastAsia="Times New Roman" w:hAnsi="Times New Roman"/>
          <w:color w:val="FF0000"/>
          <w:sz w:val="24"/>
          <w:szCs w:val="24"/>
          <w:lang w:val="en-US" w:eastAsia="lv-LV"/>
        </w:rPr>
        <w:t xml:space="preserve"> </w:t>
      </w:r>
      <w:r w:rsidRPr="00D16C7B">
        <w:rPr>
          <w:rFonts w:ascii="Times New Roman" w:eastAsia="Times New Roman" w:hAnsi="Times New Roman"/>
          <w:b/>
          <w:sz w:val="24"/>
          <w:szCs w:val="24"/>
          <w:lang w:val="en-US" w:eastAsia="lv-LV"/>
        </w:rPr>
        <w:t>„</w:t>
      </w:r>
      <w:r w:rsidRPr="00D16C7B">
        <w:rPr>
          <w:rFonts w:ascii="Times New Roman" w:eastAsia="Times New Roman" w:hAnsi="Times New Roman"/>
          <w:b/>
          <w:sz w:val="24"/>
          <w:szCs w:val="24"/>
          <w:lang w:val="en-US"/>
        </w:rPr>
        <w:t>Jaunu pasažieru autobusu (19+1 sēdvieta) iegāde Priekules novada pašvaldības vajadzībām</w:t>
      </w:r>
      <w:r w:rsidRPr="00D16C7B">
        <w:rPr>
          <w:rFonts w:ascii="Times New Roman" w:eastAsia="Times New Roman" w:hAnsi="Times New Roman"/>
          <w:b/>
          <w:sz w:val="24"/>
          <w:szCs w:val="24"/>
          <w:lang w:val="en-US" w:eastAsia="lv-LV"/>
        </w:rPr>
        <w:t>”</w:t>
      </w:r>
      <w:r w:rsidRPr="004E39CD">
        <w:rPr>
          <w:rFonts w:ascii="Times New Roman" w:eastAsia="Times New Roman" w:hAnsi="Times New Roman"/>
          <w:b/>
          <w:color w:val="FF0000"/>
          <w:sz w:val="24"/>
          <w:szCs w:val="24"/>
          <w:lang w:val="en-US" w:eastAsia="lv-LV"/>
        </w:rPr>
        <w:t xml:space="preserve"> </w:t>
      </w:r>
      <w:r w:rsidRPr="004E39CD">
        <w:rPr>
          <w:rFonts w:ascii="Times New Roman" w:eastAsia="Times New Roman" w:hAnsi="Times New Roman"/>
          <w:b/>
          <w:sz w:val="24"/>
          <w:szCs w:val="24"/>
          <w:lang w:val="en-US" w:eastAsia="lv-LV"/>
        </w:rPr>
        <w:t>(</w:t>
      </w:r>
      <w:r w:rsidRPr="004E39CD">
        <w:rPr>
          <w:rFonts w:ascii="Times New Roman" w:eastAsia="Times New Roman" w:hAnsi="Times New Roman"/>
          <w:sz w:val="24"/>
          <w:szCs w:val="24"/>
          <w:lang w:val="en-US" w:eastAsia="lv-LV"/>
        </w:rPr>
        <w:t>identifikācijas Nr.</w:t>
      </w:r>
      <w:bookmarkStart w:id="16" w:name="_GoBack"/>
      <w:bookmarkEnd w:id="16"/>
      <w:r w:rsidRPr="00953F35">
        <w:rPr>
          <w:rFonts w:ascii="Times New Roman" w:eastAsia="Times New Roman" w:hAnsi="Times New Roman"/>
          <w:sz w:val="24"/>
          <w:szCs w:val="24"/>
          <w:lang w:val="en-US" w:eastAsia="lv-LV"/>
        </w:rPr>
        <w:t>PNP201</w:t>
      </w:r>
      <w:r w:rsidR="00D16C7B" w:rsidRPr="00953F35">
        <w:rPr>
          <w:rFonts w:ascii="Times New Roman" w:eastAsia="Times New Roman" w:hAnsi="Times New Roman"/>
          <w:sz w:val="24"/>
          <w:szCs w:val="24"/>
          <w:lang w:val="en-US" w:eastAsia="lv-LV"/>
        </w:rPr>
        <w:t>6</w:t>
      </w:r>
      <w:r w:rsidRPr="00953F35">
        <w:rPr>
          <w:rFonts w:ascii="Times New Roman" w:eastAsia="Times New Roman" w:hAnsi="Times New Roman"/>
          <w:sz w:val="24"/>
          <w:szCs w:val="24"/>
          <w:lang w:val="en-US" w:eastAsia="lv-LV"/>
        </w:rPr>
        <w:t>/</w:t>
      </w:r>
      <w:r w:rsidR="00D16C7B" w:rsidRPr="00953F35">
        <w:rPr>
          <w:rFonts w:ascii="Times New Roman" w:eastAsia="Times New Roman" w:hAnsi="Times New Roman"/>
          <w:sz w:val="24"/>
          <w:szCs w:val="24"/>
          <w:lang w:val="en-US" w:eastAsia="lv-LV"/>
        </w:rPr>
        <w:t>16</w:t>
      </w:r>
      <w:r w:rsidRPr="00953F35">
        <w:rPr>
          <w:rFonts w:ascii="Times New Roman" w:eastAsia="Times New Roman" w:hAnsi="Times New Roman"/>
          <w:sz w:val="24"/>
          <w:szCs w:val="24"/>
          <w:lang w:val="en-US" w:eastAsia="lv-LV"/>
        </w:rPr>
        <w:t>)</w:t>
      </w:r>
      <w:r w:rsidRPr="004E39CD">
        <w:rPr>
          <w:rFonts w:ascii="Times New Roman" w:eastAsia="Times New Roman" w:hAnsi="Times New Roman"/>
          <w:i/>
          <w:sz w:val="24"/>
          <w:szCs w:val="24"/>
          <w:lang w:val="en-US" w:eastAsia="lv-LV"/>
        </w:rPr>
        <w:t xml:space="preserve"> </w:t>
      </w:r>
      <w:r w:rsidRPr="004E39CD">
        <w:rPr>
          <w:rFonts w:ascii="Times New Roman" w:eastAsia="Times New Roman" w:hAnsi="Times New Roman"/>
          <w:sz w:val="24"/>
          <w:szCs w:val="24"/>
          <w:lang w:val="en-US" w:eastAsia="lv-LV"/>
        </w:rPr>
        <w:t>(turpmāk tekstā – konkurss) rezultātiem, noslēdz šāda satura līgumu (turpmāk tekstā – Līgums):</w:t>
      </w:r>
    </w:p>
    <w:p w:rsidR="004E39CD" w:rsidRPr="004E39CD" w:rsidRDefault="004E39CD" w:rsidP="004E39CD">
      <w:pPr>
        <w:autoSpaceDE w:val="0"/>
        <w:autoSpaceDN w:val="0"/>
        <w:adjustRightInd w:val="0"/>
        <w:spacing w:after="0" w:line="240" w:lineRule="auto"/>
        <w:ind w:firstLine="720"/>
        <w:jc w:val="both"/>
        <w:rPr>
          <w:rFonts w:ascii="Times New Roman" w:eastAsia="Times New Roman" w:hAnsi="Times New Roman"/>
          <w:sz w:val="24"/>
          <w:szCs w:val="24"/>
          <w:lang w:val="en-US" w:eastAsia="lv-LV"/>
        </w:rPr>
      </w:pPr>
    </w:p>
    <w:p w:rsidR="004E39CD" w:rsidRPr="004E39CD" w:rsidRDefault="004E39CD" w:rsidP="00E119B9">
      <w:pPr>
        <w:numPr>
          <w:ilvl w:val="0"/>
          <w:numId w:val="4"/>
        </w:numPr>
        <w:autoSpaceDE w:val="0"/>
        <w:autoSpaceDN w:val="0"/>
        <w:adjustRightInd w:val="0"/>
        <w:spacing w:after="0" w:line="240" w:lineRule="auto"/>
        <w:jc w:val="center"/>
        <w:rPr>
          <w:rFonts w:ascii="Times New Roman" w:eastAsia="Times New Roman" w:hAnsi="Times New Roman"/>
          <w:b/>
          <w:bCs/>
          <w:sz w:val="24"/>
          <w:szCs w:val="24"/>
          <w:lang w:val="en-US" w:eastAsia="lv-LV"/>
        </w:rPr>
      </w:pPr>
      <w:r w:rsidRPr="004E39CD">
        <w:rPr>
          <w:rFonts w:ascii="Times New Roman" w:eastAsia="Times New Roman" w:hAnsi="Times New Roman"/>
          <w:b/>
          <w:bCs/>
          <w:sz w:val="24"/>
          <w:szCs w:val="24"/>
          <w:lang w:val="en-US" w:eastAsia="lv-LV"/>
        </w:rPr>
        <w:t>LĪGUMA PRIEKŠMETS</w:t>
      </w:r>
    </w:p>
    <w:p w:rsidR="004E39CD" w:rsidRDefault="004E39CD" w:rsidP="005459B1">
      <w:pPr>
        <w:autoSpaceDE w:val="0"/>
        <w:autoSpaceDN w:val="0"/>
        <w:adjustRightInd w:val="0"/>
        <w:spacing w:after="0" w:line="240" w:lineRule="auto"/>
        <w:ind w:firstLine="357"/>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Saskaņā ar šī Līguma noteikumiem, Finanšu piedāvājumu (Līguma 1.pielikums)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xml:space="preserve"> Tehnisko piedāvājumu (Līguma 2.pielikums) Pārdevējs pārdod un piegādā </w:t>
      </w:r>
      <w:r w:rsidR="005459B1">
        <w:rPr>
          <w:rFonts w:ascii="Times New Roman" w:eastAsia="Times New Roman" w:hAnsi="Times New Roman"/>
          <w:sz w:val="24"/>
          <w:szCs w:val="24"/>
          <w:lang w:val="en-US" w:eastAsia="lv-LV"/>
        </w:rPr>
        <w:t xml:space="preserve">2 (divus) </w:t>
      </w:r>
      <w:r w:rsidRPr="004E39CD">
        <w:rPr>
          <w:rFonts w:ascii="Times New Roman" w:eastAsia="Times New Roman" w:hAnsi="Times New Roman"/>
          <w:sz w:val="24"/>
          <w:szCs w:val="24"/>
          <w:lang w:val="en-US" w:eastAsia="lv-LV"/>
        </w:rPr>
        <w:t>jaunu</w:t>
      </w:r>
      <w:r w:rsidR="005459B1">
        <w:rPr>
          <w:rFonts w:ascii="Times New Roman" w:eastAsia="Times New Roman" w:hAnsi="Times New Roman"/>
          <w:sz w:val="24"/>
          <w:szCs w:val="24"/>
          <w:lang w:val="en-US" w:eastAsia="lv-LV"/>
        </w:rPr>
        <w:t>s</w:t>
      </w:r>
      <w:r w:rsidRPr="004E39CD">
        <w:rPr>
          <w:rFonts w:ascii="Times New Roman" w:eastAsia="Times New Roman" w:hAnsi="Times New Roman"/>
          <w:sz w:val="24"/>
          <w:szCs w:val="24"/>
          <w:lang w:val="en-US" w:eastAsia="lv-LV"/>
        </w:rPr>
        <w:t xml:space="preserve"> </w:t>
      </w:r>
      <w:r w:rsidR="005459B1">
        <w:rPr>
          <w:rFonts w:ascii="Times New Roman" w:eastAsia="Times New Roman" w:hAnsi="Times New Roman"/>
          <w:sz w:val="24"/>
          <w:szCs w:val="24"/>
          <w:lang w:val="en-US" w:eastAsia="lv-LV"/>
        </w:rPr>
        <w:t>transporta līdzekļus</w:t>
      </w:r>
      <w:r w:rsidRPr="004E39CD">
        <w:rPr>
          <w:rFonts w:ascii="Times New Roman" w:eastAsia="Times New Roman" w:hAnsi="Times New Roman"/>
          <w:sz w:val="24"/>
          <w:szCs w:val="24"/>
          <w:lang w:val="en-US" w:eastAsia="lv-LV"/>
        </w:rPr>
        <w:t xml:space="preserve"> - </w:t>
      </w:r>
      <w:r w:rsidRPr="004E39CD">
        <w:rPr>
          <w:rFonts w:ascii="Times New Roman" w:eastAsia="Times New Roman" w:hAnsi="Times New Roman"/>
          <w:i/>
          <w:sz w:val="24"/>
          <w:szCs w:val="24"/>
          <w:lang w:val="en-US" w:eastAsia="lv-LV"/>
        </w:rPr>
        <w:t xml:space="preserve">marka: </w:t>
      </w:r>
      <w:r w:rsidRPr="004E39CD">
        <w:rPr>
          <w:rFonts w:ascii="Times New Roman" w:eastAsia="Times New Roman" w:hAnsi="Times New Roman"/>
          <w:i/>
          <w:iCs/>
          <w:sz w:val="24"/>
          <w:szCs w:val="24"/>
          <w:lang w:val="en-US" w:eastAsia="lv-LV"/>
        </w:rPr>
        <w:t>………</w:t>
      </w:r>
      <w:r w:rsidR="005459B1">
        <w:rPr>
          <w:rFonts w:ascii="Times New Roman" w:eastAsia="Times New Roman" w:hAnsi="Times New Roman"/>
          <w:i/>
          <w:sz w:val="24"/>
          <w:szCs w:val="24"/>
          <w:lang w:val="en-US" w:eastAsia="lv-LV"/>
        </w:rPr>
        <w:t xml:space="preserve">, modelis </w:t>
      </w:r>
      <w:r w:rsidR="005459B1">
        <w:rPr>
          <w:rFonts w:ascii="Times New Roman" w:eastAsia="Times New Roman" w:hAnsi="Times New Roman"/>
          <w:i/>
          <w:iCs/>
          <w:sz w:val="24"/>
          <w:szCs w:val="24"/>
          <w:lang w:val="en-US" w:eastAsia="lv-LV"/>
        </w:rPr>
        <w:t>……</w:t>
      </w:r>
      <w:r w:rsidRPr="004E39CD">
        <w:rPr>
          <w:rFonts w:ascii="Times New Roman" w:eastAsia="Times New Roman" w:hAnsi="Times New Roman"/>
          <w:i/>
          <w:sz w:val="24"/>
          <w:szCs w:val="24"/>
          <w:lang w:val="en-US" w:eastAsia="lv-LV"/>
        </w:rPr>
        <w:t xml:space="preserve"> </w:t>
      </w:r>
      <w:r w:rsidR="005459B1">
        <w:rPr>
          <w:rFonts w:ascii="Times New Roman" w:eastAsia="Times New Roman" w:hAnsi="Times New Roman"/>
          <w:i/>
          <w:sz w:val="24"/>
          <w:szCs w:val="24"/>
          <w:lang w:val="en-US" w:eastAsia="lv-LV"/>
        </w:rPr>
        <w:t xml:space="preserve">un </w:t>
      </w:r>
      <w:r w:rsidR="005459B1" w:rsidRPr="004E39CD">
        <w:rPr>
          <w:rFonts w:ascii="Times New Roman" w:eastAsia="Times New Roman" w:hAnsi="Times New Roman"/>
          <w:i/>
          <w:sz w:val="24"/>
          <w:szCs w:val="24"/>
          <w:lang w:val="en-US" w:eastAsia="lv-LV"/>
        </w:rPr>
        <w:t xml:space="preserve">marka: </w:t>
      </w:r>
      <w:r w:rsidR="005459B1" w:rsidRPr="004E39CD">
        <w:rPr>
          <w:rFonts w:ascii="Times New Roman" w:eastAsia="Times New Roman" w:hAnsi="Times New Roman"/>
          <w:i/>
          <w:iCs/>
          <w:sz w:val="24"/>
          <w:szCs w:val="24"/>
          <w:lang w:val="en-US" w:eastAsia="lv-LV"/>
        </w:rPr>
        <w:t>………</w:t>
      </w:r>
      <w:r w:rsidR="005459B1">
        <w:rPr>
          <w:rFonts w:ascii="Times New Roman" w:eastAsia="Times New Roman" w:hAnsi="Times New Roman"/>
          <w:i/>
          <w:sz w:val="24"/>
          <w:szCs w:val="24"/>
          <w:lang w:val="en-US" w:eastAsia="lv-LV"/>
        </w:rPr>
        <w:t xml:space="preserve">, </w:t>
      </w:r>
      <w:r w:rsidR="005459B1">
        <w:rPr>
          <w:rFonts w:ascii="Times New Roman" w:eastAsia="Times New Roman" w:hAnsi="Times New Roman"/>
          <w:i/>
          <w:noProof/>
          <w:sz w:val="24"/>
          <w:szCs w:val="24"/>
          <w:lang w:val="en-US" w:eastAsia="lv-LV"/>
        </w:rPr>
        <w:t>modelis</w:t>
      </w:r>
      <w:r w:rsidR="005459B1">
        <w:rPr>
          <w:rFonts w:ascii="Times New Roman" w:eastAsia="Times New Roman" w:hAnsi="Times New Roman"/>
          <w:i/>
          <w:sz w:val="24"/>
          <w:szCs w:val="24"/>
          <w:lang w:val="en-US" w:eastAsia="lv-LV"/>
        </w:rPr>
        <w:t xml:space="preserve"> </w:t>
      </w:r>
      <w:r w:rsidR="005459B1" w:rsidRPr="004E39CD">
        <w:rPr>
          <w:rFonts w:ascii="Times New Roman" w:eastAsia="Times New Roman" w:hAnsi="Times New Roman"/>
          <w:i/>
          <w:iCs/>
          <w:sz w:val="24"/>
          <w:szCs w:val="24"/>
          <w:lang w:val="en-US" w:eastAsia="lv-LV"/>
        </w:rPr>
        <w:t>…….</w:t>
      </w:r>
      <w:r w:rsidR="005459B1" w:rsidRPr="004E39CD">
        <w:rPr>
          <w:rFonts w:ascii="Times New Roman" w:eastAsia="Times New Roman" w:hAnsi="Times New Roman"/>
          <w:i/>
          <w:sz w:val="24"/>
          <w:szCs w:val="24"/>
          <w:lang w:val="en-US" w:eastAsia="lv-LV"/>
        </w:rPr>
        <w:t xml:space="preserve"> </w:t>
      </w:r>
      <w:r w:rsidRPr="005459B1">
        <w:rPr>
          <w:rFonts w:ascii="Times New Roman" w:eastAsia="Times New Roman" w:hAnsi="Times New Roman"/>
          <w:sz w:val="24"/>
          <w:szCs w:val="24"/>
          <w:lang w:val="en-US" w:eastAsia="lv-LV"/>
        </w:rPr>
        <w:t xml:space="preserve">3 (trīs) </w:t>
      </w:r>
      <w:r w:rsidRPr="004E39CD">
        <w:rPr>
          <w:rFonts w:ascii="Times New Roman" w:eastAsia="Times New Roman" w:hAnsi="Times New Roman"/>
          <w:sz w:val="24"/>
          <w:szCs w:val="24"/>
          <w:lang w:val="en-US" w:eastAsia="lv-LV"/>
        </w:rPr>
        <w:t xml:space="preserve">mēnešu laikā no Līguma parakstīšanas brīža, bet Pircējs pieņem īpašumā un samaksā Pārdevējam par </w:t>
      </w:r>
      <w:r w:rsidR="005459B1">
        <w:rPr>
          <w:rFonts w:ascii="Times New Roman" w:eastAsia="Times New Roman" w:hAnsi="Times New Roman"/>
          <w:sz w:val="24"/>
          <w:szCs w:val="24"/>
          <w:lang w:val="en-US" w:eastAsia="lv-LV"/>
        </w:rPr>
        <w:t>piegādātajiem transporta līdzekļiem</w:t>
      </w:r>
      <w:r w:rsidRPr="004E39CD">
        <w:rPr>
          <w:rFonts w:ascii="Times New Roman" w:eastAsia="Times New Roman" w:hAnsi="Times New Roman"/>
          <w:sz w:val="24"/>
          <w:szCs w:val="24"/>
          <w:lang w:val="en-US" w:eastAsia="lv-LV"/>
        </w:rPr>
        <w:t xml:space="preserve"> (turpmāk tekstā – Prece).</w:t>
      </w:r>
    </w:p>
    <w:p w:rsidR="005459B1" w:rsidRPr="004E39CD" w:rsidRDefault="005459B1" w:rsidP="005459B1">
      <w:pPr>
        <w:autoSpaceDE w:val="0"/>
        <w:autoSpaceDN w:val="0"/>
        <w:adjustRightInd w:val="0"/>
        <w:spacing w:after="0" w:line="240" w:lineRule="auto"/>
        <w:ind w:firstLine="357"/>
        <w:jc w:val="both"/>
        <w:rPr>
          <w:rFonts w:ascii="Times New Roman" w:eastAsia="Times New Roman" w:hAnsi="Times New Roman"/>
          <w:sz w:val="24"/>
          <w:szCs w:val="24"/>
          <w:lang w:val="en-US" w:eastAsia="lv-LV"/>
        </w:rPr>
      </w:pPr>
    </w:p>
    <w:p w:rsidR="004E39CD" w:rsidRPr="004E39CD" w:rsidRDefault="004E39CD" w:rsidP="005459B1">
      <w:pPr>
        <w:numPr>
          <w:ilvl w:val="0"/>
          <w:numId w:val="4"/>
        </w:numPr>
        <w:autoSpaceDE w:val="0"/>
        <w:autoSpaceDN w:val="0"/>
        <w:adjustRightInd w:val="0"/>
        <w:spacing w:after="120" w:line="240" w:lineRule="auto"/>
        <w:ind w:left="714" w:hanging="357"/>
        <w:jc w:val="center"/>
        <w:rPr>
          <w:rFonts w:ascii="Times New Roman" w:eastAsia="Times New Roman" w:hAnsi="Times New Roman"/>
          <w:b/>
          <w:bCs/>
          <w:sz w:val="24"/>
          <w:szCs w:val="24"/>
          <w:lang w:eastAsia="lv-LV"/>
        </w:rPr>
      </w:pPr>
      <w:r w:rsidRPr="004E39CD">
        <w:rPr>
          <w:rFonts w:ascii="Times New Roman" w:eastAsia="Times New Roman" w:hAnsi="Times New Roman"/>
          <w:b/>
          <w:bCs/>
          <w:sz w:val="24"/>
          <w:szCs w:val="24"/>
          <w:lang w:eastAsia="lv-LV"/>
        </w:rPr>
        <w:t>NORĒĶINU KĀRTĪBA</w:t>
      </w:r>
    </w:p>
    <w:p w:rsidR="004E39CD" w:rsidRPr="004E39CD" w:rsidRDefault="004E39CD" w:rsidP="005459B1">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2.1. Līguma kopējā summa saskaņā ar pretendenta iesniegto Finanšu piedāvājumu (Līguma 1.pielikums) ir </w:t>
      </w:r>
      <w:r w:rsidRPr="004E39CD">
        <w:rPr>
          <w:rFonts w:ascii="Times New Roman" w:eastAsia="Times New Roman" w:hAnsi="Times New Roman"/>
          <w:b/>
          <w:sz w:val="24"/>
          <w:szCs w:val="24"/>
          <w:lang w:val="en-US"/>
        </w:rPr>
        <w:t>EUR __________ (_______________________________)</w:t>
      </w:r>
      <w:r w:rsidRPr="004E39CD">
        <w:rPr>
          <w:rFonts w:ascii="Times New Roman" w:eastAsia="Times New Roman" w:hAnsi="Times New Roman"/>
          <w:sz w:val="24"/>
          <w:szCs w:val="24"/>
          <w:lang w:val="en-US"/>
        </w:rPr>
        <w:t xml:space="preserve">, kas sastāv no līgumcenas </w:t>
      </w:r>
      <w:r w:rsidRPr="004E39CD">
        <w:rPr>
          <w:rFonts w:ascii="Times New Roman" w:eastAsia="Times New Roman" w:hAnsi="Times New Roman"/>
          <w:b/>
          <w:sz w:val="24"/>
          <w:szCs w:val="24"/>
          <w:lang w:val="en-US"/>
        </w:rPr>
        <w:t>EUR ___________ (______________________________)</w:t>
      </w:r>
      <w:r w:rsidRPr="004E39CD">
        <w:rPr>
          <w:rFonts w:ascii="Times New Roman" w:eastAsia="Times New Roman" w:hAnsi="Times New Roman"/>
          <w:sz w:val="24"/>
          <w:szCs w:val="24"/>
          <w:lang w:val="en-US"/>
        </w:rPr>
        <w:t xml:space="preserve">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w:t>
      </w:r>
      <w:r w:rsidRPr="004E39CD">
        <w:rPr>
          <w:rFonts w:ascii="Times New Roman" w:eastAsia="Times New Roman" w:hAnsi="Times New Roman"/>
          <w:b/>
          <w:sz w:val="24"/>
          <w:szCs w:val="24"/>
          <w:lang w:val="en-US"/>
        </w:rPr>
        <w:t>PVN __% summas</w:t>
      </w:r>
      <w:r w:rsidRPr="004E39CD">
        <w:rPr>
          <w:rFonts w:ascii="Times New Roman" w:eastAsia="Times New Roman" w:hAnsi="Times New Roman"/>
          <w:sz w:val="24"/>
          <w:szCs w:val="24"/>
          <w:lang w:val="en-US"/>
        </w:rPr>
        <w:t xml:space="preserve"> EUR ___________ (________________________________).</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rPr>
        <w:t xml:space="preserve">2.2. </w:t>
      </w:r>
      <w:r w:rsidRPr="004E39CD">
        <w:rPr>
          <w:rFonts w:ascii="Times New Roman" w:eastAsia="Times New Roman" w:hAnsi="Times New Roman"/>
          <w:sz w:val="24"/>
          <w:szCs w:val="24"/>
          <w:lang w:val="en-US" w:eastAsia="lv-LV"/>
        </w:rPr>
        <w:t xml:space="preserve">Līguma summā ir iekļautas visas izmaksas, kas saistītas ar Līguma izpildi, </w:t>
      </w:r>
      <w:r w:rsidRPr="004E39CD">
        <w:rPr>
          <w:rFonts w:ascii="Times New Roman" w:eastAsia="Times New Roman" w:hAnsi="Times New Roman"/>
          <w:sz w:val="24"/>
          <w:szCs w:val="24"/>
          <w:lang w:val="en-US"/>
        </w:rPr>
        <w:t xml:space="preserve">gan paredzamās, gan tādas, </w:t>
      </w:r>
      <w:proofErr w:type="gramStart"/>
      <w:r w:rsidRPr="004E39CD">
        <w:rPr>
          <w:rFonts w:ascii="Times New Roman" w:eastAsia="Times New Roman" w:hAnsi="Times New Roman"/>
          <w:sz w:val="24"/>
          <w:szCs w:val="24"/>
          <w:lang w:val="en-US"/>
        </w:rPr>
        <w:t>kuras</w:t>
      </w:r>
      <w:proofErr w:type="gramEnd"/>
      <w:r w:rsidRPr="004E39CD">
        <w:rPr>
          <w:rFonts w:ascii="Times New Roman" w:eastAsia="Times New Roman" w:hAnsi="Times New Roman"/>
          <w:sz w:val="24"/>
          <w:szCs w:val="24"/>
          <w:lang w:val="en-US"/>
        </w:rPr>
        <w:t xml:space="preserve"> pretendentam vajadzēja paredzēt.</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2.3. Pircējs 2.1.punktā minēto summu pārskaita Pārdevēja norādītajā bankas kontā 30</w:t>
      </w:r>
      <w:r w:rsidRPr="004E39CD">
        <w:rPr>
          <w:rFonts w:ascii="Times New Roman" w:eastAsia="Times New Roman" w:hAnsi="Times New Roman"/>
          <w:sz w:val="24"/>
          <w:szCs w:val="24"/>
          <w:highlight w:val="yellow"/>
          <w:lang w:val="en-US"/>
        </w:rPr>
        <w:t xml:space="preserve"> </w:t>
      </w:r>
      <w:r w:rsidRPr="004E39CD">
        <w:rPr>
          <w:rFonts w:ascii="Times New Roman" w:eastAsia="Times New Roman" w:hAnsi="Times New Roman"/>
          <w:sz w:val="24"/>
          <w:szCs w:val="24"/>
          <w:lang w:val="en-US"/>
        </w:rPr>
        <w:t xml:space="preserve">(trīsdesmit) </w:t>
      </w:r>
      <w:r w:rsidRPr="004E39CD">
        <w:rPr>
          <w:rFonts w:ascii="Times New Roman" w:eastAsia="Times New Roman" w:hAnsi="Times New Roman"/>
          <w:sz w:val="24"/>
          <w:szCs w:val="24"/>
          <w:lang w:val="en-US" w:eastAsia="lv-LV"/>
        </w:rPr>
        <w:t>kalendāro</w:t>
      </w:r>
      <w:r w:rsidRPr="004E39CD">
        <w:rPr>
          <w:rFonts w:ascii="Times New Roman" w:eastAsia="Times New Roman" w:hAnsi="Times New Roman"/>
          <w:sz w:val="24"/>
          <w:szCs w:val="24"/>
          <w:lang w:val="en-US"/>
        </w:rPr>
        <w:t xml:space="preserve"> dienu laikā pēc </w:t>
      </w:r>
      <w:r w:rsidRPr="004E39CD">
        <w:rPr>
          <w:rFonts w:ascii="Times New Roman" w:eastAsia="Times New Roman" w:hAnsi="Times New Roman"/>
          <w:sz w:val="24"/>
          <w:szCs w:val="24"/>
          <w:lang w:val="en-US" w:eastAsia="lv-LV"/>
        </w:rPr>
        <w:t>Preces piegādes,</w:t>
      </w:r>
      <w:r w:rsidRPr="004E39CD">
        <w:rPr>
          <w:rFonts w:ascii="Times New Roman" w:eastAsia="Times New Roman" w:hAnsi="Times New Roman"/>
          <w:sz w:val="24"/>
          <w:szCs w:val="24"/>
          <w:lang w:val="en-US"/>
        </w:rPr>
        <w:t xml:space="preserve"> Preces nodošanas - pieņemšanas akta parakstīšanas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atbilstoša rēķina saņemšanas</w:t>
      </w:r>
      <w:r w:rsidRPr="004E39CD">
        <w:rPr>
          <w:rFonts w:ascii="Times New Roman" w:eastAsia="Times New Roman" w:hAnsi="Times New Roman"/>
          <w:sz w:val="24"/>
          <w:szCs w:val="24"/>
          <w:lang w:val="en-US" w:eastAsia="lv-LV"/>
        </w:rPr>
        <w:t xml:space="preserve"> no Pārdevēja</w:t>
      </w:r>
      <w:r w:rsidRPr="004E39CD">
        <w:rPr>
          <w:rFonts w:ascii="Times New Roman" w:eastAsia="Times New Roman" w:hAnsi="Times New Roman"/>
          <w:sz w:val="24"/>
          <w:szCs w:val="24"/>
          <w:lang w:val="en-US"/>
        </w:rPr>
        <w:t xml:space="preserve">. </w:t>
      </w:r>
    </w:p>
    <w:p w:rsidR="004E39CD" w:rsidRDefault="004E39CD" w:rsidP="005459B1">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bCs/>
          <w:sz w:val="24"/>
          <w:szCs w:val="24"/>
          <w:lang w:val="en-US" w:eastAsia="lv-LV"/>
        </w:rPr>
        <w:t>2.4.</w:t>
      </w:r>
      <w:r w:rsidRPr="004E39CD">
        <w:rPr>
          <w:rFonts w:ascii="Times New Roman" w:eastAsia="Times New Roman" w:hAnsi="Times New Roman"/>
          <w:b/>
          <w:bCs/>
          <w:sz w:val="24"/>
          <w:szCs w:val="24"/>
          <w:lang w:val="en-US" w:eastAsia="lv-LV"/>
        </w:rPr>
        <w:t xml:space="preserve"> </w:t>
      </w:r>
      <w:r w:rsidRPr="004E39CD">
        <w:rPr>
          <w:rFonts w:ascii="Times New Roman" w:eastAsia="Times New Roman" w:hAnsi="Times New Roman"/>
          <w:sz w:val="24"/>
          <w:szCs w:val="24"/>
          <w:lang w:val="en-US" w:eastAsia="lv-LV"/>
        </w:rPr>
        <w:t>Par samaksas dienu tiek uzskatīta diena, kad Pircējs veicis pārskaitījumu uz Pārdevēja norādīto bankas norēķinu kontu.</w:t>
      </w:r>
    </w:p>
    <w:p w:rsidR="005459B1" w:rsidRPr="004E39CD" w:rsidRDefault="005459B1" w:rsidP="005459B1">
      <w:pPr>
        <w:autoSpaceDE w:val="0"/>
        <w:autoSpaceDN w:val="0"/>
        <w:adjustRightInd w:val="0"/>
        <w:spacing w:after="0" w:line="240" w:lineRule="auto"/>
        <w:jc w:val="both"/>
        <w:rPr>
          <w:rFonts w:ascii="Times New Roman" w:eastAsia="Times New Roman" w:hAnsi="Times New Roman"/>
          <w:sz w:val="24"/>
          <w:szCs w:val="24"/>
          <w:lang w:val="en-US" w:eastAsia="lv-LV"/>
        </w:rPr>
      </w:pPr>
    </w:p>
    <w:p w:rsidR="004E39CD" w:rsidRPr="004E39CD" w:rsidRDefault="004E39CD" w:rsidP="005459B1">
      <w:pPr>
        <w:numPr>
          <w:ilvl w:val="0"/>
          <w:numId w:val="4"/>
        </w:numPr>
        <w:autoSpaceDE w:val="0"/>
        <w:autoSpaceDN w:val="0"/>
        <w:adjustRightInd w:val="0"/>
        <w:spacing w:after="120" w:line="240" w:lineRule="auto"/>
        <w:ind w:left="357" w:hanging="357"/>
        <w:jc w:val="center"/>
        <w:rPr>
          <w:rFonts w:ascii="Times New Roman" w:eastAsia="Times New Roman" w:hAnsi="Times New Roman"/>
          <w:b/>
          <w:bCs/>
          <w:sz w:val="24"/>
          <w:szCs w:val="24"/>
          <w:lang w:val="en-US" w:eastAsia="lv-LV"/>
        </w:rPr>
      </w:pPr>
      <w:r w:rsidRPr="004E39CD">
        <w:rPr>
          <w:rFonts w:ascii="Times New Roman" w:eastAsia="Times New Roman" w:hAnsi="Times New Roman"/>
          <w:b/>
          <w:bCs/>
          <w:sz w:val="24"/>
          <w:szCs w:val="24"/>
          <w:lang w:val="en-US" w:eastAsia="lv-LV"/>
        </w:rPr>
        <w:t>PREČU PIEGĀDE, NODOŠANA UN PIEŅEMŠANA</w:t>
      </w:r>
    </w:p>
    <w:p w:rsidR="004E39CD" w:rsidRPr="004E39CD"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3.1. Pārdevējs piegādā Preci Pircējam pēc adreses – Saules iela 1, Priekule, Priekules novads. </w:t>
      </w:r>
    </w:p>
    <w:p w:rsidR="004E39CD" w:rsidRPr="004E39CD" w:rsidRDefault="004E39CD" w:rsidP="005459B1">
      <w:pPr>
        <w:suppressAutoHyphens/>
        <w:autoSpaceDN w:val="0"/>
        <w:spacing w:before="120" w:after="120" w:line="240" w:lineRule="auto"/>
        <w:jc w:val="both"/>
        <w:textAlignment w:val="baseline"/>
        <w:rPr>
          <w:rFonts w:ascii="Times New Roman" w:eastAsia="Times New Roman" w:hAnsi="Times New Roman"/>
          <w:sz w:val="24"/>
          <w:szCs w:val="24"/>
        </w:rPr>
      </w:pPr>
      <w:r w:rsidRPr="004E39CD">
        <w:rPr>
          <w:rFonts w:ascii="Times New Roman" w:eastAsia="Times New Roman" w:hAnsi="Times New Roman"/>
          <w:sz w:val="24"/>
          <w:szCs w:val="24"/>
          <w:lang w:eastAsia="lv-LV"/>
        </w:rPr>
        <w:t xml:space="preserve">3.2. </w:t>
      </w:r>
      <w:r w:rsidRPr="004E39CD">
        <w:rPr>
          <w:rFonts w:ascii="Times New Roman" w:eastAsia="Times New Roman" w:hAnsi="Times New Roman"/>
          <w:bCs/>
          <w:color w:val="000000"/>
          <w:sz w:val="24"/>
          <w:szCs w:val="24"/>
          <w:shd w:val="clear" w:color="auto" w:fill="FFFFFF"/>
        </w:rPr>
        <w:t>Preces</w:t>
      </w:r>
      <w:r w:rsidRPr="004E39CD">
        <w:rPr>
          <w:rFonts w:ascii="Times New Roman" w:eastAsia="Times New Roman" w:hAnsi="Times New Roman"/>
          <w:sz w:val="24"/>
          <w:szCs w:val="24"/>
        </w:rPr>
        <w:t xml:space="preserve"> nodošana un pieņemšana notiek Līguma 3.1.punktā norādītajā vietā abu Pušu pilnvaroto personu klātbūtnē.</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eastAsia="lv-LV"/>
        </w:rPr>
        <w:t xml:space="preserve">3.3. </w:t>
      </w:r>
      <w:r w:rsidRPr="004E39CD">
        <w:rPr>
          <w:rFonts w:ascii="Times New Roman" w:eastAsia="Times New Roman" w:hAnsi="Times New Roman"/>
          <w:sz w:val="24"/>
          <w:szCs w:val="24"/>
          <w:lang w:val="en-US"/>
        </w:rPr>
        <w:t xml:space="preserve">Pircējs Preces nodošanas – pieņemšanas aktu paraksta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pieņem Preci tikai tad, kad ir pārliecinājies, ka Prece atbilst iepirkumā iesniegtajam tehniskajam piedāvājumam (Līguma 2.pielikums). </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lastRenderedPageBreak/>
        <w:t xml:space="preserve">3.4. Pieņemot Preci, Pircējs pēc saviem ieskatiem ir tiesīgs veikt Preces iepriekšēju pārbaudi – izmēģinājuma braucienus vai citas darbības līdz 3 (trīs) darba dienām no Preces piegādes brīža, lai pārliecinātos par Preces atbilstību Līgumam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tā pielikumu prasībām. Pircējs pēc saviem ieskatiem pie Preces pieņemšanas ir tiesīgs pieaicināt ekspertus.</w:t>
      </w:r>
    </w:p>
    <w:p w:rsidR="004E39CD" w:rsidRPr="004E39CD" w:rsidRDefault="004E39CD" w:rsidP="004E39CD">
      <w:pPr>
        <w:tabs>
          <w:tab w:val="left" w:pos="187"/>
        </w:tabs>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3.5. Ja Pircējs ir pārliecinājies, ka Prece atbilst Tehniskajam piedāvājumam (Līguma 2.pielikums), tad Pārdevējs nodod Preci Pircējam 1 (vienas) darba dien</w:t>
      </w:r>
      <w:r w:rsidR="005459B1">
        <w:rPr>
          <w:rFonts w:ascii="Times New Roman" w:eastAsia="Times New Roman" w:hAnsi="Times New Roman"/>
          <w:sz w:val="24"/>
          <w:szCs w:val="24"/>
          <w:lang w:val="en-US"/>
        </w:rPr>
        <w:t>as</w:t>
      </w:r>
      <w:r w:rsidRPr="004E39CD">
        <w:rPr>
          <w:rFonts w:ascii="Times New Roman" w:eastAsia="Times New Roman" w:hAnsi="Times New Roman"/>
          <w:sz w:val="24"/>
          <w:szCs w:val="24"/>
          <w:lang w:val="en-US"/>
        </w:rPr>
        <w:t xml:space="preserve"> laikā pēc izmēģinājuma brauciena veikšanas, Pusēm parakstot Preces nodošanas - pieņemšanas aktu. Šajā brīdī Pārdevējs nodod Pircējam Preci, </w:t>
      </w:r>
      <w:r w:rsidRPr="004E39CD">
        <w:rPr>
          <w:rFonts w:ascii="Times New Roman" w:eastAsia="Times New Roman" w:hAnsi="Times New Roman"/>
          <w:sz w:val="24"/>
          <w:szCs w:val="24"/>
          <w:lang w:val="en-US" w:eastAsia="lv-LV"/>
        </w:rPr>
        <w:t xml:space="preserve">ar Preces kvalitāti un ar normatīvajos aktos noteiktajā kārtībā veikto reģistrāciju saistītos dokumentus, ekspluatācijas instrukciju un servisa grāmatiņu tulkotas latviešu valodā, </w:t>
      </w:r>
      <w:r w:rsidRPr="004E39CD">
        <w:rPr>
          <w:rFonts w:ascii="Times New Roman" w:eastAsia="Times New Roman" w:hAnsi="Times New Roman"/>
          <w:sz w:val="24"/>
          <w:szCs w:val="24"/>
          <w:lang w:val="en-US"/>
        </w:rPr>
        <w:t>atslēgas un citu ar Preci saistītu dokumentāciju (ja nepieciešams).</w:t>
      </w:r>
    </w:p>
    <w:p w:rsidR="004E39CD" w:rsidRPr="004E39CD" w:rsidRDefault="004E39CD" w:rsidP="004E39CD">
      <w:pPr>
        <w:spacing w:before="120" w:after="0" w:line="240" w:lineRule="auto"/>
        <w:jc w:val="both"/>
        <w:rPr>
          <w:rFonts w:ascii="Times New Roman" w:eastAsia="Times New Roman" w:hAnsi="Times New Roman"/>
          <w:bCs/>
          <w:color w:val="FF0000"/>
          <w:sz w:val="24"/>
          <w:szCs w:val="24"/>
          <w:lang w:val="en-US" w:eastAsia="lv-LV"/>
        </w:rPr>
      </w:pPr>
      <w:r w:rsidRPr="00B87B85">
        <w:rPr>
          <w:rFonts w:ascii="Times New Roman" w:eastAsia="Times New Roman" w:hAnsi="Times New Roman"/>
          <w:sz w:val="24"/>
          <w:szCs w:val="24"/>
          <w:lang w:val="en-US"/>
        </w:rPr>
        <w:t xml:space="preserve">3.6. Tajā pašā dienā, kad tiek parakstīts </w:t>
      </w:r>
      <w:r w:rsidR="00B87B85" w:rsidRPr="00B87B85">
        <w:rPr>
          <w:rFonts w:ascii="Times New Roman" w:eastAsia="Times New Roman" w:hAnsi="Times New Roman"/>
          <w:sz w:val="24"/>
          <w:szCs w:val="24"/>
          <w:lang w:val="en-US"/>
        </w:rPr>
        <w:t>Līguma 3.3.punktā</w:t>
      </w:r>
      <w:r w:rsidRPr="00B87B85">
        <w:rPr>
          <w:rFonts w:ascii="Times New Roman" w:eastAsia="Times New Roman" w:hAnsi="Times New Roman"/>
          <w:sz w:val="24"/>
          <w:szCs w:val="24"/>
          <w:lang w:val="en-US"/>
        </w:rPr>
        <w:t xml:space="preserve"> minētās Preces pieņemšanas – nodošanas akts, Pārdevējam jāveic Preces reģistrācija uz Pircēja vārda </w:t>
      </w:r>
      <w:proofErr w:type="gramStart"/>
      <w:r w:rsidRPr="00B87B85">
        <w:rPr>
          <w:rFonts w:ascii="Times New Roman" w:eastAsia="Times New Roman" w:hAnsi="Times New Roman"/>
          <w:sz w:val="24"/>
          <w:szCs w:val="24"/>
          <w:lang w:val="en-US"/>
        </w:rPr>
        <w:t>un</w:t>
      </w:r>
      <w:proofErr w:type="gramEnd"/>
      <w:r w:rsidRPr="00B87B85">
        <w:rPr>
          <w:rFonts w:ascii="Times New Roman" w:eastAsia="Times New Roman" w:hAnsi="Times New Roman"/>
          <w:sz w:val="24"/>
          <w:szCs w:val="24"/>
          <w:lang w:val="en-US"/>
        </w:rPr>
        <w:t xml:space="preserve"> </w:t>
      </w:r>
      <w:r w:rsidRPr="00B87B85">
        <w:rPr>
          <w:rFonts w:ascii="Times New Roman" w:eastAsia="Times New Roman" w:hAnsi="Times New Roman"/>
          <w:sz w:val="24"/>
          <w:szCs w:val="24"/>
          <w:lang w:val="en-US" w:eastAsia="lv-LV"/>
        </w:rPr>
        <w:t>jāiziet pirmreizējā tehniskā apskate</w:t>
      </w:r>
      <w:r w:rsidRPr="00B87B85">
        <w:rPr>
          <w:rFonts w:ascii="Times New Roman" w:eastAsia="Times New Roman" w:hAnsi="Times New Roman"/>
          <w:sz w:val="24"/>
          <w:szCs w:val="24"/>
          <w:lang w:val="en-US"/>
        </w:rPr>
        <w:t xml:space="preserve"> CSDD. Izdevumus šajā punktā minēto nosacījumu nodrošināšanai sedz Pārdevējs. </w:t>
      </w:r>
      <w:r w:rsidRPr="004E39CD">
        <w:rPr>
          <w:rFonts w:ascii="Times New Roman" w:eastAsia="Times New Roman" w:hAnsi="Times New Roman"/>
          <w:sz w:val="24"/>
          <w:szCs w:val="24"/>
          <w:lang w:val="en-US"/>
        </w:rPr>
        <w:t xml:space="preserve">Preces OCTA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KASKO polises apdrošināšanu sedz Pircējs.</w:t>
      </w:r>
    </w:p>
    <w:p w:rsidR="004E39CD" w:rsidRPr="004E39CD" w:rsidRDefault="004E39CD" w:rsidP="004E39CD">
      <w:pPr>
        <w:tabs>
          <w:tab w:val="left" w:pos="187"/>
        </w:tabs>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3.7. Pircējs pēc Preces nodošanas - pieņemšanas akta parakstīšanas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attiecīga rēķina saņemšanas veic samaksu par Preci Līguma 2.</w:t>
      </w:r>
      <w:r w:rsidR="00B87B85">
        <w:rPr>
          <w:rFonts w:ascii="Times New Roman" w:eastAsia="Times New Roman" w:hAnsi="Times New Roman"/>
          <w:sz w:val="24"/>
          <w:szCs w:val="24"/>
          <w:lang w:val="en-US"/>
        </w:rPr>
        <w:t>3.punktā</w:t>
      </w:r>
      <w:r w:rsidRPr="004E39CD">
        <w:rPr>
          <w:rFonts w:ascii="Times New Roman" w:eastAsia="Times New Roman" w:hAnsi="Times New Roman"/>
          <w:sz w:val="24"/>
          <w:szCs w:val="24"/>
          <w:lang w:val="en-US"/>
        </w:rPr>
        <w:t xml:space="preserve"> minētajā kārtībā.</w:t>
      </w:r>
    </w:p>
    <w:p w:rsidR="004E39CD" w:rsidRPr="004E39CD" w:rsidRDefault="004E39CD" w:rsidP="004E39CD">
      <w:pPr>
        <w:spacing w:before="120" w:after="0" w:line="240" w:lineRule="auto"/>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3.8. Gadījumā, ja Preces pieņemšanas – nodošanas laikā Pircējs konstatē, ka Prece kopumā vai kāda tās daļa neatbilst Līguma un tā pielikumu nosacījumiem un/vai Prece kopumā vai kāda to daļa ir bojāta, tad par to sagatavojams akts, kuru paraksta Puses vai to pilnvaroti pārstāvji un tiek pārtraukta Preces pieņemšana – nodošana līdz brīdim, kamēr Pārdevējs uz sava rēķina un saviem spēkiem ir novērsis trūkumus, kas konstatēti aktā (defektu novēršanas termiņš nedrīkst būt ilgāks par 10 darba dienām, ja vien Puses nav vienojušās par c</w:t>
      </w:r>
      <w:r w:rsidR="00B87B85">
        <w:rPr>
          <w:rFonts w:ascii="Times New Roman" w:eastAsia="Times New Roman" w:hAnsi="Times New Roman"/>
          <w:sz w:val="24"/>
          <w:szCs w:val="24"/>
          <w:lang w:val="en-US"/>
        </w:rPr>
        <w:t>itu defekta novēršanas termiņu).</w:t>
      </w:r>
      <w:r w:rsidRPr="004E39CD">
        <w:rPr>
          <w:rFonts w:ascii="Times New Roman" w:eastAsia="Times New Roman" w:hAnsi="Times New Roman"/>
          <w:sz w:val="24"/>
          <w:szCs w:val="24"/>
          <w:lang w:val="en-US"/>
        </w:rPr>
        <w:t xml:space="preserve"> </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rPr>
        <w:t xml:space="preserve">3.9. Ja Pārdevēja pilnvarotais pārstāvis atsakās parakstīt aktu, tad </w:t>
      </w:r>
      <w:r w:rsidRPr="004E39CD">
        <w:rPr>
          <w:rFonts w:ascii="Times New Roman" w:eastAsia="Times New Roman" w:hAnsi="Times New Roman"/>
          <w:sz w:val="24"/>
          <w:szCs w:val="24"/>
          <w:lang w:val="en-US" w:eastAsia="lv-LV"/>
        </w:rPr>
        <w:t>Pircējs to no savas puses parakstītu nosūta Pārdevējam 3 (trīs) darba dienu laikā no akta sastādīšanas dienas. Ja P</w:t>
      </w:r>
      <w:r w:rsidR="00B87B85">
        <w:rPr>
          <w:rFonts w:ascii="Times New Roman" w:eastAsia="Times New Roman" w:hAnsi="Times New Roman"/>
          <w:sz w:val="24"/>
          <w:szCs w:val="24"/>
          <w:lang w:val="en-US" w:eastAsia="lv-LV"/>
        </w:rPr>
        <w:t xml:space="preserve">ircējs </w:t>
      </w:r>
      <w:r w:rsidRPr="004E39CD">
        <w:rPr>
          <w:rFonts w:ascii="Times New Roman" w:eastAsia="Times New Roman" w:hAnsi="Times New Roman"/>
          <w:sz w:val="24"/>
          <w:szCs w:val="24"/>
          <w:lang w:val="en-US" w:eastAsia="lv-LV"/>
        </w:rPr>
        <w:t xml:space="preserve">10 (desmit) darba dienu laikā no akta nosūtīšanas dienas nav saņēmis parakstītu aktu vai arī neparakstītu aktu, ar pievienotu atteikumu parakstīt to, </w:t>
      </w:r>
      <w:proofErr w:type="gramStart"/>
      <w:r w:rsidRPr="004E39CD">
        <w:rPr>
          <w:rFonts w:ascii="Times New Roman" w:eastAsia="Times New Roman" w:hAnsi="Times New Roman"/>
          <w:sz w:val="24"/>
          <w:szCs w:val="24"/>
          <w:lang w:val="en-US" w:eastAsia="lv-LV"/>
        </w:rPr>
        <w:t>kurā</w:t>
      </w:r>
      <w:proofErr w:type="gramEnd"/>
      <w:r w:rsidRPr="004E39CD">
        <w:rPr>
          <w:rFonts w:ascii="Times New Roman" w:eastAsia="Times New Roman" w:hAnsi="Times New Roman"/>
          <w:sz w:val="24"/>
          <w:szCs w:val="24"/>
          <w:lang w:val="en-US" w:eastAsia="lv-LV"/>
        </w:rPr>
        <w:t xml:space="preserve"> minēti akta neparakstīšanas iemesli, uzskatāms, ka Prece nav pieņemta un ir atgriežama Pārdevējam. Pārdevējs Preces atgriešanu organizē par saviem līdzekļiem.</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3.10. Ja Pusēm ir domstarpības par Pircēja vai Pārdevēja izvirzītajām pretenzijām par Preces neatbilstību/atbilstību Līguma noteikumiem, tad Pircējam ir tiesības pieaicināt atzinuma sniegšanai neatkarīgu ekspertu. Ar eksperta pieaicināšanu saistītos izdevumus sedz tā Puse, uz kuras viedokļa nepamatotību domstarpību gadījumā norāda eksperta atzinums. Eksperta atzinums ir saistošs abām Pusēm.</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3.11. Ja iestājas Līguma 3.10.punktā minētais gadījums, tad Preces defekta novēršanas termiņš pagarinās par tik dienām, cik nepieciešamas pieaicinātā eksperta ierašanās uz Līguma 3.</w:t>
      </w:r>
      <w:r w:rsidR="00B87B85">
        <w:rPr>
          <w:rFonts w:ascii="Times New Roman" w:eastAsia="Times New Roman" w:hAnsi="Times New Roman"/>
          <w:sz w:val="24"/>
          <w:szCs w:val="24"/>
          <w:lang w:val="en-US" w:eastAsia="lv-LV"/>
        </w:rPr>
        <w:t>1</w:t>
      </w:r>
      <w:r w:rsidRPr="004E39CD">
        <w:rPr>
          <w:rFonts w:ascii="Times New Roman" w:eastAsia="Times New Roman" w:hAnsi="Times New Roman"/>
          <w:sz w:val="24"/>
          <w:szCs w:val="24"/>
          <w:lang w:val="en-US" w:eastAsia="lv-LV"/>
        </w:rPr>
        <w:t xml:space="preserve">.punktā minēto vietu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xml:space="preserve"> atzinuma sastādīšanas laikam.</w:t>
      </w:r>
    </w:p>
    <w:p w:rsidR="004E39CD" w:rsidRPr="004E39CD" w:rsidRDefault="004E39CD" w:rsidP="004E39CD">
      <w:pPr>
        <w:spacing w:before="120" w:after="0" w:line="240" w:lineRule="auto"/>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 xml:space="preserve">3.12. Pārdevējam Pušu parakstītajā aktā norādītajā termiņā (kurš nedrīkst būt ilgāks par 10 darba dienām) ar saviem spēkiem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uz sava rēķina jāveic Līguma un tā pielikumu nosacījumiem neatbilstošās Preces nomaiņa pret visiem Līguma un tā pielikumu nosacījumiem un prasībām atbilstošu Preci.</w:t>
      </w:r>
    </w:p>
    <w:p w:rsidR="004E39CD" w:rsidRPr="004E39CD" w:rsidRDefault="004E39CD" w:rsidP="004E39CD">
      <w:pPr>
        <w:spacing w:before="120" w:after="0" w:line="240" w:lineRule="auto"/>
        <w:jc w:val="both"/>
        <w:rPr>
          <w:rFonts w:ascii="Times New Roman" w:eastAsia="Times New Roman" w:hAnsi="Times New Roman"/>
          <w:sz w:val="28"/>
          <w:szCs w:val="24"/>
          <w:lang w:val="en-US"/>
        </w:rPr>
      </w:pPr>
      <w:r w:rsidRPr="004E39CD">
        <w:rPr>
          <w:rFonts w:ascii="Times New Roman" w:eastAsia="Times New Roman" w:hAnsi="Times New Roman"/>
          <w:sz w:val="24"/>
          <w:szCs w:val="24"/>
          <w:lang w:val="en-US"/>
        </w:rPr>
        <w:t xml:space="preserve">3.13. Pēc aktā norādīto trūkumu novēršanas Pārdevējs nodrošina Pircējam iespēju veikt atkārtotu izmēģinājuma braucienu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Preces apskati.</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3.14. Ja Pircējs pēc atkārtotā izmēģinājuma brauciena konstatē, ka Prece neatbilst Tehniskajam piedāvājumam (Līguma 2.pielikums), tad Pircējs vienpusēji ir tiesīgs lauzt šo līgumu, bet ja atkārtoti defekti netiek konstatēti, tad Pušu pilnvarotie pārstāvji paraksta Preces pieņemšanas – nodošanas aktu.</w:t>
      </w:r>
    </w:p>
    <w:p w:rsidR="004E39CD" w:rsidRPr="004E39CD" w:rsidRDefault="004E39CD" w:rsidP="00B87B85">
      <w:pPr>
        <w:spacing w:before="120" w:after="0" w:line="240" w:lineRule="auto"/>
        <w:jc w:val="both"/>
        <w:rPr>
          <w:rFonts w:ascii="Times New Roman" w:eastAsia="Times New Roman" w:hAnsi="Times New Roman"/>
          <w:sz w:val="24"/>
          <w:lang w:val="en-US"/>
        </w:rPr>
      </w:pPr>
      <w:r w:rsidRPr="004E39CD">
        <w:rPr>
          <w:rFonts w:ascii="Times New Roman" w:eastAsia="Times New Roman" w:hAnsi="Times New Roman"/>
          <w:sz w:val="24"/>
          <w:szCs w:val="24"/>
          <w:lang w:val="en-US"/>
        </w:rPr>
        <w:lastRenderedPageBreak/>
        <w:t>3.15. Pārdevējs ir atbildīgs par Prec</w:t>
      </w:r>
      <w:r w:rsidR="00B87B85">
        <w:rPr>
          <w:rFonts w:ascii="Times New Roman" w:eastAsia="Times New Roman" w:hAnsi="Times New Roman"/>
          <w:sz w:val="24"/>
          <w:szCs w:val="24"/>
          <w:lang w:val="en-US"/>
        </w:rPr>
        <w:t>es</w:t>
      </w:r>
      <w:r w:rsidRPr="004E39CD">
        <w:rPr>
          <w:rFonts w:ascii="Times New Roman" w:eastAsia="Times New Roman" w:hAnsi="Times New Roman"/>
          <w:sz w:val="24"/>
          <w:szCs w:val="24"/>
          <w:lang w:val="en-US"/>
        </w:rPr>
        <w:t xml:space="preserve"> pilnīgu vai daļēju bojāeju vai bojāšanās risku līdz Preces nodošanai Pircējam (līdz pieņemšanas – nodošanas akta parakstīšanas brīža).</w:t>
      </w:r>
    </w:p>
    <w:p w:rsidR="004E39CD" w:rsidRPr="004E39CD" w:rsidRDefault="004E39CD" w:rsidP="004E39CD">
      <w:pPr>
        <w:spacing w:before="120" w:after="12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3.16. Prece pāriet Pircēja valdījumā ar dienu, kad Puses vai to pilnvaroti pārstāvji ir parakstījuši Līguma 3.5. vai 3.14.punktā noteikto Preces pieņemšanas - nodošanas aktu, bet Pircēja īpašumā Prece pāriet ar dienu, kad Pircējs ir samaksājis Pārdevējam par</w:t>
      </w:r>
      <w:r w:rsidR="00074B98">
        <w:rPr>
          <w:rFonts w:ascii="Times New Roman" w:eastAsia="Times New Roman" w:hAnsi="Times New Roman"/>
          <w:sz w:val="24"/>
          <w:szCs w:val="24"/>
          <w:lang w:val="en-US"/>
        </w:rPr>
        <w:t xml:space="preserve"> Preci Līguma 2.no</w:t>
      </w:r>
      <w:r w:rsidRPr="004E39CD">
        <w:rPr>
          <w:rFonts w:ascii="Times New Roman" w:eastAsia="Times New Roman" w:hAnsi="Times New Roman"/>
          <w:sz w:val="24"/>
          <w:szCs w:val="24"/>
          <w:lang w:val="en-US"/>
        </w:rPr>
        <w:t xml:space="preserve">daļā noteiktajā kārtībā. </w:t>
      </w:r>
    </w:p>
    <w:p w:rsidR="004E39CD" w:rsidRPr="004E39CD" w:rsidRDefault="004E39CD" w:rsidP="004E39CD">
      <w:pPr>
        <w:autoSpaceDE w:val="0"/>
        <w:autoSpaceDN w:val="0"/>
        <w:adjustRightInd w:val="0"/>
        <w:spacing w:before="120" w:after="240" w:line="240" w:lineRule="auto"/>
        <w:contextualSpacing/>
        <w:jc w:val="both"/>
        <w:rPr>
          <w:rFonts w:ascii="Times New Roman" w:eastAsia="Times New Roman" w:hAnsi="Times New Roman"/>
          <w:sz w:val="24"/>
          <w:szCs w:val="24"/>
          <w:lang w:eastAsia="lv-LV"/>
        </w:rPr>
      </w:pPr>
      <w:r w:rsidRPr="004E39CD">
        <w:rPr>
          <w:rFonts w:ascii="Times New Roman" w:eastAsia="Times New Roman" w:hAnsi="Times New Roman"/>
          <w:sz w:val="24"/>
          <w:szCs w:val="24"/>
          <w:lang w:eastAsia="lv-LV"/>
        </w:rPr>
        <w:t>3.17. Pircējam nav tiesību lietot Preci savām vajadzībām līdz Preces pieņemšanas – nodošanas akta parakstīšanas brīdim.</w:t>
      </w:r>
    </w:p>
    <w:p w:rsidR="004E39CD" w:rsidRPr="004E39CD" w:rsidRDefault="004E39CD" w:rsidP="00B87B85">
      <w:pPr>
        <w:autoSpaceDE w:val="0"/>
        <w:autoSpaceDN w:val="0"/>
        <w:adjustRightInd w:val="0"/>
        <w:spacing w:after="0" w:line="240" w:lineRule="auto"/>
        <w:ind w:left="480"/>
        <w:contextualSpacing/>
        <w:jc w:val="both"/>
        <w:rPr>
          <w:rFonts w:ascii="Times New Roman" w:eastAsia="Times New Roman" w:hAnsi="Times New Roman"/>
          <w:sz w:val="24"/>
          <w:szCs w:val="24"/>
          <w:lang w:eastAsia="lv-LV"/>
        </w:rPr>
      </w:pPr>
    </w:p>
    <w:p w:rsidR="004E39CD" w:rsidRPr="004E39CD" w:rsidRDefault="004E39CD" w:rsidP="00B87B85">
      <w:pPr>
        <w:spacing w:after="120" w:line="240" w:lineRule="auto"/>
        <w:ind w:left="539"/>
        <w:jc w:val="center"/>
        <w:rPr>
          <w:rFonts w:ascii="Times New Roman" w:eastAsia="Times New Roman" w:hAnsi="Times New Roman"/>
          <w:b/>
          <w:bCs/>
        </w:rPr>
      </w:pPr>
      <w:r w:rsidRPr="004E39CD">
        <w:rPr>
          <w:rFonts w:ascii="Times New Roman" w:eastAsia="Times New Roman" w:hAnsi="Times New Roman"/>
          <w:b/>
          <w:bCs/>
        </w:rPr>
        <w:t>4. GARANTIJAS SAISTĪBAS</w:t>
      </w:r>
    </w:p>
    <w:p w:rsidR="004E39CD" w:rsidRPr="004E39CD" w:rsidRDefault="004E39CD" w:rsidP="00B87B85">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4.1. Pārdevējs garantē, ka piegādātā Prece atbilst ražotāja noteiktajiem tehniskajiem standartiem, Līguma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tā pielikumu nosacījumiem un Latvijas Republikas spēkā esošo normatīvo aktu prasībām, kas attiecas uz attiecīgās kategorijas </w:t>
      </w:r>
      <w:r w:rsidR="00B87B85">
        <w:rPr>
          <w:rFonts w:ascii="Times New Roman" w:eastAsia="Times New Roman" w:hAnsi="Times New Roman"/>
          <w:sz w:val="24"/>
          <w:szCs w:val="24"/>
          <w:lang w:val="en-US"/>
        </w:rPr>
        <w:t>transporta līdzekļiem</w:t>
      </w:r>
      <w:r w:rsidRPr="004E39CD">
        <w:rPr>
          <w:rFonts w:ascii="Times New Roman" w:eastAsia="Times New Roman" w:hAnsi="Times New Roman"/>
          <w:sz w:val="24"/>
          <w:szCs w:val="24"/>
          <w:lang w:val="en-US"/>
        </w:rPr>
        <w:t xml:space="preserve">. </w:t>
      </w:r>
    </w:p>
    <w:p w:rsidR="004E39CD" w:rsidRPr="004E39CD" w:rsidRDefault="004E39CD" w:rsidP="004E39CD">
      <w:pPr>
        <w:spacing w:before="120" w:after="0" w:line="240" w:lineRule="auto"/>
        <w:jc w:val="both"/>
        <w:rPr>
          <w:rFonts w:ascii="Times New Roman" w:eastAsia="Times New Roman" w:hAnsi="Times New Roman"/>
          <w:bCs/>
          <w:sz w:val="24"/>
          <w:szCs w:val="24"/>
          <w:lang w:val="en-US"/>
        </w:rPr>
      </w:pPr>
      <w:r w:rsidRPr="004E39CD">
        <w:rPr>
          <w:rFonts w:ascii="Times New Roman" w:eastAsia="Times New Roman" w:hAnsi="Times New Roman"/>
          <w:sz w:val="24"/>
          <w:szCs w:val="24"/>
          <w:lang w:val="en-US"/>
        </w:rPr>
        <w:t xml:space="preserve">4.2. </w:t>
      </w:r>
      <w:r w:rsidRPr="004E39CD">
        <w:rPr>
          <w:rFonts w:ascii="Times New Roman" w:eastAsia="Times New Roman" w:hAnsi="Times New Roman"/>
          <w:bCs/>
          <w:sz w:val="24"/>
          <w:szCs w:val="24"/>
          <w:lang w:val="en-US"/>
        </w:rPr>
        <w:t>Garantija:</w:t>
      </w:r>
    </w:p>
    <w:p w:rsidR="004E39CD" w:rsidRPr="004E39CD" w:rsidRDefault="004E39CD" w:rsidP="004E39CD">
      <w:pPr>
        <w:spacing w:before="120" w:after="0" w:line="240" w:lineRule="auto"/>
        <w:ind w:left="720"/>
        <w:jc w:val="both"/>
        <w:rPr>
          <w:rFonts w:ascii="Times New Roman" w:eastAsia="Times New Roman" w:hAnsi="Times New Roman"/>
          <w:bCs/>
          <w:sz w:val="24"/>
          <w:szCs w:val="24"/>
          <w:lang w:val="en-US"/>
        </w:rPr>
      </w:pPr>
      <w:r w:rsidRPr="004E39CD">
        <w:rPr>
          <w:rFonts w:ascii="Times New Roman" w:eastAsia="Times New Roman" w:hAnsi="Times New Roman"/>
          <w:bCs/>
          <w:sz w:val="24"/>
          <w:szCs w:val="24"/>
          <w:lang w:val="en-US"/>
        </w:rPr>
        <w:t xml:space="preserve">4.2.1. </w:t>
      </w:r>
      <w:proofErr w:type="gramStart"/>
      <w:r w:rsidRPr="004E39CD">
        <w:rPr>
          <w:rFonts w:ascii="Times New Roman" w:eastAsia="Times New Roman" w:hAnsi="Times New Roman"/>
          <w:bCs/>
          <w:sz w:val="24"/>
          <w:szCs w:val="24"/>
          <w:lang w:val="en-US"/>
        </w:rPr>
        <w:t>dzinējam</w:t>
      </w:r>
      <w:proofErr w:type="gramEnd"/>
      <w:r w:rsidRPr="004E39CD">
        <w:rPr>
          <w:rFonts w:ascii="Times New Roman" w:eastAsia="Times New Roman" w:hAnsi="Times New Roman"/>
          <w:bCs/>
          <w:sz w:val="24"/>
          <w:szCs w:val="24"/>
          <w:lang w:val="en-US"/>
        </w:rPr>
        <w:t xml:space="preserve"> un  </w:t>
      </w:r>
      <w:r w:rsidRPr="004E39CD">
        <w:rPr>
          <w:rFonts w:ascii="Times New Roman" w:eastAsia="Times New Roman" w:hAnsi="Times New Roman"/>
          <w:color w:val="000000"/>
          <w:sz w:val="24"/>
          <w:szCs w:val="24"/>
          <w:lang w:val="en-US"/>
        </w:rPr>
        <w:t>ritošai daļai – visām detaļām (izņemot bremžu klučus, logu tīrītāja slotiņas, apgaismojuma lampiņas, dažādus filtrus)</w:t>
      </w:r>
      <w:r w:rsidRPr="004E39CD">
        <w:rPr>
          <w:rFonts w:ascii="Times New Roman" w:eastAsia="Times New Roman" w:hAnsi="Times New Roman"/>
          <w:bCs/>
          <w:sz w:val="24"/>
          <w:szCs w:val="24"/>
          <w:lang w:val="en-US"/>
        </w:rPr>
        <w:t xml:space="preserve"> 2 gadi vai 100 000 km. Par garantijas termiņu kalpos tas rādītājs, kurš iestāsies kā pēdējais no iepriekš minētajiem;</w:t>
      </w:r>
    </w:p>
    <w:p w:rsidR="004E39CD" w:rsidRPr="004E39CD" w:rsidRDefault="004E39CD" w:rsidP="004E39CD">
      <w:pPr>
        <w:spacing w:before="120" w:after="0" w:line="240" w:lineRule="auto"/>
        <w:ind w:left="720"/>
        <w:jc w:val="both"/>
        <w:rPr>
          <w:rFonts w:ascii="Times New Roman" w:eastAsia="Times New Roman" w:hAnsi="Times New Roman"/>
          <w:bCs/>
          <w:color w:val="FF0000"/>
          <w:sz w:val="24"/>
          <w:szCs w:val="24"/>
          <w:lang w:val="en-US"/>
        </w:rPr>
      </w:pPr>
      <w:r w:rsidRPr="004E39CD">
        <w:rPr>
          <w:rFonts w:ascii="Times New Roman" w:eastAsia="Times New Roman" w:hAnsi="Times New Roman"/>
          <w:bCs/>
          <w:sz w:val="24"/>
          <w:szCs w:val="24"/>
          <w:lang w:val="en-US"/>
        </w:rPr>
        <w:t>4.2.2</w:t>
      </w:r>
      <w:proofErr w:type="gramStart"/>
      <w:r w:rsidRPr="004E39CD">
        <w:rPr>
          <w:rFonts w:ascii="Times New Roman" w:eastAsia="Times New Roman" w:hAnsi="Times New Roman"/>
          <w:bCs/>
          <w:sz w:val="24"/>
          <w:szCs w:val="24"/>
          <w:lang w:val="en-US"/>
        </w:rPr>
        <w:t xml:space="preserve">.  </w:t>
      </w:r>
      <w:r w:rsidRPr="004E39CD">
        <w:rPr>
          <w:rFonts w:ascii="Times New Roman" w:eastAsia="Times New Roman" w:hAnsi="Times New Roman"/>
          <w:sz w:val="24"/>
          <w:szCs w:val="20"/>
          <w:lang w:val="en-US"/>
        </w:rPr>
        <w:t>pret</w:t>
      </w:r>
      <w:proofErr w:type="gramEnd"/>
      <w:r w:rsidRPr="004E39CD">
        <w:rPr>
          <w:rFonts w:ascii="Times New Roman" w:eastAsia="Times New Roman" w:hAnsi="Times New Roman"/>
          <w:sz w:val="24"/>
          <w:szCs w:val="20"/>
          <w:lang w:val="en-US"/>
        </w:rPr>
        <w:t xml:space="preserve"> virsbūves caurrūsēšanu - 5 (pieci) gadi.</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bCs/>
          <w:sz w:val="24"/>
          <w:szCs w:val="24"/>
          <w:lang w:val="en-US"/>
        </w:rPr>
        <w:t xml:space="preserve">4.3. </w:t>
      </w:r>
      <w:r w:rsidRPr="004E39CD">
        <w:rPr>
          <w:rFonts w:ascii="Times New Roman" w:eastAsia="Times New Roman" w:hAnsi="Times New Roman"/>
          <w:sz w:val="24"/>
          <w:szCs w:val="24"/>
          <w:lang w:val="en-US"/>
        </w:rPr>
        <w:t>Līguma 4.2.punktā noteiktais garantijas termiņš sākas no dienas, kad Puses vai to pilnvaroti pārstāvji ir parakstījuši Preces pieņemšanas - nodošanas aktu.</w:t>
      </w:r>
    </w:p>
    <w:p w:rsidR="004E39CD" w:rsidRPr="004E39CD" w:rsidRDefault="004E39CD" w:rsidP="004E39CD">
      <w:pPr>
        <w:spacing w:before="120" w:after="0" w:line="240" w:lineRule="auto"/>
        <w:jc w:val="both"/>
        <w:rPr>
          <w:rFonts w:ascii="Times New Roman" w:eastAsia="Times New Roman" w:hAnsi="Times New Roman"/>
          <w:sz w:val="24"/>
          <w:szCs w:val="24"/>
          <w:lang w:val="en-US" w:eastAsia="lv-LV"/>
        </w:rPr>
      </w:pPr>
      <w:r w:rsidRPr="00D16C7B">
        <w:rPr>
          <w:rFonts w:ascii="Times New Roman" w:eastAsia="Times New Roman" w:hAnsi="Times New Roman"/>
          <w:sz w:val="24"/>
          <w:szCs w:val="24"/>
          <w:lang w:val="en-US"/>
        </w:rPr>
        <w:t xml:space="preserve">4.4. </w:t>
      </w:r>
      <w:r w:rsidRPr="00D16C7B">
        <w:rPr>
          <w:rFonts w:ascii="Times New Roman" w:eastAsia="Times New Roman" w:hAnsi="Times New Roman"/>
          <w:sz w:val="24"/>
          <w:szCs w:val="24"/>
          <w:lang w:val="en-US" w:eastAsia="lv-LV"/>
        </w:rPr>
        <w:t xml:space="preserve">Pārdevējs nodrošina vismaz viena garantijas servisa atrašanās vietu </w:t>
      </w:r>
      <w:proofErr w:type="gramStart"/>
      <w:r w:rsidRPr="00D16C7B">
        <w:rPr>
          <w:rFonts w:ascii="Times New Roman" w:eastAsia="Times New Roman" w:hAnsi="Times New Roman"/>
          <w:sz w:val="24"/>
          <w:szCs w:val="24"/>
          <w:lang w:val="en-US" w:eastAsia="lv-LV"/>
        </w:rPr>
        <w:t>un</w:t>
      </w:r>
      <w:proofErr w:type="gramEnd"/>
      <w:r w:rsidRPr="00D16C7B">
        <w:rPr>
          <w:rFonts w:ascii="Times New Roman" w:eastAsia="Times New Roman" w:hAnsi="Times New Roman"/>
          <w:sz w:val="24"/>
          <w:szCs w:val="24"/>
          <w:lang w:val="en-US" w:eastAsia="lv-LV"/>
        </w:rPr>
        <w:t xml:space="preserve"> sniedz garantijas servisa pakalpojumus Pircējam </w:t>
      </w:r>
      <w:r w:rsidR="00D16C7B" w:rsidRPr="00D16C7B">
        <w:rPr>
          <w:rFonts w:ascii="Times New Roman" w:eastAsia="Times New Roman" w:hAnsi="Times New Roman"/>
          <w:sz w:val="24"/>
          <w:szCs w:val="24"/>
          <w:lang w:val="en-US" w:eastAsia="lv-LV"/>
        </w:rPr>
        <w:t xml:space="preserve">teritorijā, kas ir </w:t>
      </w:r>
      <w:r w:rsidRPr="00D16C7B">
        <w:rPr>
          <w:rFonts w:ascii="Times New Roman" w:eastAsia="Times New Roman" w:hAnsi="Times New Roman"/>
          <w:sz w:val="24"/>
          <w:szCs w:val="24"/>
          <w:lang w:val="en-US" w:eastAsia="lv-LV"/>
        </w:rPr>
        <w:t>ne vairāk kā 150 km rādi</w:t>
      </w:r>
      <w:r w:rsidR="00074B98" w:rsidRPr="00D16C7B">
        <w:rPr>
          <w:rFonts w:ascii="Times New Roman" w:eastAsia="Times New Roman" w:hAnsi="Times New Roman"/>
          <w:sz w:val="24"/>
          <w:szCs w:val="24"/>
          <w:lang w:val="en-US" w:eastAsia="lv-LV"/>
        </w:rPr>
        <w:t>usā no Pircēja atrašanās vietas.</w:t>
      </w:r>
    </w:p>
    <w:p w:rsidR="004E39CD" w:rsidRPr="004E39CD" w:rsidRDefault="004E39CD" w:rsidP="004E39CD">
      <w:pPr>
        <w:spacing w:before="120" w:after="0" w:line="240" w:lineRule="auto"/>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 xml:space="preserve">4.5. Pircējam ir tiesības Preces garantijas termiņā, kas noteikts Līguma 4.2.punktā, pieteikt Pārdevējam pretenzijas par Preces kvalitāti un apslēptiem ražošanas defektiem, kurus nebija iespējams konstatēt, pieņemot Preci, kurus Pārdevējs novērš uz sava rēķina 10 (desmit) darba dienu laikā no Pircēja rakstiskās pretenzijas saņemšanas dienas. </w:t>
      </w:r>
    </w:p>
    <w:p w:rsidR="004E39CD" w:rsidRPr="004E39CD" w:rsidRDefault="004E39CD" w:rsidP="0042655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4.6. Preces garantijas saistību izpildes nodrošināšanai Pārdevējs nozīmē atbildīgo personu: ____________, tālrunis ________, fakss: _______, e-pasts: ________. </w:t>
      </w:r>
    </w:p>
    <w:p w:rsidR="00B87B85" w:rsidRDefault="00B87B85" w:rsidP="004E39CD">
      <w:pPr>
        <w:autoSpaceDE w:val="0"/>
        <w:autoSpaceDN w:val="0"/>
        <w:adjustRightInd w:val="0"/>
        <w:spacing w:before="240" w:after="240" w:line="240" w:lineRule="auto"/>
        <w:ind w:left="539"/>
        <w:contextualSpacing/>
        <w:jc w:val="center"/>
        <w:rPr>
          <w:rFonts w:ascii="Times New Roman" w:eastAsia="Times New Roman" w:hAnsi="Times New Roman"/>
          <w:b/>
          <w:bCs/>
          <w:sz w:val="24"/>
          <w:szCs w:val="24"/>
          <w:lang w:eastAsia="lv-LV"/>
        </w:rPr>
      </w:pPr>
    </w:p>
    <w:p w:rsidR="004E39CD" w:rsidRPr="004E39CD" w:rsidRDefault="00B87B85" w:rsidP="00B87B85">
      <w:pPr>
        <w:autoSpaceDE w:val="0"/>
        <w:autoSpaceDN w:val="0"/>
        <w:adjustRightInd w:val="0"/>
        <w:spacing w:before="120" w:after="120" w:line="240" w:lineRule="auto"/>
        <w:ind w:left="539"/>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 LĪGUMSODA SANKCIJAS</w:t>
      </w:r>
    </w:p>
    <w:p w:rsidR="004E39CD" w:rsidRPr="004E39CD" w:rsidRDefault="004E39CD" w:rsidP="00B87B85">
      <w:pPr>
        <w:autoSpaceDE w:val="0"/>
        <w:autoSpaceDN w:val="0"/>
        <w:adjustRightInd w:val="0"/>
        <w:spacing w:before="120" w:after="0" w:line="240" w:lineRule="auto"/>
        <w:jc w:val="both"/>
        <w:rPr>
          <w:rFonts w:ascii="Times New Roman" w:eastAsia="Times New Roman" w:hAnsi="Times New Roman"/>
          <w:sz w:val="24"/>
          <w:szCs w:val="24"/>
          <w:lang w:eastAsia="lv-LV"/>
        </w:rPr>
      </w:pPr>
      <w:r w:rsidRPr="004E39CD">
        <w:rPr>
          <w:rFonts w:ascii="Times New Roman" w:eastAsia="Times New Roman" w:hAnsi="Times New Roman"/>
          <w:sz w:val="24"/>
          <w:szCs w:val="24"/>
          <w:lang w:eastAsia="lv-LV"/>
        </w:rPr>
        <w:t xml:space="preserve">5.1. </w:t>
      </w:r>
      <w:r w:rsidRPr="004E39CD">
        <w:rPr>
          <w:rFonts w:ascii="Times New Roman" w:eastAsia="Times New Roman" w:hAnsi="Times New Roman"/>
          <w:sz w:val="24"/>
          <w:szCs w:val="24"/>
        </w:rPr>
        <w:t xml:space="preserve">Ja Pārdevējs neievēro uz viņu attiecināmos ar Preces piegādi saistītos termiņus (t.sk. Līguma 3.4., 3.5., 3.6. un 3.12.punktā norādītos), Pārdevējs maksā soda naudu 0,1 % apmērā no Līgumcenas par katru nokavēto dienu, bet ne vairāk kā 10 % no Līgumcenas. </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5.2. </w:t>
      </w:r>
      <w:proofErr w:type="gramStart"/>
      <w:r w:rsidRPr="004E39CD">
        <w:rPr>
          <w:rFonts w:ascii="Times New Roman" w:eastAsia="Times New Roman" w:hAnsi="Times New Roman"/>
          <w:sz w:val="24"/>
          <w:szCs w:val="24"/>
          <w:lang w:val="en-US" w:eastAsia="lv-LV"/>
        </w:rPr>
        <w:t>Ja</w:t>
      </w:r>
      <w:proofErr w:type="gramEnd"/>
      <w:r w:rsidRPr="004E39CD">
        <w:rPr>
          <w:rFonts w:ascii="Times New Roman" w:eastAsia="Times New Roman" w:hAnsi="Times New Roman"/>
          <w:sz w:val="24"/>
          <w:szCs w:val="24"/>
          <w:lang w:val="en-US" w:eastAsia="lv-LV"/>
        </w:rPr>
        <w:t xml:space="preserve"> Pārdevējs Līguma 3.8.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xml:space="preserve"> 3.12.punktos noteiktajā kārtībā nenovērš konstatētās nepilnības (defektus), Pārdevējs maksā Pircējam līgumsodu 0,1% apmērā no Līgumcenas par katru nokavēto dienu, bet ne vairāk kā 10% (desmit procenti) no Līgumcenas.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5.3. Uz šī Līguma 5.1., 5.2., 5.</w:t>
      </w:r>
      <w:r w:rsidR="00EA6D37">
        <w:rPr>
          <w:rFonts w:ascii="Times New Roman" w:eastAsia="Times New Roman" w:hAnsi="Times New Roman"/>
          <w:sz w:val="24"/>
          <w:szCs w:val="24"/>
          <w:lang w:val="en-US"/>
        </w:rPr>
        <w:t>7</w:t>
      </w:r>
      <w:r w:rsidRPr="004E39CD">
        <w:rPr>
          <w:rFonts w:ascii="Times New Roman" w:eastAsia="Times New Roman" w:hAnsi="Times New Roman"/>
          <w:sz w:val="24"/>
          <w:szCs w:val="24"/>
          <w:lang w:val="en-US"/>
        </w:rPr>
        <w:t>., 5.</w:t>
      </w:r>
      <w:r w:rsidR="00EA6D37">
        <w:rPr>
          <w:rFonts w:ascii="Times New Roman" w:eastAsia="Times New Roman" w:hAnsi="Times New Roman"/>
          <w:sz w:val="24"/>
          <w:szCs w:val="24"/>
          <w:lang w:val="en-US"/>
        </w:rPr>
        <w:t>9</w:t>
      </w:r>
      <w:r w:rsidRPr="004E39CD">
        <w:rPr>
          <w:rFonts w:ascii="Times New Roman" w:eastAsia="Times New Roman" w:hAnsi="Times New Roman"/>
          <w:sz w:val="24"/>
          <w:szCs w:val="24"/>
          <w:lang w:val="en-US"/>
        </w:rPr>
        <w:t xml:space="preserve">. </w:t>
      </w:r>
      <w:proofErr w:type="gramStart"/>
      <w:r w:rsidRPr="004E39CD">
        <w:rPr>
          <w:rFonts w:ascii="Times New Roman" w:eastAsia="Times New Roman" w:hAnsi="Times New Roman"/>
          <w:sz w:val="24"/>
          <w:szCs w:val="24"/>
          <w:lang w:val="en-US"/>
        </w:rPr>
        <w:t>un</w:t>
      </w:r>
      <w:proofErr w:type="gramEnd"/>
      <w:r w:rsidRPr="004E39CD">
        <w:rPr>
          <w:rFonts w:ascii="Times New Roman" w:eastAsia="Times New Roman" w:hAnsi="Times New Roman"/>
          <w:sz w:val="24"/>
          <w:szCs w:val="24"/>
          <w:lang w:val="en-US"/>
        </w:rPr>
        <w:t xml:space="preserve"> 5.1</w:t>
      </w:r>
      <w:r w:rsidR="00EA6D37">
        <w:rPr>
          <w:rFonts w:ascii="Times New Roman" w:eastAsia="Times New Roman" w:hAnsi="Times New Roman"/>
          <w:sz w:val="24"/>
          <w:szCs w:val="24"/>
          <w:lang w:val="en-US"/>
        </w:rPr>
        <w:t>0</w:t>
      </w:r>
      <w:r w:rsidRPr="004E39CD">
        <w:rPr>
          <w:rFonts w:ascii="Times New Roman" w:eastAsia="Times New Roman" w:hAnsi="Times New Roman"/>
          <w:sz w:val="24"/>
          <w:szCs w:val="24"/>
          <w:lang w:val="en-US"/>
        </w:rPr>
        <w:t>.punkta pamata aprēķinātie līgumsodi Pircējam ir jānomaksā 10 (desmit) darba dienu laikā, skaitot no dienas, kad Pircējs ir sagatavojis un izsūtījis rēķinu Pārdevējam.</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5.4. Ja Pircējs pēc atkārtotā izmēģinājuma brauciena konstatē, ka Prece neatbilst tehniskajam piedāvājumam, tad Pircējs ir tiesīgs vienpusēji lauzt šo Līgumu. Šajā </w:t>
      </w:r>
      <w:proofErr w:type="gramStart"/>
      <w:r w:rsidRPr="004E39CD">
        <w:rPr>
          <w:rFonts w:ascii="Times New Roman" w:eastAsia="Times New Roman" w:hAnsi="Times New Roman"/>
          <w:sz w:val="24"/>
          <w:szCs w:val="24"/>
          <w:lang w:val="en-US"/>
        </w:rPr>
        <w:t>gadījumā  par</w:t>
      </w:r>
      <w:proofErr w:type="gramEnd"/>
      <w:r w:rsidRPr="004E39CD">
        <w:rPr>
          <w:rFonts w:ascii="Times New Roman" w:eastAsia="Times New Roman" w:hAnsi="Times New Roman"/>
          <w:sz w:val="24"/>
          <w:szCs w:val="24"/>
          <w:lang w:val="en-US"/>
        </w:rPr>
        <w:t xml:space="preserve"> Līguma neizpildi Pārdevējs 10 (desmit) darba dienu laikā no Līguma laušanas brīža samaksā Pircējam līgumsodu 10 % apmērā no šī Līguma 2.1.punktā minētās Līgumcenas.</w:t>
      </w:r>
    </w:p>
    <w:p w:rsidR="004E39CD" w:rsidRPr="004E39CD" w:rsidRDefault="004E39CD" w:rsidP="004E39CD">
      <w:pPr>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lastRenderedPageBreak/>
        <w:t>5.</w:t>
      </w:r>
      <w:r w:rsidR="00EA6D37">
        <w:rPr>
          <w:rFonts w:ascii="Times New Roman" w:eastAsia="Times New Roman" w:hAnsi="Times New Roman"/>
          <w:sz w:val="24"/>
          <w:szCs w:val="24"/>
          <w:lang w:val="en-US"/>
        </w:rPr>
        <w:t>5</w:t>
      </w:r>
      <w:r w:rsidRPr="004E39CD">
        <w:rPr>
          <w:rFonts w:ascii="Times New Roman" w:eastAsia="Times New Roman" w:hAnsi="Times New Roman"/>
          <w:sz w:val="24"/>
          <w:szCs w:val="24"/>
          <w:lang w:val="en-US"/>
        </w:rPr>
        <w:t xml:space="preserve">. Pircējam, veicot Līguma 2.1.punktā noteikto maksājumu par Preces piegādi, ir tiesības, bez atsevišķa brīdinājuma sniegšanas Pārdevējam, ieturēt no </w:t>
      </w:r>
      <w:proofErr w:type="gramStart"/>
      <w:r w:rsidRPr="004E39CD">
        <w:rPr>
          <w:rFonts w:ascii="Times New Roman" w:eastAsia="Times New Roman" w:hAnsi="Times New Roman"/>
          <w:sz w:val="24"/>
          <w:szCs w:val="24"/>
          <w:lang w:val="en-US"/>
        </w:rPr>
        <w:t>tās</w:t>
      </w:r>
      <w:proofErr w:type="gramEnd"/>
      <w:r w:rsidRPr="004E39CD">
        <w:rPr>
          <w:rFonts w:ascii="Times New Roman" w:eastAsia="Times New Roman" w:hAnsi="Times New Roman"/>
          <w:sz w:val="24"/>
          <w:szCs w:val="24"/>
          <w:lang w:val="en-US"/>
        </w:rPr>
        <w:t xml:space="preserve"> līgumsodus (ja tādi ir), kas Pārdevējam aprēķināti un noteikti saskaņā ar šo Līgumu. </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5.</w:t>
      </w:r>
      <w:r w:rsidR="001516E6">
        <w:rPr>
          <w:rFonts w:ascii="Times New Roman" w:eastAsia="Times New Roman" w:hAnsi="Times New Roman"/>
          <w:sz w:val="24"/>
          <w:szCs w:val="24"/>
          <w:lang w:val="en-US"/>
        </w:rPr>
        <w:t>6</w:t>
      </w:r>
      <w:r w:rsidRPr="004E39CD">
        <w:rPr>
          <w:rFonts w:ascii="Times New Roman" w:eastAsia="Times New Roman" w:hAnsi="Times New Roman"/>
          <w:sz w:val="24"/>
          <w:szCs w:val="24"/>
          <w:lang w:val="en-US"/>
        </w:rPr>
        <w:t>. Ja Pircējs neievēro Līguma 2.3.punktā noteikto maksājuma veikšanas termiņu, Pircējs maksā Pārdevējam soda naudu 0,1 % apmērā no Līgumcenas par katru nokavēto dienu, bet ne vairāk kā 10 % apmērā no kopējās Līgumcenas.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rPr>
        <w:t>5.</w:t>
      </w:r>
      <w:r w:rsidR="001516E6">
        <w:rPr>
          <w:rFonts w:ascii="Times New Roman" w:eastAsia="Times New Roman" w:hAnsi="Times New Roman"/>
          <w:sz w:val="24"/>
          <w:szCs w:val="24"/>
          <w:lang w:val="en-US"/>
        </w:rPr>
        <w:t>7</w:t>
      </w:r>
      <w:r w:rsidRPr="004E39CD">
        <w:rPr>
          <w:rFonts w:ascii="Times New Roman" w:eastAsia="Times New Roman" w:hAnsi="Times New Roman"/>
          <w:sz w:val="24"/>
          <w:szCs w:val="24"/>
          <w:lang w:val="en-US"/>
        </w:rPr>
        <w:t xml:space="preserve">. Ja Pārdevējs neievēro </w:t>
      </w:r>
      <w:r w:rsidRPr="004E39CD">
        <w:rPr>
          <w:rFonts w:ascii="Times New Roman" w:eastAsia="Times New Roman" w:hAnsi="Times New Roman"/>
          <w:sz w:val="24"/>
          <w:szCs w:val="24"/>
          <w:lang w:val="en-US" w:eastAsia="lv-LV"/>
        </w:rPr>
        <w:t xml:space="preserve">Līguma 4.2.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xml:space="preserve"> 4.3.punktos noteiktās garantijas saistības un noteiktajā kārtībā nenovērš konstatētās nepilnības (defektus), Pārdevējs maksā Pircējam līgumsodu 0,1% apmērā no Līgumcenas par katru nokavēto dienu, bet ne vairāk kā 10% (desmit procenti) no Līgumcenas.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 xml:space="preserve">5.9. Līgumsoda samaksa neatbrīvo Puses no Līgumā noteikto saistību izpildes. </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5.10. Gadījumā, </w:t>
      </w:r>
      <w:proofErr w:type="gramStart"/>
      <w:r w:rsidRPr="004E39CD">
        <w:rPr>
          <w:rFonts w:ascii="Times New Roman" w:eastAsia="Times New Roman" w:hAnsi="Times New Roman"/>
          <w:sz w:val="24"/>
          <w:szCs w:val="24"/>
          <w:lang w:val="en-US"/>
        </w:rPr>
        <w:t>ja</w:t>
      </w:r>
      <w:proofErr w:type="gramEnd"/>
      <w:r w:rsidRPr="004E39CD">
        <w:rPr>
          <w:rFonts w:ascii="Times New Roman" w:eastAsia="Times New Roman" w:hAnsi="Times New Roman"/>
          <w:sz w:val="24"/>
          <w:szCs w:val="24"/>
          <w:lang w:val="en-US"/>
        </w:rPr>
        <w:t xml:space="preserve"> Pircējs lauž Līgumu, pamatojoties uz kādu no Līguma 6.3.punktā minētajiem apakšpunktiem, tad Pārdevējs maksā Pircējam Līgumsodu 10 % apmērā no kopējās Līgumcenas.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5.11. Gadījumā, </w:t>
      </w:r>
      <w:proofErr w:type="gramStart"/>
      <w:r w:rsidRPr="004E39CD">
        <w:rPr>
          <w:rFonts w:ascii="Times New Roman" w:eastAsia="Times New Roman" w:hAnsi="Times New Roman"/>
          <w:sz w:val="24"/>
          <w:szCs w:val="24"/>
          <w:lang w:val="en-US"/>
        </w:rPr>
        <w:t>ja</w:t>
      </w:r>
      <w:proofErr w:type="gramEnd"/>
      <w:r w:rsidRPr="004E39CD">
        <w:rPr>
          <w:rFonts w:ascii="Times New Roman" w:eastAsia="Times New Roman" w:hAnsi="Times New Roman"/>
          <w:sz w:val="24"/>
          <w:szCs w:val="24"/>
          <w:lang w:val="en-US"/>
        </w:rPr>
        <w:t xml:space="preserve"> Pārdevējs Līguma darbības laikā vienpusēji atsakās no Līguma izpildes (izņemot, ja iestājas Līguma 6.2.punktā minētais gadījums), tad Pārdevējs maksā Pircējam Līgumsodu 10 % apmērā no kopējās Līgumcenas.</w:t>
      </w:r>
    </w:p>
    <w:p w:rsidR="004E39CD" w:rsidRPr="004E39CD" w:rsidRDefault="004E39CD" w:rsidP="004E39CD">
      <w:pPr>
        <w:autoSpaceDE w:val="0"/>
        <w:autoSpaceDN w:val="0"/>
        <w:adjustRightInd w:val="0"/>
        <w:spacing w:before="240" w:after="0" w:line="240" w:lineRule="auto"/>
        <w:ind w:left="357"/>
        <w:jc w:val="center"/>
        <w:rPr>
          <w:rFonts w:ascii="Times New Roman" w:eastAsia="Times New Roman" w:hAnsi="Times New Roman"/>
          <w:b/>
          <w:bCs/>
          <w:sz w:val="24"/>
          <w:szCs w:val="24"/>
          <w:lang w:val="en-US" w:eastAsia="lv-LV"/>
        </w:rPr>
      </w:pPr>
      <w:r w:rsidRPr="004E39CD">
        <w:rPr>
          <w:rFonts w:ascii="Times New Roman" w:eastAsia="Times New Roman" w:hAnsi="Times New Roman"/>
          <w:b/>
          <w:sz w:val="24"/>
          <w:szCs w:val="24"/>
          <w:lang w:val="en-US"/>
        </w:rPr>
        <w:t xml:space="preserve">6. </w:t>
      </w:r>
      <w:r w:rsidRPr="004E39CD">
        <w:rPr>
          <w:rFonts w:ascii="Times New Roman" w:eastAsia="Times New Roman" w:hAnsi="Times New Roman"/>
          <w:b/>
          <w:bCs/>
          <w:sz w:val="24"/>
          <w:szCs w:val="24"/>
          <w:lang w:val="en-US" w:eastAsia="lv-LV"/>
        </w:rPr>
        <w:t>LĪGUMA TERMIŅŠ UN TĀ IZBEIGŠANA</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6.1. Līgums stājas spēkā no tā parakstīšanas dienas un ir spēkā līdz pilnīgai Pušu </w:t>
      </w:r>
      <w:r w:rsidRPr="00D16C7B">
        <w:rPr>
          <w:rFonts w:ascii="Times New Roman" w:eastAsia="Times New Roman" w:hAnsi="Times New Roman"/>
          <w:sz w:val="24"/>
          <w:szCs w:val="24"/>
          <w:lang w:eastAsia="lv-LV"/>
        </w:rPr>
        <w:t>saistību</w:t>
      </w:r>
      <w:r w:rsidRPr="004E39CD">
        <w:rPr>
          <w:rFonts w:ascii="Times New Roman" w:eastAsia="Times New Roman" w:hAnsi="Times New Roman"/>
          <w:sz w:val="24"/>
          <w:szCs w:val="24"/>
          <w:lang w:val="en-US" w:eastAsia="lv-LV"/>
        </w:rPr>
        <w:t xml:space="preserve"> izpildei.</w:t>
      </w:r>
    </w:p>
    <w:p w:rsidR="004E39CD" w:rsidRPr="004E39CD" w:rsidRDefault="004E39CD" w:rsidP="004E39CD">
      <w:pPr>
        <w:spacing w:before="120" w:after="0" w:line="240" w:lineRule="auto"/>
        <w:ind w:right="57"/>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 xml:space="preserve">6.2. Pārdevējam ir tiesības vienpusēji lauzt Līgumu 15 (piecpadsmit) kalendārās dienas iepriekš par to rakstiski paziņojot Pircējam, </w:t>
      </w:r>
      <w:proofErr w:type="gramStart"/>
      <w:r w:rsidRPr="004E39CD">
        <w:rPr>
          <w:rFonts w:ascii="Times New Roman" w:eastAsia="Times New Roman" w:hAnsi="Times New Roman"/>
          <w:sz w:val="24"/>
          <w:szCs w:val="24"/>
          <w:lang w:val="en-US"/>
        </w:rPr>
        <w:t>ja</w:t>
      </w:r>
      <w:proofErr w:type="gramEnd"/>
      <w:r w:rsidRPr="004E39CD">
        <w:rPr>
          <w:rFonts w:ascii="Times New Roman" w:eastAsia="Times New Roman" w:hAnsi="Times New Roman"/>
          <w:sz w:val="24"/>
          <w:szCs w:val="24"/>
          <w:lang w:val="en-US"/>
        </w:rPr>
        <w:t xml:space="preserve"> Pircējs kavē Līguma 2.1.punktā noteiktā maksājuma termiņu vairāk kā 30 (trīsdesmit) kalendārās dienas.</w:t>
      </w:r>
    </w:p>
    <w:p w:rsidR="004E39CD" w:rsidRPr="004E39CD" w:rsidRDefault="004E39CD" w:rsidP="004E39CD">
      <w:pPr>
        <w:spacing w:before="120" w:after="0" w:line="240" w:lineRule="auto"/>
        <w:ind w:right="57"/>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6.3. Pircējam</w:t>
      </w:r>
      <w:r w:rsidRPr="0042655D">
        <w:rPr>
          <w:rFonts w:ascii="Times New Roman" w:eastAsia="Times New Roman" w:hAnsi="Times New Roman"/>
          <w:sz w:val="24"/>
          <w:szCs w:val="24"/>
        </w:rPr>
        <w:t xml:space="preserve"> ir tiesības</w:t>
      </w:r>
      <w:r w:rsidRPr="004E39CD">
        <w:rPr>
          <w:rFonts w:ascii="Times New Roman" w:eastAsia="Times New Roman" w:hAnsi="Times New Roman"/>
          <w:sz w:val="24"/>
          <w:szCs w:val="24"/>
          <w:lang w:val="en-US"/>
        </w:rPr>
        <w:t xml:space="preserve"> vienpusēji lauzt Līgumu 15 (piecpadsmit) kalendārās dienas iepriekš par to rakstiski paziņojot Pārdevējam, gadījumos, </w:t>
      </w:r>
      <w:proofErr w:type="gramStart"/>
      <w:r w:rsidRPr="004E39CD">
        <w:rPr>
          <w:rFonts w:ascii="Times New Roman" w:eastAsia="Times New Roman" w:hAnsi="Times New Roman"/>
          <w:sz w:val="24"/>
          <w:szCs w:val="24"/>
          <w:lang w:val="en-US"/>
        </w:rPr>
        <w:t>ja</w:t>
      </w:r>
      <w:proofErr w:type="gramEnd"/>
      <w:r w:rsidRPr="004E39CD">
        <w:rPr>
          <w:rFonts w:ascii="Times New Roman" w:eastAsia="Times New Roman" w:hAnsi="Times New Roman"/>
          <w:sz w:val="24"/>
          <w:szCs w:val="24"/>
          <w:lang w:val="en-US"/>
        </w:rPr>
        <w:t>:</w:t>
      </w:r>
    </w:p>
    <w:p w:rsidR="004E39CD" w:rsidRPr="004E39CD" w:rsidRDefault="004E39CD" w:rsidP="004E39CD">
      <w:pPr>
        <w:spacing w:before="120" w:after="0" w:line="240" w:lineRule="auto"/>
        <w:ind w:left="720" w:right="57"/>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6.3.1. Pārdevējs Līguma 1.</w:t>
      </w:r>
      <w:r w:rsidR="00D16C7B">
        <w:rPr>
          <w:rFonts w:ascii="Times New Roman" w:eastAsia="Times New Roman" w:hAnsi="Times New Roman"/>
          <w:sz w:val="24"/>
          <w:szCs w:val="24"/>
          <w:lang w:val="en-US"/>
        </w:rPr>
        <w:t>no</w:t>
      </w:r>
      <w:r w:rsidRPr="004E39CD">
        <w:rPr>
          <w:rFonts w:ascii="Times New Roman" w:eastAsia="Times New Roman" w:hAnsi="Times New Roman"/>
          <w:sz w:val="24"/>
          <w:szCs w:val="24"/>
          <w:lang w:val="en-US"/>
        </w:rPr>
        <w:t>daļā</w:t>
      </w:r>
      <w:r w:rsidRPr="00D16C7B">
        <w:rPr>
          <w:rFonts w:ascii="Times New Roman" w:eastAsia="Times New Roman" w:hAnsi="Times New Roman"/>
          <w:sz w:val="24"/>
          <w:szCs w:val="24"/>
        </w:rPr>
        <w:t xml:space="preserve"> noteikto</w:t>
      </w:r>
      <w:r w:rsidRPr="004E39CD">
        <w:rPr>
          <w:rFonts w:ascii="Times New Roman" w:eastAsia="Times New Roman" w:hAnsi="Times New Roman"/>
          <w:sz w:val="24"/>
          <w:szCs w:val="24"/>
          <w:lang w:val="en-US"/>
        </w:rPr>
        <w:t xml:space="preserve"> Preces piegādes termiņu kavē vairāk kā 10 (desmit) kalendārās dienas; </w:t>
      </w:r>
    </w:p>
    <w:p w:rsidR="004E39CD" w:rsidRPr="004E39CD" w:rsidRDefault="004E39CD" w:rsidP="004E39CD">
      <w:pPr>
        <w:spacing w:after="0" w:line="240" w:lineRule="auto"/>
        <w:ind w:left="720" w:right="57"/>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6.3.2. Jebkurā Līguma izpildes stadijā noskaidrojas, ka Pārdevējs nav spējīgs izpildīt Līgumā noteiktās saistības kopumā vai kādā to daļā;  </w:t>
      </w:r>
    </w:p>
    <w:p w:rsidR="004E39CD" w:rsidRPr="004E39CD" w:rsidRDefault="004E39CD" w:rsidP="004E39CD">
      <w:pPr>
        <w:spacing w:after="0" w:line="240" w:lineRule="auto"/>
        <w:ind w:left="720" w:right="57"/>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6.3.3. Pārdevējs bankrotē vai tā darbība tiek izbeigta vai pārtraukta kādu citu svarīgu iemeslu </w:t>
      </w:r>
      <w:proofErr w:type="gramStart"/>
      <w:r w:rsidRPr="004E39CD">
        <w:rPr>
          <w:rFonts w:ascii="Times New Roman" w:eastAsia="Times New Roman" w:hAnsi="Times New Roman"/>
          <w:sz w:val="24"/>
          <w:szCs w:val="24"/>
          <w:lang w:val="en-US"/>
        </w:rPr>
        <w:t>dēļ</w:t>
      </w:r>
      <w:proofErr w:type="gramEnd"/>
      <w:r w:rsidRPr="004E39CD">
        <w:rPr>
          <w:rFonts w:ascii="Times New Roman" w:eastAsia="Times New Roman" w:hAnsi="Times New Roman"/>
          <w:sz w:val="24"/>
          <w:szCs w:val="24"/>
          <w:lang w:val="en-US"/>
        </w:rPr>
        <w:t xml:space="preserve"> (piemēram, maksātnespējas ierosināšana vai likvidācijas procesa uzsākšana);</w:t>
      </w:r>
    </w:p>
    <w:p w:rsidR="004E39CD" w:rsidRPr="004E39CD" w:rsidRDefault="004E39CD" w:rsidP="004E39CD">
      <w:pPr>
        <w:autoSpaceDE w:val="0"/>
        <w:autoSpaceDN w:val="0"/>
        <w:adjustRightInd w:val="0"/>
        <w:spacing w:after="0" w:line="240" w:lineRule="auto"/>
        <w:ind w:left="720"/>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6.3.4. Pārdevējs saskaņā ar Līguma 3.8. </w:t>
      </w:r>
      <w:proofErr w:type="gramStart"/>
      <w:r w:rsidRPr="004E39CD">
        <w:rPr>
          <w:rFonts w:ascii="Times New Roman" w:eastAsia="Times New Roman" w:hAnsi="Times New Roman"/>
          <w:sz w:val="24"/>
          <w:szCs w:val="24"/>
          <w:lang w:val="en-US" w:eastAsia="lv-LV"/>
        </w:rPr>
        <w:t>un/vai</w:t>
      </w:r>
      <w:proofErr w:type="gramEnd"/>
      <w:r w:rsidRPr="004E39CD">
        <w:rPr>
          <w:rFonts w:ascii="Times New Roman" w:eastAsia="Times New Roman" w:hAnsi="Times New Roman"/>
          <w:sz w:val="24"/>
          <w:szCs w:val="24"/>
          <w:lang w:val="en-US" w:eastAsia="lv-LV"/>
        </w:rPr>
        <w:t xml:space="preserve"> 3.12.punktā noteikto kārtību nav novērsis trūkumus (defektus).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6.4. Līgums var tikt izbeigts pirms Līguma darbības termiņa beigām, Pusēm savstarpēji rakstveidā vienojoties.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
    <w:p w:rsidR="004E39CD" w:rsidRPr="004E39CD" w:rsidRDefault="004E39CD" w:rsidP="00E119B9">
      <w:pPr>
        <w:numPr>
          <w:ilvl w:val="0"/>
          <w:numId w:val="5"/>
        </w:numPr>
        <w:autoSpaceDE w:val="0"/>
        <w:autoSpaceDN w:val="0"/>
        <w:adjustRightInd w:val="0"/>
        <w:spacing w:before="240" w:after="120" w:line="240" w:lineRule="auto"/>
        <w:contextualSpacing/>
        <w:jc w:val="center"/>
        <w:rPr>
          <w:rFonts w:ascii="Times New Roman" w:eastAsia="Times New Roman" w:hAnsi="Times New Roman"/>
          <w:b/>
          <w:bCs/>
          <w:sz w:val="24"/>
          <w:szCs w:val="24"/>
          <w:lang w:eastAsia="lv-LV"/>
        </w:rPr>
      </w:pPr>
      <w:r w:rsidRPr="004E39CD">
        <w:rPr>
          <w:rFonts w:ascii="Times New Roman" w:eastAsia="Times New Roman" w:hAnsi="Times New Roman"/>
          <w:b/>
          <w:bCs/>
          <w:sz w:val="24"/>
          <w:szCs w:val="24"/>
          <w:lang w:eastAsia="lv-LV"/>
        </w:rPr>
        <w:t>NEPĀRVARAMA VARA</w:t>
      </w:r>
    </w:p>
    <w:p w:rsidR="004E39CD" w:rsidRPr="004E39CD"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7.1. Puses vienojas, </w:t>
      </w:r>
      <w:proofErr w:type="gramStart"/>
      <w:r w:rsidRPr="004E39CD">
        <w:rPr>
          <w:rFonts w:ascii="Times New Roman" w:eastAsia="Times New Roman" w:hAnsi="Times New Roman"/>
          <w:sz w:val="24"/>
          <w:szCs w:val="24"/>
          <w:lang w:val="en-US" w:eastAsia="lv-LV"/>
        </w:rPr>
        <w:t>ja</w:t>
      </w:r>
      <w:proofErr w:type="gramEnd"/>
      <w:r w:rsidRPr="004E39CD">
        <w:rPr>
          <w:rFonts w:ascii="Times New Roman" w:eastAsia="Times New Roman" w:hAnsi="Times New Roman"/>
          <w:sz w:val="24"/>
          <w:szCs w:val="24"/>
          <w:lang w:val="en-US" w:eastAsia="lv-LV"/>
        </w:rPr>
        <w:t xml:space="preserve"> kāda no Pusēm nepilda savus pienākumus saskaņā ar Līgumu nepārvaramas varas dēļ, tā ir atbrīvojama no atbildības par Līguma neizpildi vispār vai Līguma pienācīgu neizpildi.</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7.2. 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w:t>
      </w:r>
      <w:r w:rsidRPr="004E39CD">
        <w:rPr>
          <w:rFonts w:ascii="Times New Roman" w:eastAsia="Times New Roman" w:hAnsi="Times New Roman"/>
          <w:sz w:val="24"/>
          <w:szCs w:val="24"/>
          <w:lang w:val="en-US" w:eastAsia="lv-LV"/>
        </w:rPr>
        <w:lastRenderedPageBreak/>
        <w:t>paņēmieniem. Ar nepārvaramas varas apstākļiem Līguma izpratnē netiek saprastas jebkāda veida ekonomiskās vai finanšu grūtības vai arī globālo vai lokālo ekonomikas procesu ietekme uz Pusēm.</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7.3. 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7.4. Puses vienojas, </w:t>
      </w:r>
      <w:proofErr w:type="gramStart"/>
      <w:r w:rsidRPr="004E39CD">
        <w:rPr>
          <w:rFonts w:ascii="Times New Roman" w:eastAsia="Times New Roman" w:hAnsi="Times New Roman"/>
          <w:sz w:val="24"/>
          <w:szCs w:val="24"/>
          <w:lang w:val="en-US" w:eastAsia="lv-LV"/>
        </w:rPr>
        <w:t>ja</w:t>
      </w:r>
      <w:proofErr w:type="gramEnd"/>
      <w:r w:rsidRPr="004E39CD">
        <w:rPr>
          <w:rFonts w:ascii="Times New Roman" w:eastAsia="Times New Roman" w:hAnsi="Times New Roman"/>
          <w:sz w:val="24"/>
          <w:szCs w:val="24"/>
          <w:lang w:val="en-US" w:eastAsia="lv-LV"/>
        </w:rPr>
        <w:t xml:space="preserve"> Puse, kas vēlāk atsaucas uz nepārvaramas varas apstākļiem, nav ievērojusi iepriekšminēto paziņojumu un pierādījumu iesniegšanas kārtību, tās apgalvojumi nav uzskatāmi par nepārvaramas varas apstākļiem atbilstošiem.</w:t>
      </w:r>
    </w:p>
    <w:p w:rsidR="004E39CD" w:rsidRPr="004E39CD" w:rsidRDefault="004E39CD" w:rsidP="00E119B9">
      <w:pPr>
        <w:numPr>
          <w:ilvl w:val="0"/>
          <w:numId w:val="6"/>
        </w:numPr>
        <w:autoSpaceDE w:val="0"/>
        <w:autoSpaceDN w:val="0"/>
        <w:adjustRightInd w:val="0"/>
        <w:spacing w:before="240" w:after="120" w:line="240" w:lineRule="auto"/>
        <w:ind w:left="714" w:hanging="357"/>
        <w:jc w:val="center"/>
        <w:rPr>
          <w:rFonts w:ascii="Times New Roman" w:eastAsia="Times New Roman" w:hAnsi="Times New Roman"/>
          <w:b/>
          <w:bCs/>
          <w:sz w:val="24"/>
          <w:szCs w:val="24"/>
          <w:lang w:val="en-US" w:eastAsia="lv-LV"/>
        </w:rPr>
      </w:pPr>
      <w:r w:rsidRPr="004E39CD">
        <w:rPr>
          <w:rFonts w:ascii="Times New Roman" w:eastAsia="Times New Roman" w:hAnsi="Times New Roman"/>
          <w:b/>
          <w:bCs/>
          <w:sz w:val="24"/>
          <w:szCs w:val="24"/>
          <w:lang w:val="en-US" w:eastAsia="lv-LV"/>
        </w:rPr>
        <w:t>CITI NOTEIKUMI</w:t>
      </w:r>
    </w:p>
    <w:p w:rsidR="004E39CD" w:rsidRPr="004E39CD"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8.1. Visas pretenzijas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xml:space="preserve">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8.2. Neviena no Pusēm bez saskaņošanas ar otru Pusi nedrīkst nodot trešajai personai savas saistības, kas ir noteiktas ar Līgumu.</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8.3. Gadījumos, kas nav paredzēti Līgumā, Puses rīkojas saskaņā ar spēkā esošajiem normatīvajiem aktiem.</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8.4.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xml:space="preserve"> tā pielikumos minētajiem Pušu pārstāvjiem un to rekvizītiem.</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8.5. Pušu reorganizācija vai to vadītāju maiņa nevar būt par pamatu Līguma pārtraukšanai vai izbeigšanai. Gadījumā, </w:t>
      </w:r>
      <w:proofErr w:type="gramStart"/>
      <w:r w:rsidRPr="004E39CD">
        <w:rPr>
          <w:rFonts w:ascii="Times New Roman" w:eastAsia="Times New Roman" w:hAnsi="Times New Roman"/>
          <w:sz w:val="24"/>
          <w:szCs w:val="24"/>
          <w:lang w:val="en-US" w:eastAsia="lv-LV"/>
        </w:rPr>
        <w:t>ja</w:t>
      </w:r>
      <w:proofErr w:type="gramEnd"/>
      <w:r w:rsidRPr="004E39CD">
        <w:rPr>
          <w:rFonts w:ascii="Times New Roman" w:eastAsia="Times New Roman" w:hAnsi="Times New Roman"/>
          <w:sz w:val="24"/>
          <w:szCs w:val="24"/>
          <w:lang w:val="en-US" w:eastAsia="lv-LV"/>
        </w:rPr>
        <w:t xml:space="preserve"> kāda no Pusēm tiek reorganizēta vai likvidēta, Līgums paliek spēkā un tā noteikumi ir saistoši Pušu tiesību pārņēmējam. Puses brīdina par šādu apstākļu iestāšanos vienu mēnesi iepriekš.</w:t>
      </w:r>
    </w:p>
    <w:p w:rsidR="004E39CD" w:rsidRPr="004E39CD" w:rsidRDefault="004E39CD" w:rsidP="0042655D">
      <w:pPr>
        <w:autoSpaceDE w:val="0"/>
        <w:autoSpaceDN w:val="0"/>
        <w:adjustRightInd w:val="0"/>
        <w:spacing w:before="120" w:after="120" w:line="240" w:lineRule="auto"/>
        <w:jc w:val="both"/>
        <w:rPr>
          <w:rFonts w:ascii="Times New Roman" w:eastAsia="Times New Roman" w:hAnsi="Times New Roman"/>
          <w:sz w:val="24"/>
          <w:szCs w:val="24"/>
          <w:lang w:eastAsia="lv-LV"/>
        </w:rPr>
      </w:pPr>
      <w:r w:rsidRPr="004E39CD">
        <w:rPr>
          <w:rFonts w:ascii="Times New Roman" w:eastAsia="Times New Roman" w:hAnsi="Times New Roman"/>
          <w:sz w:val="24"/>
          <w:szCs w:val="24"/>
          <w:lang w:eastAsia="lv-LV"/>
        </w:rPr>
        <w:t xml:space="preserve">8.6. Pilnvarotā persona un kontaktpersona no Pircēja puses – Priekules novada pašvaldības izpilddirektors Andris Razma (tālr. 29176392; e-pasts: </w:t>
      </w:r>
      <w:hyperlink r:id="rId29" w:history="1">
        <w:r w:rsidRPr="004E39CD">
          <w:rPr>
            <w:rFonts w:ascii="Times New Roman" w:eastAsia="Times New Roman" w:hAnsi="Times New Roman"/>
            <w:bCs/>
            <w:color w:val="0563C1"/>
            <w:sz w:val="24"/>
            <w:szCs w:val="24"/>
            <w:u w:val="single"/>
            <w:lang w:eastAsia="lv-LV"/>
          </w:rPr>
          <w:t>direktors@priekulesnovads.lv</w:t>
        </w:r>
      </w:hyperlink>
      <w:r w:rsidRPr="004E39CD">
        <w:rPr>
          <w:rFonts w:ascii="Times New Roman" w:eastAsia="Times New Roman" w:hAnsi="Times New Roman"/>
          <w:sz w:val="24"/>
          <w:szCs w:val="24"/>
          <w:lang w:eastAsia="lv-LV"/>
        </w:rPr>
        <w:t>).</w:t>
      </w:r>
    </w:p>
    <w:p w:rsidR="004E39CD" w:rsidRPr="004E39CD" w:rsidRDefault="004E39CD" w:rsidP="0042655D">
      <w:pPr>
        <w:numPr>
          <w:ilvl w:val="1"/>
          <w:numId w:val="7"/>
        </w:numPr>
        <w:autoSpaceDE w:val="0"/>
        <w:autoSpaceDN w:val="0"/>
        <w:adjustRightInd w:val="0"/>
        <w:spacing w:before="120" w:after="120" w:line="240" w:lineRule="auto"/>
        <w:ind w:left="0" w:firstLine="0"/>
        <w:jc w:val="both"/>
        <w:rPr>
          <w:rFonts w:ascii="Times New Roman" w:eastAsia="Times New Roman" w:hAnsi="Times New Roman"/>
          <w:sz w:val="24"/>
          <w:szCs w:val="24"/>
          <w:lang w:eastAsia="lv-LV"/>
        </w:rPr>
      </w:pPr>
      <w:r w:rsidRPr="004E39CD">
        <w:rPr>
          <w:rFonts w:ascii="Times New Roman" w:eastAsia="Times New Roman" w:hAnsi="Times New Roman"/>
          <w:sz w:val="24"/>
          <w:szCs w:val="24"/>
          <w:lang w:eastAsia="lv-LV"/>
        </w:rPr>
        <w:t>Pilnvarotā persona un kontaktpersona no Pārdevēja puses - ……. (tālr. ……….; e-pasts ……………...).</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8.8. 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w:t>
      </w:r>
    </w:p>
    <w:p w:rsidR="004E39CD" w:rsidRPr="004E39CD"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E39CD">
        <w:rPr>
          <w:rFonts w:ascii="Times New Roman" w:eastAsia="Times New Roman" w:hAnsi="Times New Roman"/>
          <w:sz w:val="24"/>
          <w:szCs w:val="24"/>
          <w:lang w:val="en-US" w:eastAsia="lv-LV"/>
        </w:rPr>
        <w:t xml:space="preserve">8.9. Līgums sastādīts 2 (divos) identiskos eksemplāros latviešu valodā, Pircējam tiek nodots viens Līguma eksemplārs, Pārdevējam tiek nodots viens Līguma eksemplārs, un abiem Līguma eksemplāriem ir vienāds juridisks spēks. Puses piekrīt visiem Līguma noteikumiem </w:t>
      </w:r>
      <w:proofErr w:type="gramStart"/>
      <w:r w:rsidRPr="004E39CD">
        <w:rPr>
          <w:rFonts w:ascii="Times New Roman" w:eastAsia="Times New Roman" w:hAnsi="Times New Roman"/>
          <w:sz w:val="24"/>
          <w:szCs w:val="24"/>
          <w:lang w:val="en-US" w:eastAsia="lv-LV"/>
        </w:rPr>
        <w:t>un</w:t>
      </w:r>
      <w:proofErr w:type="gramEnd"/>
      <w:r w:rsidRPr="004E39CD">
        <w:rPr>
          <w:rFonts w:ascii="Times New Roman" w:eastAsia="Times New Roman" w:hAnsi="Times New Roman"/>
          <w:sz w:val="24"/>
          <w:szCs w:val="24"/>
          <w:lang w:val="en-US" w:eastAsia="lv-LV"/>
        </w:rPr>
        <w:t>, to parakstot, apstiprina, ka saprot tā noteikumus.</w:t>
      </w:r>
    </w:p>
    <w:p w:rsidR="004E39CD" w:rsidRPr="004E39CD" w:rsidRDefault="004E39CD" w:rsidP="0042655D">
      <w:pPr>
        <w:spacing w:before="120" w:after="120" w:line="240" w:lineRule="auto"/>
        <w:ind w:left="357" w:hanging="357"/>
        <w:jc w:val="both"/>
        <w:rPr>
          <w:rFonts w:ascii="Times New Roman" w:eastAsia="Times New Roman" w:hAnsi="Times New Roman"/>
          <w:sz w:val="24"/>
          <w:lang w:val="en-US"/>
        </w:rPr>
      </w:pPr>
      <w:r w:rsidRPr="004E39CD">
        <w:rPr>
          <w:rFonts w:ascii="Times New Roman" w:eastAsia="Times New Roman" w:hAnsi="Times New Roman"/>
          <w:sz w:val="24"/>
          <w:szCs w:val="24"/>
          <w:lang w:val="en-US"/>
        </w:rPr>
        <w:t>8.10. Līgumam ir šādi pielikumi, kas ir Līguma neatņemamas sastāvdaļas:</w:t>
      </w:r>
    </w:p>
    <w:p w:rsidR="004E39CD" w:rsidRPr="004E39CD" w:rsidRDefault="004E39CD" w:rsidP="0042655D">
      <w:pPr>
        <w:spacing w:after="120" w:line="240" w:lineRule="auto"/>
        <w:ind w:left="357" w:firstLine="357"/>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8.10.1. Finanšu piedāvājuma kopija;</w:t>
      </w:r>
    </w:p>
    <w:p w:rsidR="004E39CD" w:rsidRPr="004E39CD" w:rsidRDefault="004E39CD" w:rsidP="004E39CD">
      <w:pPr>
        <w:spacing w:after="0" w:line="240" w:lineRule="auto"/>
        <w:ind w:left="360" w:firstLine="360"/>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lastRenderedPageBreak/>
        <w:t>8.10.2. Tehniskā piedāvājuma kopija.</w:t>
      </w:r>
    </w:p>
    <w:p w:rsidR="004E39CD" w:rsidRPr="004E39CD" w:rsidRDefault="004E39CD" w:rsidP="004E39CD">
      <w:pPr>
        <w:autoSpaceDE w:val="0"/>
        <w:autoSpaceDN w:val="0"/>
        <w:adjustRightInd w:val="0"/>
        <w:spacing w:after="0" w:line="240" w:lineRule="auto"/>
        <w:rPr>
          <w:rFonts w:ascii="Times New Roman" w:eastAsia="Times New Roman" w:hAnsi="Times New Roman"/>
          <w:b/>
          <w:sz w:val="24"/>
          <w:szCs w:val="24"/>
          <w:lang w:val="en-US" w:eastAsia="lv-LV"/>
        </w:rPr>
      </w:pPr>
    </w:p>
    <w:p w:rsidR="004E39CD" w:rsidRPr="004E39CD" w:rsidRDefault="004E39CD" w:rsidP="004E39CD">
      <w:pPr>
        <w:autoSpaceDE w:val="0"/>
        <w:autoSpaceDN w:val="0"/>
        <w:adjustRightInd w:val="0"/>
        <w:spacing w:after="0" w:line="240" w:lineRule="auto"/>
        <w:jc w:val="center"/>
        <w:rPr>
          <w:rFonts w:ascii="Times New Roman" w:eastAsia="Times New Roman" w:hAnsi="Times New Roman"/>
          <w:b/>
          <w:sz w:val="24"/>
          <w:szCs w:val="24"/>
          <w:lang w:val="en-US" w:eastAsia="lv-LV"/>
        </w:rPr>
      </w:pPr>
      <w:r w:rsidRPr="004E39CD">
        <w:rPr>
          <w:rFonts w:ascii="Times New Roman" w:eastAsia="Times New Roman" w:hAnsi="Times New Roman"/>
          <w:b/>
          <w:sz w:val="24"/>
          <w:szCs w:val="24"/>
          <w:lang w:val="en-US" w:eastAsia="lv-LV"/>
        </w:rPr>
        <w:t>9. PUŠU ADRESES UN REKVIZĪTI</w:t>
      </w:r>
    </w:p>
    <w:p w:rsidR="004E39CD" w:rsidRPr="004E39CD" w:rsidRDefault="004E39CD" w:rsidP="004E39CD">
      <w:pPr>
        <w:tabs>
          <w:tab w:val="left" w:pos="1440"/>
        </w:tabs>
        <w:spacing w:after="0" w:line="240" w:lineRule="auto"/>
        <w:jc w:val="both"/>
        <w:rPr>
          <w:rFonts w:ascii="Times New Roman" w:eastAsia="Times New Roman" w:hAnsi="Times New Roman"/>
          <w:sz w:val="24"/>
          <w:szCs w:val="24"/>
          <w:lang w:val="en-US"/>
        </w:rPr>
      </w:pPr>
    </w:p>
    <w:p w:rsidR="004E39CD" w:rsidRPr="004E39CD" w:rsidRDefault="004E39CD" w:rsidP="0042655D">
      <w:pPr>
        <w:tabs>
          <w:tab w:val="left" w:pos="1440"/>
        </w:tabs>
        <w:spacing w:after="120" w:line="240" w:lineRule="auto"/>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  PIRCĒJS</w:t>
      </w:r>
      <w:r w:rsidRPr="004E39CD">
        <w:rPr>
          <w:rFonts w:ascii="Times New Roman" w:eastAsia="Times New Roman" w:hAnsi="Times New Roman"/>
          <w:sz w:val="24"/>
          <w:szCs w:val="24"/>
          <w:lang w:val="en-US"/>
        </w:rPr>
        <w:tab/>
      </w:r>
      <w:r w:rsidRPr="004E39CD">
        <w:rPr>
          <w:rFonts w:ascii="Times New Roman" w:eastAsia="Times New Roman" w:hAnsi="Times New Roman"/>
          <w:sz w:val="24"/>
          <w:szCs w:val="24"/>
          <w:lang w:val="en-US"/>
        </w:rPr>
        <w:tab/>
      </w:r>
      <w:r w:rsidRPr="004E39CD">
        <w:rPr>
          <w:rFonts w:ascii="Times New Roman" w:eastAsia="Times New Roman" w:hAnsi="Times New Roman"/>
          <w:sz w:val="24"/>
          <w:szCs w:val="24"/>
          <w:lang w:val="en-US"/>
        </w:rPr>
        <w:tab/>
      </w:r>
      <w:r w:rsidRPr="004E39CD">
        <w:rPr>
          <w:rFonts w:ascii="Times New Roman" w:eastAsia="Times New Roman" w:hAnsi="Times New Roman"/>
          <w:sz w:val="24"/>
          <w:szCs w:val="24"/>
          <w:lang w:val="en-US"/>
        </w:rPr>
        <w:tab/>
      </w:r>
      <w:r w:rsidRPr="004E39CD">
        <w:rPr>
          <w:rFonts w:ascii="Times New Roman" w:eastAsia="Times New Roman" w:hAnsi="Times New Roman"/>
          <w:sz w:val="24"/>
          <w:szCs w:val="24"/>
          <w:lang w:val="en-US"/>
        </w:rPr>
        <w:tab/>
      </w:r>
      <w:r w:rsidRPr="004E39CD">
        <w:rPr>
          <w:rFonts w:ascii="Times New Roman" w:eastAsia="Times New Roman" w:hAnsi="Times New Roman"/>
          <w:sz w:val="24"/>
          <w:szCs w:val="24"/>
          <w:lang w:val="en-US"/>
        </w:rPr>
        <w:tab/>
        <w:t>PĀRDEVĒJS</w:t>
      </w:r>
    </w:p>
    <w:tbl>
      <w:tblPr>
        <w:tblW w:w="9105" w:type="dxa"/>
        <w:tblLayout w:type="fixed"/>
        <w:tblCellMar>
          <w:left w:w="10" w:type="dxa"/>
          <w:right w:w="10" w:type="dxa"/>
        </w:tblCellMar>
        <w:tblLook w:val="04A0" w:firstRow="1" w:lastRow="0" w:firstColumn="1" w:lastColumn="0" w:noHBand="0" w:noVBand="1"/>
      </w:tblPr>
      <w:tblGrid>
        <w:gridCol w:w="4427"/>
        <w:gridCol w:w="4678"/>
      </w:tblGrid>
      <w:tr w:rsidR="004E39CD" w:rsidRPr="004E39CD" w:rsidTr="00E633A2">
        <w:trPr>
          <w:trHeight w:val="4230"/>
        </w:trPr>
        <w:tc>
          <w:tcPr>
            <w:tcW w:w="4428" w:type="dxa"/>
            <w:tcMar>
              <w:top w:w="0" w:type="dxa"/>
              <w:left w:w="108" w:type="dxa"/>
              <w:bottom w:w="0" w:type="dxa"/>
              <w:right w:w="108" w:type="dxa"/>
            </w:tcMar>
          </w:tcPr>
          <w:p w:rsidR="004E39CD" w:rsidRPr="0042655D" w:rsidRDefault="004E39CD" w:rsidP="004E39CD">
            <w:pPr>
              <w:spacing w:after="0" w:line="240" w:lineRule="auto"/>
              <w:jc w:val="both"/>
              <w:rPr>
                <w:rFonts w:ascii="Times New Roman" w:eastAsia="Times New Roman" w:hAnsi="Times New Roman"/>
                <w:b/>
                <w:bCs/>
                <w:sz w:val="24"/>
                <w:szCs w:val="24"/>
                <w:lang w:val="en-US"/>
              </w:rPr>
            </w:pPr>
            <w:r w:rsidRPr="0042655D">
              <w:rPr>
                <w:rFonts w:ascii="Times New Roman" w:eastAsia="Times New Roman" w:hAnsi="Times New Roman"/>
                <w:b/>
                <w:bCs/>
                <w:sz w:val="24"/>
                <w:szCs w:val="24"/>
                <w:lang w:val="en-US"/>
              </w:rPr>
              <w:t>Priekules novada pašvaldība</w:t>
            </w:r>
          </w:p>
          <w:p w:rsidR="004E39CD" w:rsidRPr="004E39CD" w:rsidRDefault="004E39CD" w:rsidP="004E39CD">
            <w:pPr>
              <w:spacing w:after="0" w:line="240" w:lineRule="auto"/>
              <w:jc w:val="both"/>
              <w:rPr>
                <w:rFonts w:ascii="Times New Roman" w:eastAsia="Times New Roman" w:hAnsi="Times New Roman"/>
                <w:bCs/>
                <w:sz w:val="24"/>
                <w:szCs w:val="24"/>
                <w:lang w:val="en-US"/>
              </w:rPr>
            </w:pPr>
            <w:r w:rsidRPr="004E39CD">
              <w:rPr>
                <w:rFonts w:ascii="Times New Roman" w:eastAsia="Times New Roman" w:hAnsi="Times New Roman"/>
                <w:bCs/>
                <w:sz w:val="24"/>
                <w:szCs w:val="24"/>
                <w:lang w:val="en-US"/>
              </w:rPr>
              <w:t>Reģ.Nr.LV90000031601</w:t>
            </w:r>
          </w:p>
          <w:p w:rsidR="004E39CD" w:rsidRPr="004E39CD" w:rsidRDefault="004E39CD" w:rsidP="004E39CD">
            <w:pPr>
              <w:spacing w:after="0" w:line="240" w:lineRule="auto"/>
              <w:jc w:val="both"/>
              <w:rPr>
                <w:rFonts w:ascii="Times New Roman" w:eastAsia="Times New Roman" w:hAnsi="Times New Roman"/>
                <w:bCs/>
                <w:sz w:val="24"/>
                <w:szCs w:val="24"/>
                <w:lang w:val="en-US"/>
              </w:rPr>
            </w:pPr>
            <w:r w:rsidRPr="004E39CD">
              <w:rPr>
                <w:rFonts w:ascii="Times New Roman" w:eastAsia="Times New Roman" w:hAnsi="Times New Roman"/>
                <w:bCs/>
                <w:sz w:val="24"/>
                <w:szCs w:val="24"/>
                <w:lang w:val="en-US"/>
              </w:rPr>
              <w:t xml:space="preserve">Adrese: Saules 1, Priekule, </w:t>
            </w:r>
          </w:p>
          <w:p w:rsidR="004E39CD" w:rsidRPr="004E39CD" w:rsidRDefault="004E39CD" w:rsidP="004E39CD">
            <w:pPr>
              <w:spacing w:after="0" w:line="240" w:lineRule="auto"/>
              <w:jc w:val="both"/>
              <w:rPr>
                <w:rFonts w:ascii="Times New Roman" w:eastAsia="Times New Roman" w:hAnsi="Times New Roman"/>
                <w:bCs/>
                <w:sz w:val="24"/>
                <w:szCs w:val="24"/>
                <w:lang w:val="en-US"/>
              </w:rPr>
            </w:pPr>
            <w:r w:rsidRPr="004E39CD">
              <w:rPr>
                <w:rFonts w:ascii="Times New Roman" w:eastAsia="Times New Roman" w:hAnsi="Times New Roman"/>
                <w:bCs/>
                <w:sz w:val="24"/>
                <w:szCs w:val="24"/>
                <w:lang w:val="en-US"/>
              </w:rPr>
              <w:t>Priekules novads, LV-3434</w:t>
            </w:r>
          </w:p>
          <w:p w:rsidR="004E39CD" w:rsidRPr="004E39CD" w:rsidRDefault="0042655D" w:rsidP="004E39CD">
            <w:pPr>
              <w:spacing w:after="0" w:line="240" w:lineRule="auto"/>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A</w:t>
            </w:r>
            <w:r w:rsidR="004E39CD" w:rsidRPr="004E39CD">
              <w:rPr>
                <w:rFonts w:ascii="Times New Roman" w:eastAsia="Times New Roman" w:hAnsi="Times New Roman"/>
                <w:bCs/>
                <w:sz w:val="24"/>
                <w:szCs w:val="24"/>
                <w:lang w:val="en-US"/>
              </w:rPr>
              <w:t>S Swedbank, HABALV22</w:t>
            </w:r>
          </w:p>
          <w:p w:rsidR="004E39CD" w:rsidRPr="004E39CD" w:rsidRDefault="004E39CD" w:rsidP="004E39CD">
            <w:pPr>
              <w:spacing w:after="0" w:line="240" w:lineRule="auto"/>
              <w:jc w:val="both"/>
              <w:rPr>
                <w:rFonts w:ascii="Times New Roman" w:eastAsia="Times New Roman" w:hAnsi="Times New Roman"/>
                <w:bCs/>
                <w:sz w:val="24"/>
                <w:szCs w:val="24"/>
                <w:lang w:val="en-US"/>
              </w:rPr>
            </w:pPr>
            <w:r w:rsidRPr="004E39CD">
              <w:rPr>
                <w:rFonts w:ascii="Times New Roman" w:eastAsia="Times New Roman" w:hAnsi="Times New Roman"/>
                <w:bCs/>
                <w:sz w:val="24"/>
                <w:szCs w:val="24"/>
                <w:lang w:val="en-US"/>
              </w:rPr>
              <w:t>LV30HABA0551018598451</w:t>
            </w:r>
          </w:p>
          <w:p w:rsidR="004E39CD" w:rsidRPr="004E39CD" w:rsidRDefault="004E39CD" w:rsidP="004E39CD">
            <w:pPr>
              <w:spacing w:after="0" w:line="240" w:lineRule="auto"/>
              <w:jc w:val="both"/>
              <w:rPr>
                <w:rFonts w:ascii="Times New Roman" w:eastAsia="Times New Roman" w:hAnsi="Times New Roman"/>
                <w:sz w:val="24"/>
                <w:szCs w:val="24"/>
                <w:lang w:val="en-US"/>
              </w:rPr>
            </w:pPr>
          </w:p>
          <w:p w:rsidR="0042655D" w:rsidRPr="0042655D" w:rsidRDefault="0042655D" w:rsidP="0042655D">
            <w:pPr>
              <w:spacing w:after="0" w:line="240" w:lineRule="auto"/>
              <w:jc w:val="both"/>
              <w:rPr>
                <w:rFonts w:asciiTheme="minorHAnsi" w:eastAsiaTheme="minorHAnsi" w:hAnsiTheme="minorHAnsi" w:cstheme="minorBidi"/>
              </w:rPr>
            </w:pPr>
            <w:r w:rsidRPr="0042655D">
              <w:rPr>
                <w:rFonts w:ascii="Times New Roman" w:eastAsia="Times New Roman" w:hAnsi="Times New Roman" w:cstheme="minorBidi"/>
                <w:sz w:val="24"/>
                <w:szCs w:val="24"/>
              </w:rPr>
              <w:t>(</w:t>
            </w:r>
            <w:r w:rsidRPr="0042655D">
              <w:rPr>
                <w:rFonts w:ascii="Times New Roman" w:eastAsia="Times New Roman" w:hAnsi="Times New Roman" w:cstheme="minorBidi"/>
                <w:i/>
                <w:sz w:val="24"/>
                <w:szCs w:val="24"/>
              </w:rPr>
              <w:t>amats)</w:t>
            </w:r>
          </w:p>
          <w:p w:rsidR="0042655D" w:rsidRPr="0042655D" w:rsidRDefault="0042655D" w:rsidP="0042655D">
            <w:pPr>
              <w:spacing w:after="0" w:line="240" w:lineRule="auto"/>
              <w:rPr>
                <w:rFonts w:ascii="Times New Roman" w:eastAsia="Times New Roman" w:hAnsi="Times New Roman" w:cstheme="minorBidi"/>
                <w:sz w:val="24"/>
                <w:szCs w:val="24"/>
              </w:rPr>
            </w:pPr>
          </w:p>
          <w:p w:rsidR="0042655D" w:rsidRPr="0042655D" w:rsidRDefault="0042655D" w:rsidP="0042655D">
            <w:pPr>
              <w:spacing w:after="0" w:line="240" w:lineRule="auto"/>
              <w:rPr>
                <w:rFonts w:ascii="Times New Roman" w:eastAsia="Times New Roman" w:hAnsi="Times New Roman" w:cstheme="minorBidi"/>
                <w:sz w:val="24"/>
                <w:szCs w:val="24"/>
              </w:rPr>
            </w:pPr>
          </w:p>
          <w:p w:rsidR="0042655D" w:rsidRPr="0042655D" w:rsidRDefault="0042655D" w:rsidP="0042655D">
            <w:pPr>
              <w:spacing w:after="0" w:line="240" w:lineRule="auto"/>
              <w:rPr>
                <w:rFonts w:ascii="Times New Roman" w:eastAsia="Times New Roman" w:hAnsi="Times New Roman" w:cstheme="minorBidi"/>
                <w:sz w:val="24"/>
                <w:szCs w:val="24"/>
                <w:lang w:eastAsia="lv-LV"/>
              </w:rPr>
            </w:pPr>
            <w:r w:rsidRPr="0042655D">
              <w:rPr>
                <w:rFonts w:ascii="Times New Roman" w:eastAsia="Times New Roman" w:hAnsi="Times New Roman" w:cstheme="minorBidi"/>
                <w:sz w:val="24"/>
                <w:szCs w:val="24"/>
                <w:lang w:eastAsia="lv-LV"/>
              </w:rPr>
              <w:t>___________________</w:t>
            </w:r>
            <w:r>
              <w:rPr>
                <w:rFonts w:ascii="Times New Roman" w:eastAsia="Times New Roman" w:hAnsi="Times New Roman" w:cstheme="minorBidi"/>
                <w:sz w:val="24"/>
                <w:szCs w:val="24"/>
                <w:lang w:eastAsia="lv-LV"/>
              </w:rPr>
              <w:t>__</w:t>
            </w:r>
            <w:r w:rsidRPr="0042655D">
              <w:rPr>
                <w:rFonts w:ascii="Times New Roman" w:eastAsia="Times New Roman" w:hAnsi="Times New Roman" w:cstheme="minorBidi"/>
                <w:sz w:val="24"/>
                <w:szCs w:val="24"/>
                <w:lang w:eastAsia="lv-LV"/>
              </w:rPr>
              <w:t xml:space="preserve"> </w:t>
            </w:r>
            <w:r w:rsidRPr="0042655D">
              <w:rPr>
                <w:rFonts w:ascii="Times New Roman" w:eastAsia="Times New Roman" w:hAnsi="Times New Roman" w:cstheme="minorBidi"/>
                <w:sz w:val="24"/>
                <w:szCs w:val="24"/>
              </w:rPr>
              <w:t>(</w:t>
            </w:r>
            <w:r w:rsidRPr="0042655D">
              <w:rPr>
                <w:rFonts w:ascii="Times New Roman" w:eastAsia="Times New Roman" w:hAnsi="Times New Roman" w:cstheme="minorBidi"/>
                <w:i/>
                <w:sz w:val="24"/>
                <w:szCs w:val="24"/>
              </w:rPr>
              <w:t xml:space="preserve"> tā atšifrējums)</w:t>
            </w:r>
          </w:p>
          <w:p w:rsidR="0042655D" w:rsidRPr="0042655D" w:rsidRDefault="0042655D" w:rsidP="0042655D">
            <w:pPr>
              <w:spacing w:after="0" w:line="240" w:lineRule="auto"/>
              <w:rPr>
                <w:rFonts w:ascii="Times New Roman" w:eastAsia="Times New Roman" w:hAnsi="Times New Roman" w:cstheme="minorBidi"/>
                <w:i/>
                <w:sz w:val="24"/>
                <w:szCs w:val="24"/>
                <w:lang w:eastAsia="lv-LV"/>
              </w:rPr>
            </w:pPr>
            <w:r w:rsidRPr="0042655D">
              <w:rPr>
                <w:rFonts w:ascii="Times New Roman" w:eastAsia="Times New Roman" w:hAnsi="Times New Roman" w:cstheme="minorBidi"/>
                <w:i/>
                <w:sz w:val="24"/>
                <w:szCs w:val="24"/>
                <w:lang w:eastAsia="lv-LV"/>
              </w:rPr>
              <w:t xml:space="preserve">          (paraksts)</w:t>
            </w:r>
          </w:p>
          <w:p w:rsidR="0042655D" w:rsidRPr="0042655D" w:rsidRDefault="0042655D" w:rsidP="0042655D">
            <w:pPr>
              <w:spacing w:after="0" w:line="240" w:lineRule="auto"/>
              <w:rPr>
                <w:rFonts w:ascii="Times New Roman" w:eastAsia="Times New Roman" w:hAnsi="Times New Roman" w:cstheme="minorBidi"/>
                <w:sz w:val="24"/>
                <w:szCs w:val="24"/>
                <w:lang w:eastAsia="lv-LV"/>
              </w:rPr>
            </w:pPr>
          </w:p>
          <w:p w:rsidR="004E39CD" w:rsidRPr="004E39CD" w:rsidRDefault="0042655D" w:rsidP="0042655D">
            <w:pPr>
              <w:spacing w:after="0" w:line="240" w:lineRule="auto"/>
              <w:jc w:val="both"/>
              <w:rPr>
                <w:rFonts w:ascii="Times New Roman" w:eastAsia="Times New Roman" w:hAnsi="Times New Roman"/>
                <w:sz w:val="24"/>
                <w:szCs w:val="24"/>
                <w:lang w:val="en-US"/>
              </w:rPr>
            </w:pPr>
            <w:r w:rsidRPr="0042655D">
              <w:rPr>
                <w:rFonts w:ascii="Times New Roman" w:eastAsia="Times New Roman" w:hAnsi="Times New Roman" w:cstheme="minorBidi"/>
                <w:sz w:val="24"/>
                <w:szCs w:val="24"/>
                <w:lang w:eastAsia="lv-LV"/>
              </w:rPr>
              <w:t>Z.V.</w:t>
            </w:r>
          </w:p>
          <w:p w:rsidR="004E39CD" w:rsidRPr="004E39CD" w:rsidRDefault="004E39CD" w:rsidP="004E39CD">
            <w:pPr>
              <w:spacing w:after="0" w:line="240" w:lineRule="auto"/>
              <w:jc w:val="both"/>
              <w:rPr>
                <w:rFonts w:ascii="Times New Roman" w:eastAsia="Times New Roman" w:hAnsi="Times New Roman"/>
                <w:sz w:val="24"/>
                <w:szCs w:val="24"/>
                <w:lang w:val="en-US"/>
              </w:rPr>
            </w:pPr>
          </w:p>
        </w:tc>
        <w:tc>
          <w:tcPr>
            <w:tcW w:w="4680" w:type="dxa"/>
            <w:tcMar>
              <w:top w:w="0" w:type="dxa"/>
              <w:left w:w="108" w:type="dxa"/>
              <w:bottom w:w="0" w:type="dxa"/>
              <w:right w:w="108" w:type="dxa"/>
            </w:tcMar>
          </w:tcPr>
          <w:p w:rsidR="004E39CD" w:rsidRPr="004E39CD" w:rsidRDefault="004E39CD" w:rsidP="004E39CD">
            <w:pPr>
              <w:spacing w:after="0" w:line="240" w:lineRule="auto"/>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Reģ.Nr. </w:t>
            </w: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Adrese: </w:t>
            </w: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Banka:</w:t>
            </w: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r w:rsidRPr="004E39CD">
              <w:rPr>
                <w:rFonts w:ascii="Times New Roman" w:eastAsia="Times New Roman" w:hAnsi="Times New Roman"/>
                <w:sz w:val="24"/>
                <w:szCs w:val="24"/>
                <w:lang w:val="en-US"/>
              </w:rPr>
              <w:t xml:space="preserve">____________________ </w:t>
            </w: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jc w:val="both"/>
              <w:rPr>
                <w:rFonts w:ascii="Times New Roman" w:eastAsia="Times New Roman" w:hAnsi="Times New Roman"/>
                <w:sz w:val="24"/>
                <w:szCs w:val="24"/>
                <w:lang w:val="en-US"/>
              </w:rPr>
            </w:pPr>
          </w:p>
        </w:tc>
      </w:tr>
    </w:tbl>
    <w:p w:rsidR="004E39CD" w:rsidRDefault="004E39CD" w:rsidP="00BF1D4C"/>
    <w:p w:rsidR="00CD3DB7" w:rsidRDefault="00CD3DB7"/>
    <w:sectPr w:rsidR="00CD3DB7" w:rsidSect="00BF1D4C">
      <w:headerReference w:type="first" r:id="rId3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54" w:rsidRDefault="00B20654">
      <w:pPr>
        <w:spacing w:after="0" w:line="240" w:lineRule="auto"/>
      </w:pPr>
      <w:r>
        <w:separator/>
      </w:r>
    </w:p>
  </w:endnote>
  <w:endnote w:type="continuationSeparator" w:id="0">
    <w:p w:rsidR="00B20654" w:rsidRDefault="00B2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6005"/>
      <w:docPartObj>
        <w:docPartGallery w:val="Page Numbers (Bottom of Page)"/>
        <w:docPartUnique/>
      </w:docPartObj>
    </w:sdtPr>
    <w:sdtContent>
      <w:p w:rsidR="00E762C5" w:rsidRDefault="00E762C5">
        <w:pPr>
          <w:pStyle w:val="Kjene"/>
          <w:jc w:val="center"/>
        </w:pPr>
        <w:r>
          <w:fldChar w:fldCharType="begin"/>
        </w:r>
        <w:r>
          <w:instrText>PAGE   \* MERGEFORMAT</w:instrText>
        </w:r>
        <w:r>
          <w:fldChar w:fldCharType="separate"/>
        </w:r>
        <w:r w:rsidR="00953F35">
          <w:rPr>
            <w:noProof/>
          </w:rPr>
          <w:t>6</w:t>
        </w:r>
        <w:r>
          <w:fldChar w:fldCharType="end"/>
        </w:r>
      </w:p>
    </w:sdtContent>
  </w:sdt>
  <w:p w:rsidR="00E762C5" w:rsidRDefault="00E762C5">
    <w:pPr>
      <w:pStyle w:val="Kjene"/>
    </w:pPr>
  </w:p>
  <w:p w:rsidR="00E762C5" w:rsidRDefault="00E762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rsidP="00BF1D4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E762C5" w:rsidRDefault="00E762C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rsidP="00BF1D4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953F35">
      <w:rPr>
        <w:rStyle w:val="Lappusesnumurs"/>
        <w:rFonts w:eastAsia="Calibri"/>
        <w:noProof/>
      </w:rPr>
      <w:t>12</w:t>
    </w:r>
    <w:r>
      <w:rPr>
        <w:rStyle w:val="Lappusesnumurs"/>
        <w:rFonts w:eastAsia="Calibri"/>
      </w:rPr>
      <w:fldChar w:fldCharType="end"/>
    </w:r>
  </w:p>
  <w:p w:rsidR="00E762C5" w:rsidRDefault="00E762C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rsidP="00BF1D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62C5" w:rsidRDefault="00E762C5">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rsidP="00BF1D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53F35">
      <w:rPr>
        <w:rStyle w:val="Lappusesnumurs"/>
        <w:noProof/>
      </w:rPr>
      <w:t>16</w:t>
    </w:r>
    <w:r>
      <w:rPr>
        <w:rStyle w:val="Lappusesnumurs"/>
      </w:rPr>
      <w:fldChar w:fldCharType="end"/>
    </w:r>
  </w:p>
  <w:p w:rsidR="00E762C5" w:rsidRDefault="00E762C5">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rsidP="00E762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62C5" w:rsidRDefault="00E762C5">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rsidP="00E762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53F35">
      <w:rPr>
        <w:rStyle w:val="Lappusesnumurs"/>
        <w:noProof/>
      </w:rPr>
      <w:t>23</w:t>
    </w:r>
    <w:r>
      <w:rPr>
        <w:rStyle w:val="Lappusesnumurs"/>
      </w:rPr>
      <w:fldChar w:fldCharType="end"/>
    </w:r>
  </w:p>
  <w:p w:rsidR="00E762C5" w:rsidRDefault="00E762C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54" w:rsidRDefault="00B20654">
      <w:pPr>
        <w:spacing w:after="0" w:line="240" w:lineRule="auto"/>
      </w:pPr>
      <w:r>
        <w:separator/>
      </w:r>
    </w:p>
  </w:footnote>
  <w:footnote w:type="continuationSeparator" w:id="0">
    <w:p w:rsidR="00B20654" w:rsidRDefault="00B2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62C5" w:rsidRDefault="00E762C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framePr w:wrap="around" w:vAnchor="text" w:hAnchor="margin" w:xAlign="center" w:y="1"/>
      <w:rPr>
        <w:rStyle w:val="Lappusesnumurs"/>
      </w:rPr>
    </w:pPr>
  </w:p>
  <w:p w:rsidR="00E762C5" w:rsidRDefault="00E762C5" w:rsidP="00BF1D4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62C5" w:rsidRDefault="00E762C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framePr w:wrap="around" w:vAnchor="text" w:hAnchor="margin" w:xAlign="center" w:y="1"/>
      <w:rPr>
        <w:rStyle w:val="Lappusesnumurs"/>
      </w:rPr>
    </w:pPr>
  </w:p>
  <w:p w:rsidR="00E762C5" w:rsidRDefault="00E762C5" w:rsidP="00BF1D4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62C5" w:rsidRDefault="00E762C5">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framePr w:wrap="around" w:vAnchor="text" w:hAnchor="margin" w:xAlign="center" w:y="1"/>
      <w:rPr>
        <w:rStyle w:val="Lappusesnumurs"/>
      </w:rPr>
    </w:pPr>
  </w:p>
  <w:p w:rsidR="00E762C5" w:rsidRDefault="00E762C5" w:rsidP="00E762C5">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C5" w:rsidRDefault="00E762C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E05"/>
    <w:multiLevelType w:val="hybridMultilevel"/>
    <w:tmpl w:val="335A7E6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10DD2165"/>
    <w:multiLevelType w:val="hybridMultilevel"/>
    <w:tmpl w:val="A0488A2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D93CA2"/>
    <w:multiLevelType w:val="multilevel"/>
    <w:tmpl w:val="A04E72A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4A78C6"/>
    <w:multiLevelType w:val="multilevel"/>
    <w:tmpl w:val="380ED31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1200D"/>
    <w:multiLevelType w:val="hybridMultilevel"/>
    <w:tmpl w:val="9C90E26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B55BD4"/>
    <w:multiLevelType w:val="hybridMultilevel"/>
    <w:tmpl w:val="3E4AF628"/>
    <w:lvl w:ilvl="0" w:tplc="CBA648A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4C"/>
    <w:rsid w:val="000109EA"/>
    <w:rsid w:val="0002687F"/>
    <w:rsid w:val="00032A63"/>
    <w:rsid w:val="000729BC"/>
    <w:rsid w:val="00074B98"/>
    <w:rsid w:val="001407A1"/>
    <w:rsid w:val="001516E6"/>
    <w:rsid w:val="001C5DFB"/>
    <w:rsid w:val="001D231A"/>
    <w:rsid w:val="001F2FEF"/>
    <w:rsid w:val="002C3DF6"/>
    <w:rsid w:val="002D091B"/>
    <w:rsid w:val="003C1DAE"/>
    <w:rsid w:val="0042294F"/>
    <w:rsid w:val="0042655D"/>
    <w:rsid w:val="00437CED"/>
    <w:rsid w:val="00447E10"/>
    <w:rsid w:val="004E39CD"/>
    <w:rsid w:val="005132A4"/>
    <w:rsid w:val="0052286A"/>
    <w:rsid w:val="005459B1"/>
    <w:rsid w:val="00617198"/>
    <w:rsid w:val="00637883"/>
    <w:rsid w:val="006554CE"/>
    <w:rsid w:val="00716D59"/>
    <w:rsid w:val="00726442"/>
    <w:rsid w:val="00953F35"/>
    <w:rsid w:val="00A730F2"/>
    <w:rsid w:val="00A73B16"/>
    <w:rsid w:val="00A800EC"/>
    <w:rsid w:val="00AC7438"/>
    <w:rsid w:val="00AE064D"/>
    <w:rsid w:val="00B11A3D"/>
    <w:rsid w:val="00B20654"/>
    <w:rsid w:val="00B225D9"/>
    <w:rsid w:val="00B57349"/>
    <w:rsid w:val="00B7422D"/>
    <w:rsid w:val="00B87B85"/>
    <w:rsid w:val="00BF1D4C"/>
    <w:rsid w:val="00CA132E"/>
    <w:rsid w:val="00CD3DB7"/>
    <w:rsid w:val="00D16C7B"/>
    <w:rsid w:val="00D66600"/>
    <w:rsid w:val="00D71BA8"/>
    <w:rsid w:val="00D824A2"/>
    <w:rsid w:val="00D934D4"/>
    <w:rsid w:val="00DE7B04"/>
    <w:rsid w:val="00E119B9"/>
    <w:rsid w:val="00E30BDC"/>
    <w:rsid w:val="00E40D3F"/>
    <w:rsid w:val="00E633A2"/>
    <w:rsid w:val="00E762C5"/>
    <w:rsid w:val="00E97155"/>
    <w:rsid w:val="00EA6D37"/>
    <w:rsid w:val="00ED5D4A"/>
    <w:rsid w:val="00F2296F"/>
    <w:rsid w:val="00F73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5D44-593A-4551-A45A-00CD6A13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1D4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BF1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BF1D4C"/>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BF1D4C"/>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1D4C"/>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BF1D4C"/>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BF1D4C"/>
    <w:rPr>
      <w:rFonts w:ascii="Times New Roman" w:eastAsia="Times New Roman" w:hAnsi="Times New Roman" w:cs="Times New Roman"/>
      <w:b/>
      <w:bCs/>
      <w:sz w:val="28"/>
      <w:szCs w:val="20"/>
    </w:rPr>
  </w:style>
  <w:style w:type="paragraph" w:styleId="Sarakstarindkopa">
    <w:name w:val="List Paragraph"/>
    <w:basedOn w:val="Parasts"/>
    <w:qFormat/>
    <w:rsid w:val="00BF1D4C"/>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BF1D4C"/>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F1D4C"/>
  </w:style>
  <w:style w:type="character" w:styleId="Hipersaite">
    <w:name w:val="Hyperlink"/>
    <w:basedOn w:val="Noklusjumarindkopasfonts"/>
    <w:unhideWhenUsed/>
    <w:rsid w:val="00BF1D4C"/>
    <w:rPr>
      <w:color w:val="0563C1" w:themeColor="hyperlink"/>
      <w:u w:val="single"/>
    </w:rPr>
  </w:style>
  <w:style w:type="paragraph" w:styleId="Paraststmeklis">
    <w:name w:val="Normal (Web)"/>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BF1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BF1D4C"/>
    <w:rPr>
      <w:rFonts w:ascii="Tahoma" w:eastAsia="Calibri" w:hAnsi="Tahoma" w:cs="Tahoma"/>
      <w:sz w:val="16"/>
      <w:szCs w:val="16"/>
    </w:rPr>
  </w:style>
  <w:style w:type="table" w:styleId="Reatabula">
    <w:name w:val="Table Grid"/>
    <w:basedOn w:val="Parast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BF1D4C"/>
  </w:style>
  <w:style w:type="paragraph" w:styleId="Galvene">
    <w:name w:val="header"/>
    <w:basedOn w:val="Parasts"/>
    <w:link w:val="GalveneRakstz"/>
    <w:rsid w:val="00BF1D4C"/>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BF1D4C"/>
    <w:rPr>
      <w:rFonts w:ascii="Calibri" w:eastAsia="Calibri" w:hAnsi="Calibri" w:cs="Times New Roman"/>
    </w:rPr>
  </w:style>
  <w:style w:type="character" w:styleId="Lappusesnumurs">
    <w:name w:val="page number"/>
    <w:basedOn w:val="Noklusjumarindkopasfonts"/>
    <w:rsid w:val="00BF1D4C"/>
  </w:style>
  <w:style w:type="table" w:customStyle="1" w:styleId="Reatabula1">
    <w:name w:val="Režģa tabula1"/>
    <w:basedOn w:val="Parastatabula"/>
    <w:next w:val="Re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F1D4C"/>
  </w:style>
  <w:style w:type="paragraph" w:customStyle="1" w:styleId="Char">
    <w:name w:val="Char"/>
    <w:basedOn w:val="Parasts"/>
    <w:rsid w:val="00BF1D4C"/>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BF1D4C"/>
  </w:style>
  <w:style w:type="table" w:customStyle="1" w:styleId="Reatabula2">
    <w:name w:val="Režģa tabula2"/>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1D4C"/>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BF1D4C"/>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BF1D4C"/>
    <w:rPr>
      <w:rFonts w:ascii="Arial" w:eastAsia="Times New Roman" w:hAnsi="Arial" w:cs="Times New Roman"/>
      <w:szCs w:val="20"/>
    </w:rPr>
  </w:style>
  <w:style w:type="paragraph" w:styleId="Pamatteksts3">
    <w:name w:val="Body Text 3"/>
    <w:basedOn w:val="Parasts"/>
    <w:link w:val="Pamatteksts3Rakstz"/>
    <w:rsid w:val="00BF1D4C"/>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BF1D4C"/>
    <w:rPr>
      <w:rFonts w:ascii="Times New Roman" w:eastAsia="Times New Roman" w:hAnsi="Times New Roman" w:cs="Times New Roman"/>
      <w:sz w:val="16"/>
      <w:szCs w:val="16"/>
    </w:rPr>
  </w:style>
  <w:style w:type="paragraph" w:customStyle="1" w:styleId="Normal1">
    <w:name w:val="Normal1"/>
    <w:basedOn w:val="Parasts"/>
    <w:rsid w:val="00BF1D4C"/>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BF1D4C"/>
    <w:pPr>
      <w:spacing w:before="240"/>
      <w:ind w:firstLine="0"/>
      <w:jc w:val="center"/>
    </w:pPr>
    <w:rPr>
      <w:b/>
      <w:sz w:val="28"/>
    </w:rPr>
  </w:style>
  <w:style w:type="paragraph" w:styleId="Pamattekstsaratkpi">
    <w:name w:val="Body Text Indent"/>
    <w:basedOn w:val="Parasts"/>
    <w:link w:val="PamattekstsaratkpiRakstz"/>
    <w:rsid w:val="00BF1D4C"/>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BF1D4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F1D4C"/>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BF1D4C"/>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BF1D4C"/>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BF1D4C"/>
    <w:rPr>
      <w:rFonts w:ascii="Times New Roman" w:eastAsia="Times New Roman" w:hAnsi="Times New Roman" w:cs="Times New Roman"/>
      <w:sz w:val="24"/>
      <w:szCs w:val="24"/>
      <w:lang w:eastAsia="lv-LV"/>
    </w:rPr>
  </w:style>
  <w:style w:type="character" w:styleId="Izteiksmgs">
    <w:name w:val="Strong"/>
    <w:basedOn w:val="Noklusjumarindkopasfonts"/>
    <w:qFormat/>
    <w:rsid w:val="00BF1D4C"/>
    <w:rPr>
      <w:b/>
      <w:bCs/>
    </w:rPr>
  </w:style>
  <w:style w:type="paragraph" w:styleId="Vresteksts">
    <w:name w:val="footnote text"/>
    <w:basedOn w:val="Parasts"/>
    <w:link w:val="VrestekstsRakstz"/>
    <w:semiHidden/>
    <w:rsid w:val="00BF1D4C"/>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BF1D4C"/>
    <w:rPr>
      <w:rFonts w:ascii="Times New Roman" w:eastAsia="Times New Roman" w:hAnsi="Times New Roman" w:cs="Times New Roman"/>
      <w:sz w:val="20"/>
      <w:szCs w:val="20"/>
      <w:lang w:val="en-US"/>
    </w:rPr>
  </w:style>
  <w:style w:type="character" w:customStyle="1" w:styleId="descr">
    <w:name w:val="descr"/>
    <w:basedOn w:val="Noklusjumarindkopasfonts"/>
    <w:rsid w:val="00BF1D4C"/>
  </w:style>
  <w:style w:type="character" w:customStyle="1" w:styleId="shorttext">
    <w:name w:val="short_text"/>
    <w:basedOn w:val="Noklusjumarindkopasfonts"/>
    <w:rsid w:val="00BF1D4C"/>
  </w:style>
  <w:style w:type="paragraph" w:styleId="Nosaukums">
    <w:name w:val="Title"/>
    <w:basedOn w:val="Parasts"/>
    <w:link w:val="NosaukumsRakstz"/>
    <w:qFormat/>
    <w:rsid w:val="00BF1D4C"/>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BF1D4C"/>
    <w:rPr>
      <w:rFonts w:ascii="Times New Roman" w:eastAsia="Times New Roman" w:hAnsi="Times New Roman" w:cs="Times New Roman"/>
      <w:b/>
      <w:sz w:val="28"/>
      <w:szCs w:val="24"/>
      <w:lang w:val="en-US"/>
    </w:rPr>
  </w:style>
  <w:style w:type="paragraph" w:customStyle="1" w:styleId="produkts">
    <w:name w:val="produkts"/>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BF1D4C"/>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BF1D4C"/>
  </w:style>
  <w:style w:type="character" w:customStyle="1" w:styleId="st">
    <w:name w:val="st"/>
    <w:basedOn w:val="Noklusjumarindkopasfonts"/>
    <w:rsid w:val="00BF1D4C"/>
  </w:style>
  <w:style w:type="character" w:styleId="Izclums">
    <w:name w:val="Emphasis"/>
    <w:basedOn w:val="Noklusjumarindkopasfonts"/>
    <w:uiPriority w:val="20"/>
    <w:qFormat/>
    <w:rsid w:val="00BF1D4C"/>
    <w:rPr>
      <w:i/>
      <w:iCs/>
    </w:rPr>
  </w:style>
  <w:style w:type="paragraph" w:customStyle="1" w:styleId="tv213">
    <w:name w:val="tv213"/>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F1D4C"/>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BF1D4C"/>
    <w:rPr>
      <w:color w:val="800080"/>
      <w:u w:val="single"/>
    </w:rPr>
  </w:style>
  <w:style w:type="paragraph" w:customStyle="1" w:styleId="xl65">
    <w:name w:val="xl65"/>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BF1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BF1D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BF1D4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BF1D4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BF1D4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BF1D4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BF1D4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BF1D4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BF1D4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direktors@priekule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8B92-36A4-4BC1-883E-B73F2FE6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24</Pages>
  <Words>33450</Words>
  <Characters>19068</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lsiksna</cp:lastModifiedBy>
  <cp:revision>19</cp:revision>
  <cp:lastPrinted>2016-05-16T12:26:00Z</cp:lastPrinted>
  <dcterms:created xsi:type="dcterms:W3CDTF">2016-04-20T07:29:00Z</dcterms:created>
  <dcterms:modified xsi:type="dcterms:W3CDTF">2016-05-16T13:43:00Z</dcterms:modified>
</cp:coreProperties>
</file>