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8B" w:rsidRDefault="00EA7A8B" w:rsidP="00EA7A8B">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.pielikums</w:t>
      </w:r>
    </w:p>
    <w:p w:rsidR="00EA7A8B" w:rsidRDefault="00EA7A8B" w:rsidP="00EA7A8B">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Priekules novada pašvaldības domes</w:t>
      </w:r>
    </w:p>
    <w:p w:rsidR="00EA7A8B" w:rsidRDefault="00EA7A8B" w:rsidP="00EA7A8B">
      <w:pPr>
        <w:spacing w:after="0" w:line="240" w:lineRule="auto"/>
        <w:ind w:right="-238"/>
        <w:jc w:val="right"/>
        <w:rPr>
          <w:rFonts w:ascii="Times New Roman" w:hAnsi="Times New Roman" w:cs="Times New Roman"/>
          <w:sz w:val="24"/>
          <w:szCs w:val="24"/>
        </w:rPr>
      </w:pPr>
      <w:r>
        <w:rPr>
          <w:rFonts w:ascii="Times New Roman" w:hAnsi="Times New Roman" w:cs="Times New Roman"/>
          <w:sz w:val="24"/>
          <w:szCs w:val="24"/>
        </w:rPr>
        <w:t xml:space="preserve">2016.gada </w:t>
      </w:r>
      <w:r>
        <w:rPr>
          <w:rFonts w:ascii="Times New Roman" w:hAnsi="Times New Roman" w:cs="Times New Roman"/>
          <w:sz w:val="24"/>
          <w:szCs w:val="24"/>
        </w:rPr>
        <w:t>31.marta sēdes protokolam Nr.5,7</w:t>
      </w:r>
      <w:r>
        <w:rPr>
          <w:rFonts w:ascii="Times New Roman" w:hAnsi="Times New Roman" w:cs="Times New Roman"/>
          <w:sz w:val="24"/>
          <w:szCs w:val="24"/>
        </w:rPr>
        <w:t>.</w:t>
      </w:r>
    </w:p>
    <w:p w:rsidR="00021B63" w:rsidRDefault="00021B63" w:rsidP="00021B63">
      <w:pPr>
        <w:spacing w:after="0" w:line="240" w:lineRule="auto"/>
        <w:jc w:val="right"/>
        <w:rPr>
          <w:rFonts w:ascii="Times New Roman" w:hAnsi="Times New Roman"/>
          <w:sz w:val="24"/>
        </w:rPr>
      </w:pPr>
    </w:p>
    <w:p w:rsidR="00BA4A8B" w:rsidRPr="004341F3" w:rsidRDefault="00BA4A8B" w:rsidP="00BA4A8B">
      <w:pPr>
        <w:spacing w:after="0" w:line="240" w:lineRule="auto"/>
        <w:jc w:val="center"/>
        <w:rPr>
          <w:rFonts w:ascii="Times New Roman" w:eastAsia="Batang" w:hAnsi="Times New Roman" w:cs="Times New Roman"/>
          <w:sz w:val="24"/>
          <w:szCs w:val="24"/>
        </w:rPr>
      </w:pPr>
      <w:r w:rsidRPr="004341F3">
        <w:rPr>
          <w:rFonts w:ascii="Times New Roman" w:eastAsia="Batang" w:hAnsi="Times New Roman" w:cs="Times New Roman"/>
          <w:sz w:val="24"/>
          <w:szCs w:val="24"/>
          <w:lang w:eastAsia="lv-LV"/>
        </w:rPr>
        <w:drawing>
          <wp:inline distT="0" distB="0" distL="0" distR="0" wp14:anchorId="130FC1C2" wp14:editId="5E88FAEE">
            <wp:extent cx="552450" cy="762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A4A8B" w:rsidRPr="004341F3" w:rsidRDefault="00BA4A8B" w:rsidP="00BA4A8B">
      <w:pPr>
        <w:spacing w:after="0" w:line="240" w:lineRule="auto"/>
        <w:jc w:val="center"/>
        <w:rPr>
          <w:rFonts w:ascii="Times New Roman" w:eastAsia="Batang" w:hAnsi="Times New Roman" w:cs="Times New Roman"/>
          <w:b/>
          <w:sz w:val="24"/>
          <w:szCs w:val="24"/>
        </w:rPr>
      </w:pPr>
      <w:r w:rsidRPr="004341F3">
        <w:rPr>
          <w:rFonts w:ascii="Times New Roman" w:eastAsia="Batang" w:hAnsi="Times New Roman" w:cs="Times New Roman"/>
          <w:b/>
          <w:sz w:val="24"/>
          <w:szCs w:val="24"/>
        </w:rPr>
        <w:t>LATVIJAS REPUBLIKA</w:t>
      </w:r>
    </w:p>
    <w:p w:rsidR="00BA4A8B" w:rsidRPr="00BA4A8B" w:rsidRDefault="00BA4A8B" w:rsidP="00BA4A8B">
      <w:pPr>
        <w:pStyle w:val="Virsraksts1"/>
        <w:pBdr>
          <w:bottom w:val="double" w:sz="4" w:space="1" w:color="auto"/>
        </w:pBdr>
        <w:spacing w:before="0"/>
        <w:jc w:val="center"/>
        <w:rPr>
          <w:rFonts w:ascii="Times New Roman" w:eastAsia="Batang" w:hAnsi="Times New Roman"/>
          <w:b w:val="0"/>
          <w:color w:val="auto"/>
          <w:sz w:val="24"/>
          <w:szCs w:val="24"/>
        </w:rPr>
      </w:pPr>
      <w:r w:rsidRPr="00BA4A8B">
        <w:rPr>
          <w:rFonts w:ascii="Times New Roman" w:eastAsia="Batang" w:hAnsi="Times New Roman"/>
          <w:color w:val="auto"/>
          <w:sz w:val="24"/>
          <w:szCs w:val="24"/>
        </w:rPr>
        <w:t>PRIEKULES NOVADA PAŠVALDĪBAS DOME</w:t>
      </w:r>
    </w:p>
    <w:p w:rsidR="00BA4A8B" w:rsidRPr="004341F3" w:rsidRDefault="00BA4A8B" w:rsidP="00BA4A8B">
      <w:pPr>
        <w:spacing w:after="0" w:line="240" w:lineRule="auto"/>
        <w:jc w:val="center"/>
        <w:rPr>
          <w:rFonts w:ascii="Times New Roman" w:eastAsia="Batang" w:hAnsi="Times New Roman" w:cs="Times New Roman"/>
          <w:sz w:val="24"/>
          <w:szCs w:val="24"/>
        </w:rPr>
      </w:pPr>
      <w:r w:rsidRPr="004341F3">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BA4A8B" w:rsidRPr="004341F3" w:rsidRDefault="00BA4A8B" w:rsidP="00BA4A8B">
      <w:pPr>
        <w:spacing w:after="0" w:line="240" w:lineRule="auto"/>
        <w:jc w:val="center"/>
        <w:rPr>
          <w:rFonts w:ascii="Times New Roman" w:hAnsi="Times New Roman" w:cs="Times New Roman"/>
          <w:b/>
          <w:sz w:val="24"/>
          <w:szCs w:val="24"/>
        </w:rPr>
      </w:pPr>
      <w:r w:rsidRPr="004341F3">
        <w:rPr>
          <w:rFonts w:ascii="Times New Roman" w:hAnsi="Times New Roman" w:cs="Times New Roman"/>
          <w:b/>
          <w:sz w:val="24"/>
          <w:szCs w:val="24"/>
        </w:rPr>
        <w:t xml:space="preserve"> </w:t>
      </w:r>
    </w:p>
    <w:p w:rsidR="00BA4A8B" w:rsidRPr="004341F3" w:rsidRDefault="00BA4A8B" w:rsidP="00BA4A8B">
      <w:pPr>
        <w:spacing w:after="0" w:line="240" w:lineRule="auto"/>
        <w:jc w:val="center"/>
        <w:rPr>
          <w:rFonts w:ascii="Times New Roman" w:hAnsi="Times New Roman" w:cs="Times New Roman"/>
          <w:b/>
          <w:sz w:val="24"/>
          <w:szCs w:val="24"/>
        </w:rPr>
      </w:pPr>
    </w:p>
    <w:p w:rsidR="00BA4A8B" w:rsidRPr="004341F3" w:rsidRDefault="00BA4A8B" w:rsidP="00BA4A8B">
      <w:pPr>
        <w:spacing w:after="0" w:line="240" w:lineRule="auto"/>
        <w:jc w:val="center"/>
        <w:rPr>
          <w:rFonts w:ascii="Times New Roman" w:hAnsi="Times New Roman" w:cs="Times New Roman"/>
          <w:b/>
          <w:sz w:val="24"/>
          <w:szCs w:val="24"/>
        </w:rPr>
      </w:pPr>
      <w:r w:rsidRPr="004341F3">
        <w:rPr>
          <w:rFonts w:ascii="Times New Roman" w:hAnsi="Times New Roman" w:cs="Times New Roman"/>
          <w:b/>
          <w:sz w:val="24"/>
          <w:szCs w:val="24"/>
        </w:rPr>
        <w:t>LĒMUMS</w:t>
      </w:r>
    </w:p>
    <w:p w:rsidR="00BA4A8B" w:rsidRPr="004341F3" w:rsidRDefault="00BA4A8B" w:rsidP="00BA4A8B">
      <w:pPr>
        <w:spacing w:after="0" w:line="240" w:lineRule="auto"/>
        <w:jc w:val="center"/>
        <w:rPr>
          <w:rFonts w:ascii="Times New Roman" w:hAnsi="Times New Roman" w:cs="Times New Roman"/>
          <w:sz w:val="24"/>
          <w:szCs w:val="24"/>
        </w:rPr>
      </w:pPr>
      <w:r w:rsidRPr="004341F3">
        <w:rPr>
          <w:rFonts w:ascii="Times New Roman" w:hAnsi="Times New Roman" w:cs="Times New Roman"/>
          <w:sz w:val="24"/>
          <w:szCs w:val="24"/>
        </w:rPr>
        <w:t>Priekulē</w:t>
      </w:r>
    </w:p>
    <w:p w:rsidR="00BA4A8B" w:rsidRPr="004341F3" w:rsidRDefault="00BA4A8B" w:rsidP="00BA4A8B">
      <w:pPr>
        <w:spacing w:after="0" w:line="240" w:lineRule="auto"/>
        <w:jc w:val="center"/>
        <w:rPr>
          <w:rFonts w:ascii="Times New Roman" w:hAnsi="Times New Roman" w:cs="Times New Roman"/>
          <w:sz w:val="24"/>
          <w:szCs w:val="24"/>
        </w:rPr>
      </w:pPr>
    </w:p>
    <w:p w:rsidR="00BA4A8B" w:rsidRPr="004341F3" w:rsidRDefault="00BA4A8B" w:rsidP="00BA4A8B">
      <w:pPr>
        <w:spacing w:after="0" w:line="240" w:lineRule="auto"/>
        <w:jc w:val="both"/>
        <w:rPr>
          <w:rFonts w:ascii="Times New Roman" w:hAnsi="Times New Roman" w:cs="Times New Roman"/>
          <w:b/>
          <w:sz w:val="24"/>
          <w:szCs w:val="24"/>
        </w:rPr>
      </w:pPr>
      <w:r w:rsidRPr="004341F3">
        <w:rPr>
          <w:rFonts w:ascii="Times New Roman" w:hAnsi="Times New Roman" w:cs="Times New Roman"/>
          <w:sz w:val="24"/>
          <w:szCs w:val="24"/>
        </w:rPr>
        <w:t>2016.gada 31.martā                                                                                                             Nr.5</w:t>
      </w:r>
    </w:p>
    <w:p w:rsidR="00EA7A8B" w:rsidRDefault="00EA7A8B" w:rsidP="00021B63">
      <w:pPr>
        <w:spacing w:after="0" w:line="240" w:lineRule="auto"/>
        <w:jc w:val="right"/>
        <w:rPr>
          <w:rFonts w:ascii="Times New Roman" w:hAnsi="Times New Roman"/>
          <w:b/>
          <w:sz w:val="24"/>
        </w:rPr>
      </w:pPr>
    </w:p>
    <w:p w:rsidR="00EA7A8B" w:rsidRDefault="00EA7A8B" w:rsidP="00EA7A8B">
      <w:pPr>
        <w:spacing w:after="0" w:line="240" w:lineRule="auto"/>
        <w:jc w:val="center"/>
        <w:rPr>
          <w:rFonts w:ascii="Times New Roman" w:hAnsi="Times New Roman"/>
          <w:b/>
          <w:sz w:val="24"/>
        </w:rPr>
      </w:pPr>
      <w:r>
        <w:rPr>
          <w:rFonts w:ascii="Times New Roman" w:hAnsi="Times New Roman"/>
          <w:b/>
          <w:sz w:val="24"/>
        </w:rPr>
        <w:t>7.</w:t>
      </w:r>
    </w:p>
    <w:p w:rsidR="00021B63" w:rsidRDefault="00021B63" w:rsidP="00021B63">
      <w:pPr>
        <w:pBdr>
          <w:bottom w:val="single" w:sz="12" w:space="1" w:color="auto"/>
        </w:pBdr>
        <w:spacing w:after="0" w:line="240" w:lineRule="auto"/>
        <w:jc w:val="right"/>
        <w:rPr>
          <w:rFonts w:ascii="Times New Roman" w:hAnsi="Times New Roman"/>
          <w:b/>
          <w:sz w:val="24"/>
        </w:rPr>
      </w:pPr>
      <w:r>
        <w:rPr>
          <w:rFonts w:ascii="Times New Roman" w:hAnsi="Times New Roman"/>
          <w:b/>
          <w:sz w:val="24"/>
        </w:rPr>
        <w:t>Par Priekules novada pašvaldības izglītības iestāžu pedagogu atlīdzības nolikumu</w:t>
      </w:r>
    </w:p>
    <w:p w:rsidR="009C4917" w:rsidRDefault="009C4917" w:rsidP="009C4917">
      <w:pPr>
        <w:suppressAutoHyphens/>
        <w:autoSpaceDN w:val="0"/>
        <w:spacing w:line="240" w:lineRule="auto"/>
        <w:ind w:firstLine="709"/>
        <w:jc w:val="both"/>
        <w:textAlignment w:val="baseline"/>
        <w:rPr>
          <w:rFonts w:ascii="Times New Roman" w:hAnsi="Times New Roman" w:cs="Times New Roman"/>
          <w:sz w:val="24"/>
          <w:szCs w:val="24"/>
        </w:rPr>
      </w:pPr>
    </w:p>
    <w:p w:rsidR="00021B63" w:rsidRDefault="00021B63" w:rsidP="009C4917">
      <w:pPr>
        <w:suppressAutoHyphens/>
        <w:autoSpaceDN w:val="0"/>
        <w:spacing w:line="240" w:lineRule="auto"/>
        <w:ind w:firstLine="709"/>
        <w:jc w:val="both"/>
        <w:textAlignment w:val="baseline"/>
      </w:pPr>
      <w:r w:rsidRPr="009C4917">
        <w:rPr>
          <w:rFonts w:ascii="Times New Roman" w:hAnsi="Times New Roman" w:cs="Times New Roman"/>
          <w:sz w:val="24"/>
          <w:szCs w:val="24"/>
        </w:rPr>
        <w:t>Pamatojoties uz Darba likuma 7.panta pirmo daļu, kas paredz, ka ikvienam ir vienlīdzīgas tiesības uz darbu, taisnīgiem, drošiem un veselībai nekaitīgiem darba apstākļiem, kā arī uz taisnīgu darba samaksu uz likuma „Par pašvaldībām” 21.panta pirmās daļas 13.punktu, kas nosaka, ka tikai dome var noteikt pašvaldības iestāžu vadītāju un citu pašvaldības amatpersonu un darbinieku atlīdzību, un 41.panta pirmās daļas 2.punktu, kas nosaka, ka pašvaldības dome pieņem iekšējos normatīvos aktus (noteikumi, nolikumi, ins</w:t>
      </w:r>
      <w:r w:rsidR="00BA4A8B" w:rsidRPr="009C4917">
        <w:rPr>
          <w:rFonts w:ascii="Times New Roman" w:hAnsi="Times New Roman" w:cs="Times New Roman"/>
          <w:sz w:val="24"/>
          <w:szCs w:val="24"/>
        </w:rPr>
        <w:t xml:space="preserve">trukcijas), </w:t>
      </w:r>
      <w:r w:rsidR="00BA4A8B" w:rsidRPr="009C4917">
        <w:rPr>
          <w:rFonts w:ascii="Times New Roman" w:hAnsi="Times New Roman" w:cs="Times New Roman"/>
          <w:b/>
          <w:sz w:val="24"/>
          <w:szCs w:val="24"/>
        </w:rPr>
        <w:t>atklāti balsojot</w:t>
      </w:r>
      <w:r w:rsidR="00BA4A8B" w:rsidRPr="009C4917">
        <w:rPr>
          <w:rFonts w:ascii="Times New Roman" w:hAnsi="Times New Roman" w:cs="Times New Roman"/>
          <w:sz w:val="24"/>
          <w:szCs w:val="24"/>
        </w:rPr>
        <w:t xml:space="preserve"> </w:t>
      </w:r>
      <w:r w:rsidR="00BA4A8B" w:rsidRPr="009C4917">
        <w:rPr>
          <w:rFonts w:ascii="Times New Roman" w:hAnsi="Times New Roman" w:cs="Times New Roman"/>
          <w:b/>
          <w:sz w:val="24"/>
          <w:szCs w:val="24"/>
        </w:rPr>
        <w:t xml:space="preserve">PAR - 15 </w:t>
      </w:r>
      <w:r w:rsidR="00BA4A8B" w:rsidRPr="009C4917">
        <w:rPr>
          <w:rFonts w:ascii="Times New Roman" w:hAnsi="Times New Roman" w:cs="Times New Roman"/>
          <w:sz w:val="24"/>
          <w:szCs w:val="24"/>
        </w:rPr>
        <w:t xml:space="preserve">deputāti (Malda Andersone, Inita Rubeze, Arnis Kvietkausks, Inese Kuduma, Rigonda Džeriņa, Vaclovs Kadaģis, Andis Eveliņš, Mārtiņš Mikāls, Ainars Cīrulis, Vija Jablonska, Ilgonis Šteins, Arta Brauna, Tatjana Ešenvalde, Gražina Ķervija,  Andris Džeriņš); </w:t>
      </w:r>
      <w:r w:rsidR="00BA4A8B" w:rsidRPr="009C4917">
        <w:rPr>
          <w:rFonts w:ascii="Times New Roman" w:hAnsi="Times New Roman" w:cs="Times New Roman"/>
          <w:b/>
          <w:sz w:val="24"/>
          <w:szCs w:val="24"/>
        </w:rPr>
        <w:t>PRET -  nav; ATTURAS -</w:t>
      </w:r>
      <w:r w:rsidR="00BA4A8B" w:rsidRPr="00945D57">
        <w:rPr>
          <w:rFonts w:ascii="Times New Roman" w:hAnsi="Times New Roman" w:cs="Times New Roman"/>
          <w:b/>
          <w:sz w:val="24"/>
          <w:szCs w:val="24"/>
        </w:rPr>
        <w:t xml:space="preserve">  nav;</w:t>
      </w:r>
      <w:r w:rsidR="00BA4A8B" w:rsidRPr="00945D57">
        <w:rPr>
          <w:rFonts w:ascii="Times New Roman" w:hAnsi="Times New Roman" w:cs="Times New Roman"/>
          <w:sz w:val="24"/>
          <w:szCs w:val="24"/>
        </w:rPr>
        <w:t xml:space="preserve"> Priekules novada pašvaldības dome </w:t>
      </w:r>
      <w:r w:rsidR="00BA4A8B" w:rsidRPr="00945D57">
        <w:rPr>
          <w:rFonts w:ascii="Times New Roman" w:hAnsi="Times New Roman" w:cs="Times New Roman"/>
          <w:b/>
          <w:sz w:val="24"/>
          <w:szCs w:val="24"/>
        </w:rPr>
        <w:t>NOLEMJ</w:t>
      </w:r>
      <w:r w:rsidR="00BA4A8B" w:rsidRPr="00945D57">
        <w:rPr>
          <w:rFonts w:ascii="Times New Roman" w:hAnsi="Times New Roman" w:cs="Times New Roman"/>
          <w:sz w:val="24"/>
          <w:szCs w:val="24"/>
        </w:rPr>
        <w:t>:</w:t>
      </w:r>
    </w:p>
    <w:p w:rsidR="00021B63" w:rsidRDefault="00021B63" w:rsidP="00021B63">
      <w:pPr>
        <w:pStyle w:val="Sarakstarindkopa"/>
        <w:numPr>
          <w:ilvl w:val="0"/>
          <w:numId w:val="7"/>
        </w:numPr>
        <w:spacing w:after="0"/>
        <w:jc w:val="both"/>
        <w:rPr>
          <w:rFonts w:ascii="Times New Roman" w:hAnsi="Times New Roman"/>
          <w:sz w:val="24"/>
          <w:szCs w:val="24"/>
        </w:rPr>
      </w:pPr>
      <w:r>
        <w:rPr>
          <w:rFonts w:ascii="Times New Roman" w:hAnsi="Times New Roman"/>
          <w:sz w:val="24"/>
          <w:szCs w:val="24"/>
        </w:rPr>
        <w:t>Apstiprināt Priekules novada pašvaldības izglītības iestāžu pedagogu atlīdzības nolikumu.</w:t>
      </w:r>
    </w:p>
    <w:p w:rsidR="00021B63" w:rsidRDefault="00021B63" w:rsidP="00021B63">
      <w:pPr>
        <w:pStyle w:val="Sarakstarindkopa"/>
        <w:numPr>
          <w:ilvl w:val="0"/>
          <w:numId w:val="7"/>
        </w:numPr>
        <w:spacing w:after="0"/>
        <w:jc w:val="both"/>
        <w:rPr>
          <w:rFonts w:ascii="Times New Roman" w:hAnsi="Times New Roman"/>
          <w:sz w:val="24"/>
          <w:szCs w:val="24"/>
        </w:rPr>
      </w:pPr>
      <w:r>
        <w:rPr>
          <w:rFonts w:ascii="Times New Roman" w:hAnsi="Times New Roman"/>
          <w:sz w:val="24"/>
          <w:szCs w:val="24"/>
        </w:rPr>
        <w:t>Izglītības iestāžu vadītājiem nodrošināt pedagogu iepazīstināšanu ar nolikumu.</w:t>
      </w:r>
    </w:p>
    <w:p w:rsidR="00021B63" w:rsidRPr="00BA4A8B" w:rsidRDefault="00021B63" w:rsidP="00021B63">
      <w:pPr>
        <w:pStyle w:val="Paraststmeklis"/>
        <w:jc w:val="both"/>
      </w:pPr>
      <w:r>
        <w:rPr>
          <w:bCs/>
        </w:rPr>
        <w:t>Pielikumā:</w:t>
      </w:r>
      <w:r>
        <w:rPr>
          <w:rStyle w:val="apple-converted-space"/>
        </w:rPr>
        <w:t xml:space="preserve"> </w:t>
      </w:r>
      <w:hyperlink r:id="rId9" w:history="1">
        <w:r w:rsidRPr="00BA4A8B">
          <w:rPr>
            <w:rStyle w:val="Hipersaite"/>
            <w:bCs/>
            <w:color w:val="auto"/>
            <w:u w:val="none"/>
          </w:rPr>
          <w:t>Priekules novada pašvaldība</w:t>
        </w:r>
        <w:r w:rsidRPr="00BA4A8B">
          <w:rPr>
            <w:rStyle w:val="Hipersaite"/>
            <w:color w:val="auto"/>
            <w:u w:val="none"/>
          </w:rPr>
          <w:t>s izglītības iestāžu pedagogu</w:t>
        </w:r>
        <w:r w:rsidRPr="00BA4A8B">
          <w:rPr>
            <w:rStyle w:val="Hipersaite"/>
            <w:bCs/>
            <w:color w:val="auto"/>
            <w:u w:val="none"/>
          </w:rPr>
          <w:t xml:space="preserve"> atlīdzības nolikums uz 5 lp.</w:t>
        </w:r>
      </w:hyperlink>
    </w:p>
    <w:p w:rsidR="00021B63" w:rsidRDefault="00021B63" w:rsidP="00021B63">
      <w:pPr>
        <w:spacing w:after="120" w:line="240" w:lineRule="auto"/>
        <w:jc w:val="both"/>
        <w:rPr>
          <w:rFonts w:ascii="Times New Roman" w:hAnsi="Times New Roman"/>
          <w:sz w:val="24"/>
          <w:szCs w:val="24"/>
        </w:rPr>
      </w:pPr>
      <w:r w:rsidRPr="00BA4A8B">
        <w:rPr>
          <w:rFonts w:ascii="Times New Roman" w:hAnsi="Times New Roman"/>
          <w:sz w:val="24"/>
          <w:szCs w:val="24"/>
          <w:u w:val="single"/>
        </w:rPr>
        <w:t>Lēmums nosūtāms</w:t>
      </w:r>
      <w:r w:rsidR="00BA4A8B">
        <w:rPr>
          <w:rFonts w:ascii="Times New Roman" w:hAnsi="Times New Roman"/>
          <w:sz w:val="24"/>
          <w:szCs w:val="24"/>
        </w:rPr>
        <w:t>:</w:t>
      </w:r>
      <w:r>
        <w:rPr>
          <w:rFonts w:ascii="Times New Roman" w:hAnsi="Times New Roman"/>
          <w:sz w:val="24"/>
          <w:szCs w:val="24"/>
        </w:rPr>
        <w:t xml:space="preserve"> izglītības iestāžu (Priekules vidusskola, Gramzdas pamatskola, Kalētu pamatskola, Krotes Kronvalda Ata pamatskola, Virgas pamatskola un Priekules pirmsskolas izglītības iestāde "Dzirnaviņas", Priekules Mūzikas un mākslas skola, Kalētu Mūzikas un mākslas skola, Purmsātu speciālā internātpamatskola) vadītājiem.</w:t>
      </w:r>
    </w:p>
    <w:p w:rsidR="00BA4A8B" w:rsidRDefault="00BA4A8B" w:rsidP="00BA4A8B">
      <w:pPr>
        <w:rPr>
          <w:rFonts w:ascii="Times New Roman" w:hAnsi="Times New Roman" w:cs="Times New Roman"/>
          <w:sz w:val="24"/>
          <w:szCs w:val="24"/>
        </w:rPr>
      </w:pPr>
    </w:p>
    <w:p w:rsidR="00BA4A8B" w:rsidRPr="00945D57" w:rsidRDefault="00BA4A8B" w:rsidP="00BA4A8B">
      <w:pPr>
        <w:rPr>
          <w:rFonts w:ascii="Times New Roman" w:hAnsi="Times New Roman" w:cs="Times New Roman"/>
          <w:sz w:val="24"/>
          <w:szCs w:val="24"/>
        </w:rPr>
      </w:pPr>
      <w:r w:rsidRPr="00945D57">
        <w:rPr>
          <w:rFonts w:ascii="Times New Roman" w:hAnsi="Times New Roman" w:cs="Times New Roman"/>
          <w:sz w:val="24"/>
          <w:szCs w:val="24"/>
        </w:rPr>
        <w:t>Pašvaldības domes priekšsēdētāja</w:t>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sidRPr="00945D57">
        <w:rPr>
          <w:rFonts w:ascii="Times New Roman" w:hAnsi="Times New Roman" w:cs="Times New Roman"/>
          <w:sz w:val="24"/>
          <w:szCs w:val="24"/>
        </w:rPr>
        <w:tab/>
      </w:r>
      <w:r>
        <w:rPr>
          <w:rFonts w:ascii="Times New Roman" w:hAnsi="Times New Roman" w:cs="Times New Roman"/>
          <w:sz w:val="24"/>
          <w:szCs w:val="24"/>
        </w:rPr>
        <w:t xml:space="preserve">        </w:t>
      </w:r>
      <w:r w:rsidRPr="00945D57">
        <w:rPr>
          <w:rFonts w:ascii="Times New Roman" w:hAnsi="Times New Roman" w:cs="Times New Roman"/>
          <w:sz w:val="24"/>
          <w:szCs w:val="24"/>
        </w:rPr>
        <w:t>V.Jablonska</w:t>
      </w:r>
    </w:p>
    <w:p w:rsidR="00021B63" w:rsidRDefault="00021B63" w:rsidP="00021B63">
      <w:pPr>
        <w:spacing w:after="0" w:line="240" w:lineRule="auto"/>
        <w:jc w:val="both"/>
        <w:rPr>
          <w:rFonts w:ascii="Times New Roman" w:hAnsi="Times New Roman"/>
          <w:sz w:val="24"/>
          <w:szCs w:val="24"/>
        </w:rPr>
      </w:pPr>
    </w:p>
    <w:p w:rsidR="009F4EC2" w:rsidRPr="00B27F20" w:rsidRDefault="009F4EC2" w:rsidP="009F4EC2">
      <w:pPr>
        <w:spacing w:after="0" w:line="240" w:lineRule="auto"/>
        <w:jc w:val="center"/>
        <w:rPr>
          <w:rFonts w:ascii="Swiss TL" w:eastAsia="Calibri" w:hAnsi="Swiss TL" w:cs="Times New Roman"/>
          <w:sz w:val="20"/>
          <w:szCs w:val="20"/>
          <w:lang w:eastAsia="lv-LV"/>
        </w:rPr>
      </w:pPr>
      <w:bookmarkStart w:id="0" w:name="_GoBack"/>
      <w:bookmarkEnd w:id="0"/>
      <w:r w:rsidRPr="00B27F20">
        <w:rPr>
          <w:rFonts w:ascii="Swiss TL" w:eastAsia="Calibri" w:hAnsi="Swiss TL" w:cs="Times New Roman"/>
          <w:noProof/>
          <w:sz w:val="20"/>
          <w:szCs w:val="20"/>
          <w:lang w:eastAsia="lv-LV"/>
        </w:rPr>
        <w:lastRenderedPageBreak/>
        <w:drawing>
          <wp:inline distT="0" distB="0" distL="0" distR="0" wp14:anchorId="7E7D45D2" wp14:editId="26EC8107">
            <wp:extent cx="60007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9F4EC2" w:rsidRPr="00B27F20" w:rsidRDefault="009F4EC2" w:rsidP="009F4EC2">
      <w:pPr>
        <w:spacing w:after="0" w:line="240" w:lineRule="auto"/>
        <w:jc w:val="center"/>
        <w:rPr>
          <w:rFonts w:ascii="Dutch TL" w:eastAsia="Calibri" w:hAnsi="Dutch TL" w:cs="Times New Roman"/>
          <w:sz w:val="28"/>
          <w:szCs w:val="20"/>
          <w:lang w:eastAsia="lv-LV"/>
        </w:rPr>
      </w:pPr>
      <w:r w:rsidRPr="00B27F20">
        <w:rPr>
          <w:rFonts w:ascii="Dutch TL" w:eastAsia="Calibri" w:hAnsi="Dutch TL" w:cs="Times New Roman"/>
          <w:sz w:val="28"/>
          <w:szCs w:val="20"/>
          <w:lang w:eastAsia="lv-LV"/>
        </w:rPr>
        <w:t>LATVIJAS REPUBLIKA</w:t>
      </w:r>
    </w:p>
    <w:p w:rsidR="009F4EC2" w:rsidRPr="00B27F20" w:rsidRDefault="009F4EC2" w:rsidP="009F4EC2">
      <w:pPr>
        <w:spacing w:after="0" w:line="240" w:lineRule="auto"/>
        <w:jc w:val="center"/>
        <w:rPr>
          <w:rFonts w:ascii="Dutch TL" w:eastAsia="Calibri" w:hAnsi="Dutch TL" w:cs="Times New Roman"/>
          <w:lang w:eastAsia="lv-LV"/>
        </w:rPr>
      </w:pPr>
      <w:r w:rsidRPr="00B27F20">
        <w:rPr>
          <w:rFonts w:ascii="Dutch TL" w:eastAsia="Calibri" w:hAnsi="Dutch TL" w:cs="Times New Roman"/>
          <w:b/>
          <w:sz w:val="32"/>
          <w:szCs w:val="32"/>
          <w:lang w:eastAsia="lv-LV"/>
        </w:rPr>
        <w:t>P</w:t>
      </w:r>
      <w:r w:rsidR="00AE3BB4">
        <w:rPr>
          <w:rFonts w:ascii="Dutch TL" w:eastAsia="Calibri" w:hAnsi="Dutch TL" w:cs="Times New Roman"/>
          <w:b/>
          <w:sz w:val="32"/>
          <w:szCs w:val="32"/>
          <w:lang w:eastAsia="lv-LV"/>
        </w:rPr>
        <w:t>RIEKULES NOVADA PAŠVALDĪBA</w:t>
      </w:r>
    </w:p>
    <w:p w:rsidR="009F4EC2" w:rsidRPr="00B27F20" w:rsidRDefault="009F4EC2" w:rsidP="009F4EC2">
      <w:pPr>
        <w:spacing w:after="0" w:line="240" w:lineRule="auto"/>
        <w:rPr>
          <w:rFonts w:ascii="Dutch TL" w:eastAsia="Calibri" w:hAnsi="Dutch TL" w:cs="Times New Roman"/>
          <w:lang w:eastAsia="lv-LV"/>
        </w:rPr>
      </w:pPr>
      <w:r w:rsidRPr="00B27F20">
        <w:rPr>
          <w:rFonts w:ascii="Times New Roman" w:eastAsia="Calibri"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00C52A5F" wp14:editId="26F72FF7">
                <wp:simplePos x="0" y="0"/>
                <wp:positionH relativeFrom="column">
                  <wp:posOffset>-32385</wp:posOffset>
                </wp:positionH>
                <wp:positionV relativeFrom="paragraph">
                  <wp:posOffset>39369</wp:posOffset>
                </wp:positionV>
                <wp:extent cx="5762625" cy="0"/>
                <wp:effectExtent l="0" t="19050" r="9525" b="190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AC1C"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6KwIAAEMEAAAOAAAAZHJzL2Uyb0RvYy54bWysU8uO2yAU3VfqPyD2iR/jZDJWnFFlJ91M&#10;20iTfgABHNNiQMDEiaou+m/9sF7IQ5l2U1XNglzg3uNzzz3MHw+9RHtundCqwtk4xYgrqplQuwp/&#10;3qxGM4ycJ4oRqRWv8JE7/Lh4+2Y+mJLnutOScYsARLlyMBXuvDdlkjja8Z64sTZcwWWrbU88bO0u&#10;YZYMgN7LJE/TaTJoy4zVlDsHp83pEi8iftty6j+1reMeyQoDNx9XG9dtWJPFnJQ7S0wn6JkG+QcW&#10;PREKPnqFaogn6MWKP6B6Qa12uvVjqvtEt62gPPYA3WTpb908d8Tw2AuI48xVJvf/YOnH/doiwSqc&#10;Y6RIDyPaEOGUQ47sBVfa//zxxaE8CDUYV0J+rdY2tEoP6tk8afrVIaXrjqgdj4Q3RwMoWahIXpWE&#10;jTPwue3wQTPIIS9eR9UOre0DJOiBDnE4x+tw+MEjCoeT+2k+zScY0ctdQspLobHOv+e6RyGosBQq&#10;6EZKsn9yPhAh5SUlHCu9ElLG2UuFhgrfzbIU7EF7A0qwrYzFTkvBQmIocXa3raVFexKcFH+xQ7i5&#10;TbP6RbEI3HHClufYEyFPMRCRKuBBW0DtHJ2s8u0hfVjOlrNiVOTT5ahIm2b0blUXo+kqu580d01d&#10;N9n3QC0ryk4wxlVgd7FtVvydLc4P6GS4q3GvkiSv0aN2QPbyH0nHuYZRnkyx1ey4tpd5g1Nj8vlV&#10;hadwu4f49u0vfgEAAP//AwBQSwMEFAAGAAgAAAAhABy4CyHaAAAABgEAAA8AAABkcnMvZG93bnJl&#10;di54bWxMjsFuwjAQRO+V+g/WIvUGNlGLSoiDKBJCqL0U+IAlXpKIeB3FBpK/x+2lPY5m9OZly942&#10;4kadrx1rmE4UCOLCmZpLDcfDZvwOwgdkg41j0jCQh2X+/JRhatydv+m2D6WIEPYpaqhCaFMpfVGR&#10;RT9xLXHszq6zGGLsSmk6vEe4bWSi1ExarDk+VNjSuqLisr9aDeGitp8fuBlW9rwL5Xwo7G79pfXL&#10;qF8tQATqw98YfvSjOuTR6eSubLxoNIzfpnGpYZaAiPVcJa8gTr9Z5pn8r58/AAAA//8DAFBLAQIt&#10;ABQABgAIAAAAIQC2gziS/gAAAOEBAAATAAAAAAAAAAAAAAAAAAAAAABbQ29udGVudF9UeXBlc10u&#10;eG1sUEsBAi0AFAAGAAgAAAAhADj9If/WAAAAlAEAAAsAAAAAAAAAAAAAAAAALwEAAF9yZWxzLy5y&#10;ZWxzUEsBAi0AFAAGAAgAAAAhAFmvX7orAgAAQwQAAA4AAAAAAAAAAAAAAAAALgIAAGRycy9lMm9E&#10;b2MueG1sUEsBAi0AFAAGAAgAAAAhABy4CyHaAAAABgEAAA8AAAAAAAAAAAAAAAAAhQQAAGRycy9k&#10;b3ducmV2LnhtbFBLBQYAAAAABAAEAPMAAACMBQAAAAA=&#10;" strokeweight="3pt">
                <v:stroke linestyle="thinThin"/>
              </v:line>
            </w:pict>
          </mc:Fallback>
        </mc:AlternateContent>
      </w:r>
    </w:p>
    <w:p w:rsidR="009F4EC2" w:rsidRPr="00B27F20" w:rsidRDefault="009F4EC2" w:rsidP="009F4EC2">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Reģ.Nr.90000031601, adrese: Saules iela 1, Priekule, LV-3434, tālr. 63461006, fakss: 63497937</w:t>
      </w:r>
    </w:p>
    <w:p w:rsidR="009F4EC2" w:rsidRPr="00B27F20" w:rsidRDefault="009F4EC2" w:rsidP="009F4EC2">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 xml:space="preserve">e-pasts: </w:t>
      </w:r>
      <w:hyperlink r:id="rId10" w:history="1">
        <w:r w:rsidRPr="00B27F20">
          <w:rPr>
            <w:rFonts w:ascii="Times New Roman" w:eastAsia="Calibri" w:hAnsi="Times New Roman" w:cs="Times New Roman"/>
            <w:color w:val="0000FF"/>
            <w:sz w:val="20"/>
            <w:szCs w:val="20"/>
            <w:u w:val="single"/>
            <w:lang w:eastAsia="lv-LV"/>
          </w:rPr>
          <w:t>dome@priekulesnovads.lv</w:t>
        </w:r>
      </w:hyperlink>
    </w:p>
    <w:p w:rsidR="009F4EC2" w:rsidRPr="00B27F20" w:rsidRDefault="009F4EC2" w:rsidP="009F4EC2">
      <w:pPr>
        <w:spacing w:after="0" w:line="240" w:lineRule="auto"/>
        <w:rPr>
          <w:rFonts w:ascii="Times New Roman" w:eastAsia="Calibri" w:hAnsi="Times New Roman" w:cs="Times New Roman"/>
          <w:sz w:val="20"/>
          <w:szCs w:val="20"/>
          <w:lang w:eastAsia="lv-LV"/>
        </w:rPr>
      </w:pPr>
    </w:p>
    <w:p w:rsidR="009F4EC2" w:rsidRPr="00B27F20" w:rsidRDefault="009F4EC2" w:rsidP="009F4EC2">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Priekulē</w:t>
      </w:r>
    </w:p>
    <w:p w:rsidR="009F4EC2" w:rsidRPr="00B27F20" w:rsidRDefault="009F4EC2" w:rsidP="009F4EC2">
      <w:pPr>
        <w:spacing w:after="0" w:line="240" w:lineRule="auto"/>
        <w:rPr>
          <w:rFonts w:ascii="Times New Roman" w:eastAsia="Calibri" w:hAnsi="Times New Roman" w:cs="Times New Roman"/>
          <w:sz w:val="24"/>
          <w:szCs w:val="24"/>
          <w:lang w:eastAsia="lv-LV"/>
        </w:rPr>
      </w:pPr>
      <w:r w:rsidRPr="00B27F20">
        <w:rPr>
          <w:rFonts w:ascii="Times New Roman" w:eastAsia="Calibri" w:hAnsi="Times New Roman" w:cs="Times New Roman"/>
          <w:b/>
          <w:bCs/>
          <w:color w:val="000000"/>
          <w:kern w:val="36"/>
          <w:sz w:val="24"/>
          <w:szCs w:val="24"/>
          <w:lang w:eastAsia="lv-LV"/>
        </w:rPr>
        <w:tab/>
      </w:r>
    </w:p>
    <w:p w:rsidR="009F4EC2"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 xml:space="preserve">Apstiprināts </w:t>
      </w:r>
    </w:p>
    <w:p w:rsidR="009F4EC2" w:rsidRPr="00B27F20"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 xml:space="preserve">ar Priekules novada </w:t>
      </w:r>
      <w:r>
        <w:rPr>
          <w:rFonts w:ascii="Times New Roman" w:eastAsia="Calibri" w:hAnsi="Times New Roman" w:cs="Times New Roman"/>
          <w:color w:val="000000"/>
          <w:sz w:val="24"/>
          <w:szCs w:val="24"/>
          <w:lang w:eastAsia="lv-LV"/>
        </w:rPr>
        <w:t xml:space="preserve">pašvaldības </w:t>
      </w:r>
      <w:r w:rsidRPr="00B27F20">
        <w:rPr>
          <w:rFonts w:ascii="Times New Roman" w:eastAsia="Calibri" w:hAnsi="Times New Roman" w:cs="Times New Roman"/>
          <w:color w:val="000000"/>
          <w:sz w:val="24"/>
          <w:szCs w:val="24"/>
          <w:lang w:eastAsia="lv-LV"/>
        </w:rPr>
        <w:t xml:space="preserve">domes </w:t>
      </w:r>
    </w:p>
    <w:p w:rsidR="009F4EC2" w:rsidRPr="00B27F20"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20</w:t>
      </w:r>
      <w:r w:rsidR="00E04E34">
        <w:rPr>
          <w:rFonts w:ascii="Times New Roman" w:eastAsia="Calibri" w:hAnsi="Times New Roman" w:cs="Times New Roman"/>
          <w:color w:val="000000"/>
          <w:sz w:val="24"/>
          <w:szCs w:val="24"/>
          <w:lang w:eastAsia="lv-LV"/>
        </w:rPr>
        <w:t>16</w:t>
      </w:r>
      <w:r w:rsidRPr="00B27F20">
        <w:rPr>
          <w:rFonts w:ascii="Times New Roman" w:eastAsia="Calibri" w:hAnsi="Times New Roman" w:cs="Times New Roman"/>
          <w:color w:val="000000"/>
          <w:sz w:val="24"/>
          <w:szCs w:val="24"/>
          <w:lang w:eastAsia="lv-LV"/>
        </w:rPr>
        <w:t xml:space="preserve">.gada </w:t>
      </w:r>
      <w:r w:rsidR="00BA4A8B">
        <w:rPr>
          <w:rFonts w:ascii="Times New Roman" w:eastAsia="Calibri" w:hAnsi="Times New Roman" w:cs="Times New Roman"/>
          <w:color w:val="000000"/>
          <w:sz w:val="24"/>
          <w:szCs w:val="24"/>
          <w:lang w:eastAsia="lv-LV"/>
        </w:rPr>
        <w:t>31.marta sēdes</w:t>
      </w:r>
      <w:r w:rsidRPr="00B27F20">
        <w:rPr>
          <w:rFonts w:ascii="Times New Roman" w:eastAsia="Calibri" w:hAnsi="Times New Roman" w:cs="Times New Roman"/>
          <w:color w:val="000000"/>
          <w:sz w:val="24"/>
          <w:szCs w:val="24"/>
          <w:lang w:eastAsia="lv-LV"/>
        </w:rPr>
        <w:t xml:space="preserve"> lēmumu </w:t>
      </w:r>
    </w:p>
    <w:p w:rsidR="009F4EC2" w:rsidRDefault="009F4EC2" w:rsidP="009F4EC2">
      <w:pPr>
        <w:spacing w:after="0" w:line="240" w:lineRule="auto"/>
        <w:jc w:val="right"/>
        <w:rPr>
          <w:rFonts w:ascii="Times New Roman" w:eastAsia="Calibri" w:hAnsi="Times New Roman" w:cs="Times New Roman"/>
          <w:bCs/>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(protokols Nr.</w:t>
      </w:r>
      <w:r w:rsidR="00BA4A8B">
        <w:rPr>
          <w:rFonts w:ascii="Times New Roman" w:eastAsia="Calibri" w:hAnsi="Times New Roman" w:cs="Times New Roman"/>
          <w:color w:val="000000"/>
          <w:sz w:val="24"/>
          <w:szCs w:val="24"/>
          <w:lang w:eastAsia="lv-LV"/>
        </w:rPr>
        <w:t>5, 7.</w:t>
      </w:r>
      <w:r w:rsidRPr="00B27F20">
        <w:rPr>
          <w:rFonts w:ascii="Times New Roman" w:eastAsia="Calibri" w:hAnsi="Times New Roman" w:cs="Times New Roman"/>
          <w:color w:val="000000"/>
          <w:sz w:val="24"/>
          <w:szCs w:val="24"/>
          <w:lang w:eastAsia="lv-LV"/>
        </w:rPr>
        <w:t>)</w:t>
      </w:r>
      <w:r w:rsidRPr="00B27F20">
        <w:rPr>
          <w:rFonts w:ascii="Times New Roman" w:eastAsia="Calibri" w:hAnsi="Times New Roman" w:cs="Times New Roman"/>
          <w:bCs/>
          <w:sz w:val="24"/>
          <w:szCs w:val="24"/>
          <w:lang w:eastAsia="lv-LV"/>
        </w:rPr>
        <w:t xml:space="preserve"> </w:t>
      </w:r>
    </w:p>
    <w:p w:rsidR="009F4EC2" w:rsidRDefault="009F4EC2" w:rsidP="009F4EC2">
      <w:pPr>
        <w:spacing w:after="0" w:line="240" w:lineRule="auto"/>
        <w:jc w:val="right"/>
        <w:rPr>
          <w:rFonts w:ascii="Times New Roman" w:eastAsia="Calibri" w:hAnsi="Times New Roman" w:cs="Times New Roman"/>
          <w:bCs/>
          <w:sz w:val="24"/>
          <w:szCs w:val="24"/>
          <w:lang w:eastAsia="lv-LV"/>
        </w:rPr>
      </w:pPr>
    </w:p>
    <w:p w:rsidR="009F4EC2" w:rsidRDefault="009F4EC2" w:rsidP="009F4EC2">
      <w:pPr>
        <w:pStyle w:val="Default"/>
      </w:pPr>
    </w:p>
    <w:p w:rsidR="009F4EC2" w:rsidRPr="00B27F20" w:rsidRDefault="009F4EC2" w:rsidP="00E04E34">
      <w:pPr>
        <w:spacing w:after="0" w:line="240" w:lineRule="auto"/>
        <w:jc w:val="center"/>
        <w:rPr>
          <w:rFonts w:ascii="Times New Roman" w:eastAsia="Calibri" w:hAnsi="Times New Roman" w:cs="Times New Roman"/>
          <w:sz w:val="24"/>
          <w:szCs w:val="24"/>
          <w:lang w:eastAsia="lv-LV"/>
        </w:rPr>
      </w:pPr>
      <w:r w:rsidRPr="00B27F20">
        <w:rPr>
          <w:rFonts w:ascii="Times New Roman" w:eastAsia="Calibri" w:hAnsi="Times New Roman" w:cs="Times New Roman"/>
          <w:b/>
          <w:sz w:val="28"/>
          <w:szCs w:val="28"/>
          <w:lang w:eastAsia="lv-LV"/>
        </w:rPr>
        <w:t xml:space="preserve">Priekules novada pašvaldības </w:t>
      </w:r>
      <w:r w:rsidR="008818DC">
        <w:rPr>
          <w:rFonts w:ascii="Times New Roman" w:eastAsia="Calibri" w:hAnsi="Times New Roman" w:cs="Times New Roman"/>
          <w:b/>
          <w:sz w:val="28"/>
          <w:szCs w:val="28"/>
          <w:lang w:eastAsia="lv-LV"/>
        </w:rPr>
        <w:t xml:space="preserve">izglītības iestāžu </w:t>
      </w:r>
      <w:r w:rsidR="00E04E34">
        <w:rPr>
          <w:rFonts w:ascii="Times New Roman" w:eastAsia="Calibri" w:hAnsi="Times New Roman" w:cs="Times New Roman"/>
          <w:b/>
          <w:sz w:val="28"/>
          <w:szCs w:val="28"/>
          <w:lang w:eastAsia="lv-LV"/>
        </w:rPr>
        <w:t>pedagogu</w:t>
      </w:r>
      <w:r w:rsidRPr="00B27F20">
        <w:rPr>
          <w:rFonts w:ascii="Times New Roman" w:eastAsia="Calibri" w:hAnsi="Times New Roman" w:cs="Times New Roman"/>
          <w:b/>
          <w:sz w:val="28"/>
          <w:szCs w:val="28"/>
          <w:lang w:eastAsia="lv-LV"/>
        </w:rPr>
        <w:t xml:space="preserve"> </w:t>
      </w:r>
      <w:r w:rsidRPr="00B27F20">
        <w:rPr>
          <w:rFonts w:ascii="Times New Roman" w:eastAsia="Calibri" w:hAnsi="Times New Roman" w:cs="Times New Roman"/>
          <w:b/>
          <w:bCs/>
          <w:sz w:val="28"/>
          <w:szCs w:val="28"/>
          <w:lang w:eastAsia="lv-LV"/>
        </w:rPr>
        <w:t>atlīdzības nolikums</w:t>
      </w:r>
    </w:p>
    <w:p w:rsidR="009F4EC2" w:rsidRPr="00B27F20" w:rsidRDefault="009F4EC2" w:rsidP="009F4EC2">
      <w:pPr>
        <w:tabs>
          <w:tab w:val="left" w:pos="0"/>
        </w:tabs>
        <w:spacing w:after="0" w:line="240" w:lineRule="auto"/>
        <w:jc w:val="center"/>
        <w:rPr>
          <w:rFonts w:ascii="Times New Roman" w:eastAsia="Calibri" w:hAnsi="Times New Roman" w:cs="Times New Roman"/>
          <w:sz w:val="24"/>
          <w:szCs w:val="24"/>
          <w:lang w:eastAsia="lv-LV"/>
        </w:rPr>
      </w:pPr>
    </w:p>
    <w:p w:rsidR="009F4EC2" w:rsidRPr="0009479E" w:rsidRDefault="003601E0" w:rsidP="0011182A">
      <w:pPr>
        <w:spacing w:after="0" w:line="240" w:lineRule="auto"/>
        <w:ind w:left="5040"/>
        <w:jc w:val="both"/>
        <w:rPr>
          <w:rFonts w:ascii="Times New Roman" w:eastAsia="Calibri" w:hAnsi="Times New Roman" w:cs="Times New Roman"/>
          <w:i/>
          <w:sz w:val="24"/>
          <w:szCs w:val="24"/>
          <w:lang w:eastAsia="lv-LV"/>
        </w:rPr>
      </w:pPr>
      <w:r w:rsidRPr="0009479E">
        <w:rPr>
          <w:rFonts w:ascii="Times New Roman" w:eastAsia="Calibri" w:hAnsi="Times New Roman" w:cs="Times New Roman"/>
          <w:i/>
          <w:sz w:val="24"/>
          <w:szCs w:val="24"/>
          <w:lang w:eastAsia="lv-LV"/>
        </w:rPr>
        <w:t>I</w:t>
      </w:r>
      <w:r w:rsidR="009F4EC2" w:rsidRPr="0009479E">
        <w:rPr>
          <w:rFonts w:ascii="Times New Roman" w:eastAsia="Calibri" w:hAnsi="Times New Roman" w:cs="Times New Roman"/>
          <w:i/>
          <w:sz w:val="24"/>
          <w:szCs w:val="24"/>
          <w:lang w:eastAsia="lv-LV"/>
        </w:rPr>
        <w:t>zdot</w:t>
      </w:r>
      <w:r w:rsidR="00E8634D" w:rsidRPr="0009479E">
        <w:rPr>
          <w:rFonts w:ascii="Times New Roman" w:eastAsia="Calibri" w:hAnsi="Times New Roman" w:cs="Times New Roman"/>
          <w:i/>
          <w:sz w:val="24"/>
          <w:szCs w:val="24"/>
          <w:lang w:eastAsia="lv-LV"/>
        </w:rPr>
        <w:t>s</w:t>
      </w:r>
      <w:r w:rsidR="0009479E" w:rsidRPr="0009479E">
        <w:rPr>
          <w:rFonts w:ascii="Times New Roman" w:eastAsia="Calibri" w:hAnsi="Times New Roman" w:cs="Times New Roman"/>
          <w:i/>
          <w:sz w:val="24"/>
          <w:szCs w:val="24"/>
          <w:lang w:eastAsia="lv-LV"/>
        </w:rPr>
        <w:t xml:space="preserve"> saskaņā ar </w:t>
      </w:r>
      <w:r w:rsidR="009F4EC2" w:rsidRPr="0009479E">
        <w:rPr>
          <w:rFonts w:ascii="Times New Roman" w:eastAsia="Calibri" w:hAnsi="Times New Roman" w:cs="Times New Roman"/>
          <w:i/>
          <w:sz w:val="24"/>
          <w:szCs w:val="24"/>
          <w:lang w:eastAsia="lv-LV"/>
        </w:rPr>
        <w:t xml:space="preserve">likuma „Par pašvaldībām” 21. </w:t>
      </w:r>
      <w:r w:rsidRPr="0009479E">
        <w:rPr>
          <w:rFonts w:ascii="Times New Roman" w:eastAsia="Calibri" w:hAnsi="Times New Roman" w:cs="Times New Roman"/>
          <w:i/>
          <w:sz w:val="24"/>
          <w:szCs w:val="24"/>
          <w:lang w:eastAsia="lv-LV"/>
        </w:rPr>
        <w:t xml:space="preserve">panta pirmās  daļas </w:t>
      </w:r>
      <w:r w:rsidR="009F4EC2" w:rsidRPr="0009479E">
        <w:rPr>
          <w:rFonts w:ascii="Times New Roman" w:eastAsia="Calibri" w:hAnsi="Times New Roman" w:cs="Times New Roman"/>
          <w:i/>
          <w:sz w:val="24"/>
          <w:szCs w:val="24"/>
          <w:lang w:eastAsia="lv-LV"/>
        </w:rPr>
        <w:t xml:space="preserve">13.punktu  un </w:t>
      </w:r>
      <w:r w:rsidRPr="0009479E">
        <w:rPr>
          <w:rFonts w:ascii="Times New Roman" w:eastAsia="Calibri" w:hAnsi="Times New Roman" w:cs="Times New Roman"/>
          <w:i/>
          <w:sz w:val="24"/>
          <w:szCs w:val="24"/>
          <w:lang w:eastAsia="lv-LV"/>
        </w:rPr>
        <w:t>41. panta pirmā daļas</w:t>
      </w:r>
      <w:r w:rsidR="00C36945" w:rsidRPr="0009479E">
        <w:rPr>
          <w:rFonts w:ascii="Times New Roman" w:eastAsia="Calibri" w:hAnsi="Times New Roman" w:cs="Times New Roman"/>
          <w:i/>
          <w:sz w:val="24"/>
          <w:szCs w:val="24"/>
          <w:lang w:eastAsia="lv-LV"/>
        </w:rPr>
        <w:t xml:space="preserve"> 2. punktu</w:t>
      </w:r>
    </w:p>
    <w:p w:rsidR="009F4EC2" w:rsidRPr="0009479E" w:rsidRDefault="009F4EC2" w:rsidP="009F4EC2">
      <w:pPr>
        <w:tabs>
          <w:tab w:val="left" w:pos="0"/>
        </w:tabs>
        <w:spacing w:after="0" w:line="240" w:lineRule="auto"/>
        <w:jc w:val="right"/>
        <w:rPr>
          <w:rFonts w:ascii="Times New Roman" w:eastAsia="Calibri" w:hAnsi="Times New Roman" w:cs="Times New Roman"/>
          <w:sz w:val="24"/>
          <w:szCs w:val="24"/>
          <w:lang w:eastAsia="lv-LV"/>
        </w:rPr>
      </w:pPr>
    </w:p>
    <w:p w:rsidR="009F4EC2" w:rsidRPr="0009479E" w:rsidRDefault="009F4EC2" w:rsidP="0011182A">
      <w:pPr>
        <w:pStyle w:val="Virsraksts2"/>
        <w:jc w:val="center"/>
        <w:rPr>
          <w:rFonts w:ascii="Times New Roman" w:eastAsia="Calibri" w:hAnsi="Times New Roman" w:cs="Times New Roman"/>
          <w:color w:val="auto"/>
          <w:lang w:eastAsia="lv-LV"/>
        </w:rPr>
      </w:pPr>
      <w:r w:rsidRPr="0009479E">
        <w:rPr>
          <w:rFonts w:ascii="Times New Roman" w:eastAsia="Calibri" w:hAnsi="Times New Roman" w:cs="Times New Roman"/>
          <w:color w:val="auto"/>
          <w:lang w:eastAsia="lv-LV"/>
        </w:rPr>
        <w:t>I.  Vispārīgie jautājumi</w:t>
      </w:r>
    </w:p>
    <w:p w:rsidR="00E04E34" w:rsidRPr="0009479E"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9479E">
        <w:rPr>
          <w:rFonts w:ascii="Times New Roman" w:eastAsia="Calibri" w:hAnsi="Times New Roman" w:cs="Times New Roman"/>
          <w:sz w:val="24"/>
          <w:szCs w:val="24"/>
          <w:lang w:eastAsia="lv-LV"/>
        </w:rPr>
        <w:t xml:space="preserve">Priekules novada pašvaldības (turpmāk – pašvaldība) </w:t>
      </w:r>
      <w:r w:rsidR="008818DC" w:rsidRPr="0009479E">
        <w:rPr>
          <w:rFonts w:ascii="Times New Roman" w:eastAsia="Calibri" w:hAnsi="Times New Roman" w:cs="Times New Roman"/>
          <w:sz w:val="24"/>
          <w:szCs w:val="24"/>
          <w:lang w:eastAsia="lv-LV"/>
        </w:rPr>
        <w:t xml:space="preserve">izglītības iestāžu </w:t>
      </w:r>
      <w:r w:rsidR="00E04E34" w:rsidRPr="0009479E">
        <w:rPr>
          <w:rFonts w:ascii="Times New Roman" w:eastAsia="Calibri" w:hAnsi="Times New Roman" w:cs="Times New Roman"/>
          <w:sz w:val="24"/>
          <w:szCs w:val="24"/>
          <w:lang w:eastAsia="lv-LV"/>
        </w:rPr>
        <w:t>pedagogu</w:t>
      </w:r>
      <w:r w:rsidRPr="0009479E">
        <w:rPr>
          <w:rFonts w:ascii="Times New Roman" w:eastAsia="Calibri" w:hAnsi="Times New Roman" w:cs="Times New Roman"/>
          <w:sz w:val="24"/>
          <w:szCs w:val="24"/>
          <w:lang w:eastAsia="lv-LV"/>
        </w:rPr>
        <w:t xml:space="preserve"> atlīdzības nolikums (turpmāk – </w:t>
      </w:r>
      <w:r w:rsidR="00E04E34" w:rsidRPr="0009479E">
        <w:rPr>
          <w:rFonts w:ascii="Times New Roman" w:eastAsia="Calibri" w:hAnsi="Times New Roman" w:cs="Times New Roman"/>
          <w:sz w:val="24"/>
          <w:szCs w:val="24"/>
          <w:lang w:eastAsia="lv-LV"/>
        </w:rPr>
        <w:t>N</w:t>
      </w:r>
      <w:r w:rsidRPr="0009479E">
        <w:rPr>
          <w:rFonts w:ascii="Times New Roman" w:eastAsia="Calibri" w:hAnsi="Times New Roman" w:cs="Times New Roman"/>
          <w:sz w:val="24"/>
          <w:szCs w:val="24"/>
          <w:lang w:eastAsia="lv-LV"/>
        </w:rPr>
        <w:t xml:space="preserve">olikums) nosaka kārtību, kādā tiek veidota vienota </w:t>
      </w:r>
      <w:r w:rsidR="00E04E34" w:rsidRPr="0009479E">
        <w:rPr>
          <w:rFonts w:ascii="Times New Roman" w:eastAsia="Calibri" w:hAnsi="Times New Roman" w:cs="Times New Roman"/>
          <w:sz w:val="24"/>
          <w:szCs w:val="24"/>
          <w:lang w:eastAsia="lv-LV"/>
        </w:rPr>
        <w:t>pedagogu</w:t>
      </w:r>
      <w:r w:rsidRPr="0009479E">
        <w:rPr>
          <w:rFonts w:ascii="Times New Roman" w:eastAsia="Calibri" w:hAnsi="Times New Roman" w:cs="Times New Roman"/>
          <w:sz w:val="24"/>
          <w:szCs w:val="24"/>
          <w:lang w:eastAsia="lv-LV"/>
        </w:rPr>
        <w:t xml:space="preserve"> atlīdzības sistēma </w:t>
      </w:r>
      <w:r w:rsidR="00E8634D" w:rsidRPr="0009479E">
        <w:rPr>
          <w:rFonts w:ascii="Times New Roman" w:eastAsia="Calibri" w:hAnsi="Times New Roman" w:cs="Times New Roman"/>
          <w:sz w:val="24"/>
          <w:szCs w:val="24"/>
          <w:lang w:eastAsia="lv-LV"/>
        </w:rPr>
        <w:t xml:space="preserve">Priekules novada </w:t>
      </w:r>
      <w:r w:rsidRPr="0009479E">
        <w:rPr>
          <w:rFonts w:ascii="Times New Roman" w:eastAsia="Calibri" w:hAnsi="Times New Roman" w:cs="Times New Roman"/>
          <w:sz w:val="24"/>
          <w:szCs w:val="24"/>
          <w:lang w:eastAsia="lv-LV"/>
        </w:rPr>
        <w:t>pašvaldībā.</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8"/>
          <w:lang w:eastAsia="lv-LV"/>
        </w:rPr>
        <w:t xml:space="preserve">Atlīdzība šī Nolikuma izpratnē ir </w:t>
      </w:r>
      <w:r w:rsidRPr="0000505A">
        <w:rPr>
          <w:rFonts w:ascii="Times New Roman" w:eastAsia="Calibri" w:hAnsi="Times New Roman" w:cs="Times New Roman"/>
          <w:bCs/>
          <w:sz w:val="24"/>
          <w:szCs w:val="28"/>
          <w:lang w:eastAsia="lv-LV"/>
        </w:rPr>
        <w:t>darba samaksa, sociālās garantijas un atvaļinājumi:</w:t>
      </w:r>
    </w:p>
    <w:p w:rsidR="00E04E34" w:rsidRPr="0000505A" w:rsidRDefault="00D862ED" w:rsidP="00D80FEA">
      <w:pPr>
        <w:pStyle w:val="Sarakstarindkopa"/>
        <w:numPr>
          <w:ilvl w:val="1"/>
          <w:numId w:val="6"/>
        </w:numPr>
        <w:spacing w:before="240" w:after="0" w:line="240" w:lineRule="auto"/>
        <w:ind w:left="1134"/>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8"/>
          <w:lang w:eastAsia="lv-LV"/>
        </w:rPr>
        <w:t>d</w:t>
      </w:r>
      <w:r w:rsidR="009F4EC2" w:rsidRPr="0000505A">
        <w:rPr>
          <w:rFonts w:ascii="Times New Roman" w:eastAsia="Calibri" w:hAnsi="Times New Roman" w:cs="Times New Roman"/>
          <w:bCs/>
          <w:sz w:val="24"/>
          <w:szCs w:val="28"/>
          <w:lang w:eastAsia="lv-LV"/>
        </w:rPr>
        <w:t>arba samaksa šī Nolikuma izpratnē ir</w:t>
      </w:r>
      <w:r w:rsidR="009F4EC2" w:rsidRPr="0000505A">
        <w:rPr>
          <w:rFonts w:ascii="Times New Roman" w:eastAsia="Calibri" w:hAnsi="Times New Roman" w:cs="Times New Roman"/>
          <w:sz w:val="24"/>
          <w:szCs w:val="28"/>
          <w:lang w:eastAsia="lv-LV"/>
        </w:rPr>
        <w:t xml:space="preserve"> mēnešalga, piemaksas, </w:t>
      </w:r>
      <w:r w:rsidRPr="0000505A">
        <w:rPr>
          <w:rFonts w:ascii="Times New Roman" w:eastAsia="Calibri" w:hAnsi="Times New Roman" w:cs="Times New Roman"/>
          <w:sz w:val="24"/>
          <w:szCs w:val="24"/>
          <w:lang w:eastAsia="lv-LV"/>
        </w:rPr>
        <w:t>prēmijas un naudas balvas;</w:t>
      </w:r>
    </w:p>
    <w:p w:rsidR="00E04E34" w:rsidRPr="0000505A" w:rsidRDefault="00D862ED" w:rsidP="00D80FEA">
      <w:pPr>
        <w:pStyle w:val="Sarakstarindkopa"/>
        <w:numPr>
          <w:ilvl w:val="1"/>
          <w:numId w:val="6"/>
        </w:numPr>
        <w:spacing w:after="240" w:line="240" w:lineRule="auto"/>
        <w:ind w:left="1134"/>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s</w:t>
      </w:r>
      <w:r w:rsidR="009F4EC2" w:rsidRPr="0000505A">
        <w:rPr>
          <w:rFonts w:ascii="Times New Roman" w:eastAsia="Calibri" w:hAnsi="Times New Roman" w:cs="Times New Roman"/>
          <w:bCs/>
          <w:sz w:val="24"/>
          <w:szCs w:val="28"/>
          <w:lang w:eastAsia="lv-LV"/>
        </w:rPr>
        <w:t xml:space="preserve">ociālās garantijas šī Nolikuma izpratnē ir pabalsti, kompensācijas un Nolikumā paredzēto izdevumu segšana. </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Nolikums nosaka vienotu atlīdzības izmaksas apmēru un kārtību</w:t>
      </w:r>
      <w:r w:rsidR="00E04E34" w:rsidRPr="0000505A">
        <w:rPr>
          <w:rFonts w:ascii="Times New Roman" w:eastAsia="Calibri" w:hAnsi="Times New Roman" w:cs="Times New Roman"/>
          <w:bCs/>
          <w:sz w:val="24"/>
          <w:szCs w:val="28"/>
          <w:lang w:eastAsia="lv-LV"/>
        </w:rPr>
        <w:t xml:space="preserve"> Priekules novada pašvaldības pedagogiem.</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t xml:space="preserve">Šī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olikuma nosacījumu izpilde tiek finansēta atbilstoši pašvaldības budžetā kārtējam gadam atlīdzībai apstiprinātajiem izdevumiem.</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Atlīdzība var tikt pārskatīta tai apstiprināto finanšu līdzekļu ietvaros, ņemot vēr</w:t>
      </w:r>
      <w:r w:rsidR="00E04E34" w:rsidRPr="0000505A">
        <w:rPr>
          <w:rFonts w:ascii="Times New Roman" w:eastAsia="Calibri" w:hAnsi="Times New Roman" w:cs="Times New Roman"/>
          <w:bCs/>
          <w:sz w:val="24"/>
          <w:szCs w:val="28"/>
          <w:lang w:eastAsia="lv-LV"/>
        </w:rPr>
        <w:t>ā izmaiņas normatīvajos aktos</w:t>
      </w:r>
      <w:r w:rsidRPr="0000505A">
        <w:rPr>
          <w:rFonts w:ascii="Times New Roman" w:eastAsia="Calibri" w:hAnsi="Times New Roman" w:cs="Times New Roman"/>
          <w:bCs/>
          <w:sz w:val="24"/>
          <w:szCs w:val="28"/>
          <w:lang w:eastAsia="lv-LV"/>
        </w:rPr>
        <w:t>.</w:t>
      </w:r>
    </w:p>
    <w:p w:rsidR="00EF2E86" w:rsidRPr="0000505A" w:rsidRDefault="009F4EC2" w:rsidP="00EF2E86">
      <w:pPr>
        <w:pStyle w:val="Sarakstarindkopa"/>
        <w:numPr>
          <w:ilvl w:val="0"/>
          <w:numId w:val="6"/>
        </w:numPr>
        <w:spacing w:before="240" w:after="240" w:line="240" w:lineRule="auto"/>
        <w:ind w:left="357" w:hanging="357"/>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t xml:space="preserve">Priekšlikumus par izmaiņām atlīdzības sistēmā iesniedz finanšu komitejā pašvaldības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 xml:space="preserve">olikumā noteiktajā kārtībā. Finanšu komiteja sagatavo jautājumu </w:t>
      </w:r>
      <w:r w:rsidRPr="0009479E">
        <w:rPr>
          <w:rFonts w:ascii="Times New Roman" w:eastAsia="Calibri" w:hAnsi="Times New Roman" w:cs="Times New Roman"/>
          <w:sz w:val="24"/>
          <w:szCs w:val="24"/>
          <w:lang w:eastAsia="lv-LV"/>
        </w:rPr>
        <w:t xml:space="preserve">izskatīšanai </w:t>
      </w:r>
      <w:r w:rsidR="00E25CC1" w:rsidRPr="0009479E">
        <w:rPr>
          <w:rFonts w:ascii="Times New Roman" w:eastAsia="Calibri" w:hAnsi="Times New Roman" w:cs="Times New Roman"/>
          <w:sz w:val="24"/>
          <w:szCs w:val="24"/>
          <w:lang w:eastAsia="lv-LV"/>
        </w:rPr>
        <w:t xml:space="preserve">Priekules novada pašvaldības </w:t>
      </w:r>
      <w:r w:rsidRPr="0009479E">
        <w:rPr>
          <w:rFonts w:ascii="Times New Roman" w:eastAsia="Calibri" w:hAnsi="Times New Roman" w:cs="Times New Roman"/>
          <w:sz w:val="24"/>
          <w:szCs w:val="24"/>
          <w:lang w:eastAsia="lv-LV"/>
        </w:rPr>
        <w:t xml:space="preserve">domes </w:t>
      </w:r>
      <w:r w:rsidR="00E25CC1" w:rsidRPr="0009479E">
        <w:rPr>
          <w:rFonts w:ascii="Times New Roman" w:eastAsia="Calibri" w:hAnsi="Times New Roman" w:cs="Times New Roman"/>
          <w:sz w:val="24"/>
          <w:szCs w:val="24"/>
          <w:lang w:eastAsia="lv-LV"/>
        </w:rPr>
        <w:t xml:space="preserve">(turpmāk – dome) </w:t>
      </w:r>
      <w:r w:rsidRPr="0009479E">
        <w:rPr>
          <w:rFonts w:ascii="Times New Roman" w:eastAsia="Calibri" w:hAnsi="Times New Roman" w:cs="Times New Roman"/>
          <w:sz w:val="24"/>
          <w:szCs w:val="24"/>
          <w:lang w:eastAsia="lv-LV"/>
        </w:rPr>
        <w:t xml:space="preserve">sēdē </w:t>
      </w:r>
      <w:r w:rsidR="00E25CC1" w:rsidRPr="0009479E">
        <w:rPr>
          <w:rFonts w:ascii="Times New Roman" w:eastAsia="Calibri" w:hAnsi="Times New Roman" w:cs="Times New Roman"/>
          <w:sz w:val="24"/>
          <w:szCs w:val="24"/>
          <w:lang w:eastAsia="lv-LV"/>
        </w:rPr>
        <w:t>N</w:t>
      </w:r>
      <w:r w:rsidRPr="0009479E">
        <w:rPr>
          <w:rFonts w:ascii="Times New Roman" w:eastAsia="Calibri" w:hAnsi="Times New Roman" w:cs="Times New Roman"/>
          <w:sz w:val="24"/>
          <w:szCs w:val="24"/>
          <w:lang w:eastAsia="lv-LV"/>
        </w:rPr>
        <w:t>olikuma papildināšanai un grozīšanai</w:t>
      </w:r>
      <w:r w:rsidRPr="0000505A">
        <w:rPr>
          <w:rFonts w:ascii="Times New Roman" w:eastAsia="Calibri" w:hAnsi="Times New Roman" w:cs="Times New Roman"/>
          <w:sz w:val="24"/>
          <w:szCs w:val="24"/>
          <w:lang w:eastAsia="lv-LV"/>
        </w:rPr>
        <w:t>.</w:t>
      </w:r>
    </w:p>
    <w:p w:rsidR="009F4EC2" w:rsidRPr="0000505A" w:rsidRDefault="009F4EC2" w:rsidP="00EF2E86">
      <w:pPr>
        <w:pStyle w:val="Sarakstarindkopa"/>
        <w:numPr>
          <w:ilvl w:val="0"/>
          <w:numId w:val="6"/>
        </w:numPr>
        <w:spacing w:before="240" w:after="240" w:line="240" w:lineRule="auto"/>
        <w:ind w:left="357" w:hanging="357"/>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lastRenderedPageBreak/>
        <w:t>Darba samaksa tiek izmaksāta katru mēnesi 10. un 25. datumā pašvaldības kasē vai tā tiek ieskaitīta darbinieka norādītajā kredītiestādes kontā. Ja izmaksu datumi iekrīt brīvdienās vai svētku dienās, tad darba samaksa izmaksājama pēdējā darba dienā pirms brīvdienām vai svētku dienām. Ārpusplāna avansi darbiniekam tiek izmaksāti pēc viņa iesniegumiem ar darba devēja piekrišanu uz mēnešalgas rēķina.</w:t>
      </w:r>
    </w:p>
    <w:p w:rsidR="006C197C" w:rsidRPr="0000505A" w:rsidRDefault="00086C0D" w:rsidP="006E54CD">
      <w:pPr>
        <w:pStyle w:val="Virsraksts2"/>
        <w:jc w:val="center"/>
        <w:rPr>
          <w:rFonts w:ascii="Times New Roman" w:eastAsia="Calibri" w:hAnsi="Times New Roman" w:cs="Times New Roman"/>
          <w:color w:val="auto"/>
        </w:rPr>
      </w:pPr>
      <w:r w:rsidRPr="0000505A">
        <w:rPr>
          <w:rFonts w:ascii="Times New Roman" w:eastAsia="Calibri" w:hAnsi="Times New Roman" w:cs="Times New Roman"/>
          <w:iCs/>
          <w:color w:val="auto"/>
        </w:rPr>
        <w:t>II</w:t>
      </w:r>
      <w:r w:rsidR="00EF2E86" w:rsidRPr="0000505A">
        <w:rPr>
          <w:rFonts w:ascii="Times New Roman" w:eastAsia="Calibri" w:hAnsi="Times New Roman" w:cs="Times New Roman"/>
          <w:iCs/>
          <w:color w:val="auto"/>
        </w:rPr>
        <w:t>. Pedagogu</w:t>
      </w:r>
      <w:r w:rsidR="00EF2E86" w:rsidRPr="0000505A">
        <w:rPr>
          <w:rFonts w:ascii="Times New Roman" w:eastAsia="Calibri" w:hAnsi="Times New Roman" w:cs="Times New Roman"/>
          <w:color w:val="auto"/>
        </w:rPr>
        <w:t xml:space="preserve"> mēnešalgas </w:t>
      </w:r>
      <w:r w:rsidR="006C197C" w:rsidRPr="0000505A">
        <w:rPr>
          <w:rFonts w:ascii="Times New Roman" w:eastAsia="Calibri" w:hAnsi="Times New Roman" w:cs="Times New Roman"/>
          <w:color w:val="auto"/>
        </w:rPr>
        <w:t>noteikšanas vispārējā kārtība</w:t>
      </w:r>
    </w:p>
    <w:p w:rsidR="00D51026" w:rsidRPr="0000505A" w:rsidRDefault="00D51026"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w:t>
      </w:r>
      <w:r w:rsidR="007D329F" w:rsidRPr="0000505A">
        <w:rPr>
          <w:rFonts w:ascii="Times New Roman" w:eastAsia="Calibri" w:hAnsi="Times New Roman" w:cs="Times New Roman"/>
          <w:sz w:val="24"/>
          <w:szCs w:val="24"/>
          <w:lang w:eastAsia="lv-LV"/>
        </w:rPr>
        <w:t>edagogu mēnešalgas</w:t>
      </w:r>
      <w:r w:rsidRPr="0000505A">
        <w:rPr>
          <w:rFonts w:ascii="Times New Roman" w:eastAsia="Calibri" w:hAnsi="Times New Roman" w:cs="Times New Roman"/>
          <w:sz w:val="24"/>
          <w:szCs w:val="24"/>
          <w:lang w:eastAsia="lv-LV"/>
        </w:rPr>
        <w:t xml:space="preserve"> noteikšan</w:t>
      </w:r>
      <w:r w:rsidR="007D329F" w:rsidRPr="0000505A">
        <w:rPr>
          <w:rFonts w:ascii="Times New Roman" w:eastAsia="Calibri" w:hAnsi="Times New Roman" w:cs="Times New Roman"/>
          <w:sz w:val="24"/>
          <w:szCs w:val="24"/>
          <w:lang w:eastAsia="lv-LV"/>
        </w:rPr>
        <w:t>as kārtību,</w:t>
      </w:r>
      <w:r w:rsidRPr="0000505A">
        <w:rPr>
          <w:rFonts w:ascii="Times New Roman" w:eastAsia="Calibri" w:hAnsi="Times New Roman" w:cs="Times New Roman"/>
          <w:sz w:val="24"/>
          <w:szCs w:val="24"/>
          <w:lang w:eastAsia="lv-LV"/>
        </w:rPr>
        <w:t xml:space="preserve"> apmēru un pedagogu darba slodzes lielumu nosaka Ministru kabineta noteikumi.</w:t>
      </w:r>
    </w:p>
    <w:p w:rsidR="00086C0D" w:rsidRPr="0000505A" w:rsidRDefault="009F4EC2" w:rsidP="00083DC6">
      <w:pPr>
        <w:pStyle w:val="Sarakstarindkopa"/>
        <w:numPr>
          <w:ilvl w:val="0"/>
          <w:numId w:val="6"/>
        </w:numPr>
        <w:tabs>
          <w:tab w:val="left" w:pos="0"/>
        </w:tabs>
        <w:spacing w:before="240" w:after="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Nostrādāto stundu uzskaiti veic </w:t>
      </w:r>
      <w:r w:rsidR="00086C0D" w:rsidRPr="0000505A">
        <w:rPr>
          <w:rFonts w:ascii="Times New Roman" w:eastAsia="Calibri" w:hAnsi="Times New Roman" w:cs="Times New Roman"/>
          <w:sz w:val="24"/>
          <w:szCs w:val="24"/>
          <w:lang w:eastAsia="lv-LV"/>
        </w:rPr>
        <w:t xml:space="preserve">izglītības iestāžu </w:t>
      </w:r>
      <w:r w:rsidRPr="0000505A">
        <w:rPr>
          <w:rFonts w:ascii="Times New Roman" w:eastAsia="Calibri" w:hAnsi="Times New Roman" w:cs="Times New Roman"/>
          <w:sz w:val="24"/>
          <w:szCs w:val="24"/>
          <w:lang w:eastAsia="lv-LV"/>
        </w:rPr>
        <w:t xml:space="preserve">vadītāji, sagatavojot </w:t>
      </w:r>
      <w:r w:rsidR="00967A5E" w:rsidRPr="0000505A">
        <w:rPr>
          <w:rFonts w:ascii="Times New Roman" w:eastAsia="Calibri" w:hAnsi="Times New Roman" w:cs="Times New Roman"/>
          <w:sz w:val="24"/>
          <w:szCs w:val="24"/>
          <w:lang w:eastAsia="lv-LV"/>
        </w:rPr>
        <w:t>darba laika uzskaites tabul</w:t>
      </w:r>
      <w:r w:rsidR="001F59FE" w:rsidRPr="0000505A">
        <w:rPr>
          <w:rFonts w:ascii="Times New Roman" w:eastAsia="Calibri" w:hAnsi="Times New Roman" w:cs="Times New Roman"/>
          <w:sz w:val="24"/>
          <w:szCs w:val="24"/>
          <w:lang w:eastAsia="lv-LV"/>
        </w:rPr>
        <w:t>u</w:t>
      </w:r>
      <w:r w:rsidR="00086C0D" w:rsidRPr="0000505A">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w:t>
      </w:r>
      <w:r w:rsidR="001F59FE" w:rsidRPr="0000505A">
        <w:rPr>
          <w:rFonts w:ascii="Times New Roman" w:eastAsia="Calibri" w:hAnsi="Times New Roman" w:cs="Times New Roman"/>
          <w:sz w:val="24"/>
          <w:szCs w:val="24"/>
          <w:lang w:eastAsia="lv-LV"/>
        </w:rPr>
        <w:t>D</w:t>
      </w:r>
      <w:r w:rsidR="00967A5E" w:rsidRPr="0000505A">
        <w:rPr>
          <w:rFonts w:ascii="Times New Roman" w:eastAsia="Calibri" w:hAnsi="Times New Roman" w:cs="Times New Roman"/>
          <w:sz w:val="24"/>
          <w:szCs w:val="24"/>
          <w:lang w:eastAsia="lv-LV"/>
        </w:rPr>
        <w:t>arba laika uzskaites tabula</w:t>
      </w:r>
      <w:r w:rsidR="001F59FE" w:rsidRPr="0000505A">
        <w:rPr>
          <w:rFonts w:ascii="Times New Roman" w:eastAsia="Calibri" w:hAnsi="Times New Roman" w:cs="Times New Roman"/>
          <w:sz w:val="24"/>
          <w:szCs w:val="24"/>
          <w:lang w:eastAsia="lv-LV"/>
        </w:rPr>
        <w:t>s</w:t>
      </w:r>
      <w:r w:rsidR="00967A5E" w:rsidRPr="0000505A">
        <w:rPr>
          <w:rFonts w:ascii="Times New Roman" w:eastAsia="Calibri" w:hAnsi="Times New Roman" w:cs="Times New Roman"/>
          <w:sz w:val="24"/>
          <w:szCs w:val="24"/>
          <w:lang w:eastAsia="lv-LV"/>
        </w:rPr>
        <w:t xml:space="preserve"> </w:t>
      </w:r>
      <w:r w:rsidRPr="0000505A">
        <w:rPr>
          <w:rFonts w:ascii="Times New Roman" w:eastAsia="Calibri" w:hAnsi="Times New Roman" w:cs="Times New Roman"/>
          <w:sz w:val="24"/>
          <w:szCs w:val="24"/>
          <w:lang w:eastAsia="lv-LV"/>
        </w:rPr>
        <w:t>līdz mēneša 1.datumam tiek nodotas grāmatvedībai.</w:t>
      </w:r>
    </w:p>
    <w:p w:rsidR="0028469E" w:rsidRPr="0000505A" w:rsidRDefault="0028469E"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prombūtnē esoša pedagoga aizvietošanu darba samaksa tiek nodrošināta sekojoši:</w:t>
      </w:r>
    </w:p>
    <w:p w:rsidR="0028469E" w:rsidRPr="0000505A" w:rsidRDefault="0028469E"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pedagogam, kas ne ilgāk kā mēnesi aizvietojis promesošu pedagogu</w:t>
      </w:r>
      <w:r w:rsidR="00BA6E37">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piemēro stundu atalgojumu samaksai par papildus nostrādātām mācību stundām;</w:t>
      </w:r>
    </w:p>
    <w:p w:rsidR="0028469E" w:rsidRPr="0000505A" w:rsidRDefault="0028469E" w:rsidP="00083DC6">
      <w:pPr>
        <w:pStyle w:val="Sarakstarindkopa"/>
        <w:numPr>
          <w:ilvl w:val="1"/>
          <w:numId w:val="6"/>
        </w:numPr>
        <w:tabs>
          <w:tab w:val="left" w:pos="0"/>
        </w:tabs>
        <w:spacing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ja aizvietošana turpinās ilgāk par mēnesi, atalgojumu pedagogam maksā, sākot ar pirmo aizvietošanas dienu, par visām faktiski nostrādātajām darba slodzes stundām, veicot pārtarifikāciju uz aizvietošanas laiku</w:t>
      </w:r>
      <w:r w:rsidR="00083DC6">
        <w:rPr>
          <w:rFonts w:ascii="Times New Roman" w:eastAsia="Calibri" w:hAnsi="Times New Roman" w:cs="Times New Roman"/>
          <w:sz w:val="24"/>
          <w:szCs w:val="24"/>
          <w:lang w:eastAsia="lv-LV"/>
        </w:rPr>
        <w:t>.</w:t>
      </w:r>
    </w:p>
    <w:p w:rsidR="00086C0D" w:rsidRPr="0000505A" w:rsidRDefault="00E43486" w:rsidP="006E54CD">
      <w:pPr>
        <w:pStyle w:val="Virsraksts2"/>
        <w:jc w:val="center"/>
        <w:rPr>
          <w:rFonts w:ascii="Times New Roman" w:eastAsia="Calibri" w:hAnsi="Times New Roman" w:cs="Times New Roman"/>
          <w:color w:val="auto"/>
        </w:rPr>
      </w:pPr>
      <w:r w:rsidRPr="0000505A">
        <w:rPr>
          <w:rFonts w:ascii="Times New Roman" w:eastAsia="Calibri" w:hAnsi="Times New Roman" w:cs="Times New Roman"/>
          <w:color w:val="auto"/>
        </w:rPr>
        <w:t>III</w:t>
      </w:r>
      <w:r w:rsidR="00086C0D" w:rsidRPr="0000505A">
        <w:rPr>
          <w:rFonts w:ascii="Times New Roman" w:eastAsia="Calibri" w:hAnsi="Times New Roman" w:cs="Times New Roman"/>
          <w:color w:val="auto"/>
        </w:rPr>
        <w:t>. Piemaksas</w:t>
      </w:r>
    </w:p>
    <w:p w:rsidR="00E43486" w:rsidRPr="0000505A" w:rsidRDefault="00E43486" w:rsidP="00083DC6">
      <w:pPr>
        <w:pStyle w:val="Sarakstarindkopa"/>
        <w:numPr>
          <w:ilvl w:val="0"/>
          <w:numId w:val="6"/>
        </w:numPr>
        <w:tabs>
          <w:tab w:val="left" w:pos="0"/>
        </w:tabs>
        <w:spacing w:before="240" w:after="0" w:line="240" w:lineRule="auto"/>
        <w:ind w:left="357" w:hanging="357"/>
        <w:contextualSpacing w:val="0"/>
        <w:jc w:val="both"/>
        <w:outlineLvl w:val="0"/>
        <w:rPr>
          <w:rFonts w:ascii="Times New Roman" w:eastAsia="Calibri" w:hAnsi="Times New Roman" w:cs="Times New Roman"/>
          <w:sz w:val="24"/>
          <w:szCs w:val="24"/>
          <w:lang w:eastAsia="lv-LV"/>
        </w:rPr>
      </w:pPr>
      <w:r w:rsidRPr="0009479E">
        <w:rPr>
          <w:rFonts w:ascii="Times New Roman" w:eastAsia="Calibri" w:hAnsi="Times New Roman" w:cs="Times New Roman"/>
          <w:sz w:val="24"/>
          <w:szCs w:val="24"/>
          <w:lang w:eastAsia="lv-LV"/>
        </w:rPr>
        <w:t xml:space="preserve">Piemaksas </w:t>
      </w:r>
      <w:r w:rsidR="00E8634D" w:rsidRPr="0009479E">
        <w:rPr>
          <w:rFonts w:ascii="Times New Roman" w:eastAsia="Calibri" w:hAnsi="Times New Roman" w:cs="Times New Roman"/>
          <w:sz w:val="24"/>
          <w:szCs w:val="24"/>
          <w:lang w:eastAsia="lv-LV"/>
        </w:rPr>
        <w:t xml:space="preserve">apmēru </w:t>
      </w:r>
      <w:r w:rsidRPr="0000505A">
        <w:rPr>
          <w:rFonts w:ascii="Times New Roman" w:eastAsia="Calibri" w:hAnsi="Times New Roman" w:cs="Times New Roman"/>
          <w:sz w:val="24"/>
          <w:szCs w:val="24"/>
          <w:lang w:eastAsia="lv-LV"/>
        </w:rPr>
        <w:t>par papildus darbu</w:t>
      </w:r>
      <w:r w:rsidR="0009479E">
        <w:rPr>
          <w:rFonts w:ascii="Times New Roman" w:eastAsia="Calibri" w:hAnsi="Times New Roman" w:cs="Times New Roman"/>
          <w:sz w:val="24"/>
          <w:szCs w:val="24"/>
          <w:lang w:eastAsia="lv-LV"/>
        </w:rPr>
        <w:t xml:space="preserve"> </w:t>
      </w:r>
      <w:r w:rsidR="009F4EC2" w:rsidRPr="0000505A">
        <w:rPr>
          <w:rFonts w:ascii="Times New Roman" w:eastAsia="Calibri" w:hAnsi="Times New Roman" w:cs="Times New Roman"/>
          <w:sz w:val="24"/>
          <w:szCs w:val="24"/>
          <w:lang w:eastAsia="lv-LV"/>
        </w:rPr>
        <w:t>un tā izmaksas pe</w:t>
      </w:r>
      <w:r w:rsidR="00086C0D" w:rsidRPr="0000505A">
        <w:rPr>
          <w:rFonts w:ascii="Times New Roman" w:eastAsia="Calibri" w:hAnsi="Times New Roman" w:cs="Times New Roman"/>
          <w:sz w:val="24"/>
          <w:szCs w:val="24"/>
          <w:lang w:eastAsia="lv-LV"/>
        </w:rPr>
        <w:t xml:space="preserve">riodu iestādei </w:t>
      </w:r>
      <w:r w:rsidR="009F4EC2" w:rsidRPr="0000505A">
        <w:rPr>
          <w:rFonts w:ascii="Times New Roman" w:eastAsia="Calibri" w:hAnsi="Times New Roman" w:cs="Times New Roman"/>
          <w:sz w:val="24"/>
          <w:szCs w:val="24"/>
          <w:lang w:eastAsia="lv-LV"/>
        </w:rPr>
        <w:t>apstiprinātā budžeta ietvaros nosaka</w:t>
      </w:r>
      <w:r w:rsidR="00086C0D" w:rsidRPr="0000505A">
        <w:rPr>
          <w:rFonts w:ascii="Times New Roman" w:eastAsia="Calibri" w:hAnsi="Times New Roman" w:cs="Times New Roman"/>
          <w:sz w:val="24"/>
          <w:szCs w:val="24"/>
          <w:lang w:eastAsia="lv-LV"/>
        </w:rPr>
        <w:t>:</w:t>
      </w:r>
    </w:p>
    <w:p w:rsidR="00E43486" w:rsidRPr="0000505A" w:rsidRDefault="00086C0D"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izglītības iestādes vadī</w:t>
      </w:r>
      <w:r w:rsidR="00E43486" w:rsidRPr="0000505A">
        <w:rPr>
          <w:rFonts w:ascii="Times New Roman" w:eastAsia="Calibri" w:hAnsi="Times New Roman" w:cs="Times New Roman"/>
          <w:sz w:val="24"/>
          <w:szCs w:val="24"/>
          <w:lang w:eastAsia="lv-LV"/>
        </w:rPr>
        <w:t xml:space="preserve">tājs </w:t>
      </w:r>
      <w:r w:rsidR="007D329F" w:rsidRPr="0000505A">
        <w:rPr>
          <w:rFonts w:ascii="Times New Roman" w:eastAsia="Calibri" w:hAnsi="Times New Roman" w:cs="Times New Roman"/>
          <w:sz w:val="24"/>
          <w:szCs w:val="24"/>
          <w:lang w:eastAsia="lv-LV"/>
        </w:rPr>
        <w:t>pedagogiem</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prombūtnē</w:t>
      </w:r>
      <w:r w:rsidR="00D862ED" w:rsidRPr="0000505A">
        <w:rPr>
          <w:rFonts w:ascii="Times New Roman" w:eastAsia="Calibri" w:hAnsi="Times New Roman" w:cs="Times New Roman"/>
          <w:sz w:val="24"/>
          <w:szCs w:val="24"/>
          <w:lang w:eastAsia="lv-LV"/>
        </w:rPr>
        <w:t xml:space="preserve"> esoša darbinieka aizvietošanu;</w:t>
      </w:r>
    </w:p>
    <w:p w:rsidR="00D862ED" w:rsidRPr="0000505A" w:rsidRDefault="00D862ED"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piešķirto 3., 4., un 5.kvalitātes pakāpi;</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vakanta amata pienākumu pildīšanu</w:t>
      </w:r>
      <w:r w:rsidR="00D862ED" w:rsidRPr="0000505A">
        <w:rPr>
          <w:rFonts w:ascii="Times New Roman" w:eastAsia="Calibri" w:hAnsi="Times New Roman" w:cs="Times New Roman"/>
          <w:sz w:val="24"/>
          <w:szCs w:val="24"/>
          <w:lang w:eastAsia="lv-LV"/>
        </w:rPr>
        <w:t>;</w:t>
      </w:r>
    </w:p>
    <w:p w:rsidR="00D5102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par </w:t>
      </w:r>
      <w:r w:rsidR="00673FF4">
        <w:rPr>
          <w:rFonts w:ascii="Times New Roman" w:eastAsia="Calibri" w:hAnsi="Times New Roman" w:cs="Times New Roman"/>
          <w:sz w:val="24"/>
          <w:szCs w:val="24"/>
          <w:lang w:eastAsia="lv-LV"/>
        </w:rPr>
        <w:t xml:space="preserve">pedagoga </w:t>
      </w:r>
      <w:r w:rsidRPr="0000505A">
        <w:rPr>
          <w:rFonts w:ascii="Times New Roman" w:eastAsia="Calibri" w:hAnsi="Times New Roman" w:cs="Times New Roman"/>
          <w:sz w:val="24"/>
          <w:szCs w:val="24"/>
          <w:lang w:eastAsia="lv-LV"/>
        </w:rPr>
        <w:t>pienākumu pildīšanu papildus amata a</w:t>
      </w:r>
      <w:r w:rsidR="00673FF4">
        <w:rPr>
          <w:rFonts w:ascii="Times New Roman" w:eastAsia="Calibri" w:hAnsi="Times New Roman" w:cs="Times New Roman"/>
          <w:sz w:val="24"/>
          <w:szCs w:val="24"/>
          <w:lang w:eastAsia="lv-LV"/>
        </w:rPr>
        <w:t xml:space="preserve">prakstā </w:t>
      </w:r>
      <w:r w:rsidR="00673FF4" w:rsidRPr="0009479E">
        <w:rPr>
          <w:rFonts w:ascii="Times New Roman" w:eastAsia="Calibri" w:hAnsi="Times New Roman" w:cs="Times New Roman"/>
          <w:sz w:val="24"/>
          <w:szCs w:val="24"/>
          <w:lang w:eastAsia="lv-LV"/>
        </w:rPr>
        <w:t>noteiktajam</w:t>
      </w:r>
      <w:r w:rsidR="00D862ED" w:rsidRPr="0009479E">
        <w:rPr>
          <w:rFonts w:ascii="Times New Roman" w:eastAsia="Calibri" w:hAnsi="Times New Roman" w:cs="Times New Roman"/>
          <w:sz w:val="24"/>
          <w:szCs w:val="24"/>
          <w:lang w:eastAsia="lv-LV"/>
        </w:rPr>
        <w:t>;</w:t>
      </w:r>
    </w:p>
    <w:p w:rsidR="00F20E2E" w:rsidRPr="0000505A" w:rsidRDefault="00F20E2E"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speciālajā izglītības iestādē  par darbu īpašos apstākļos;</w:t>
      </w:r>
    </w:p>
    <w:p w:rsidR="00E43486" w:rsidRPr="0000505A" w:rsidRDefault="00E43486"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domes priekšsēdētāja vietnieks</w:t>
      </w:r>
      <w:r w:rsidR="007D329F" w:rsidRPr="0000505A">
        <w:rPr>
          <w:rFonts w:ascii="Times New Roman" w:eastAsia="Calibri" w:hAnsi="Times New Roman" w:cs="Times New Roman"/>
          <w:sz w:val="24"/>
          <w:szCs w:val="24"/>
          <w:lang w:eastAsia="lv-LV"/>
        </w:rPr>
        <w:t xml:space="preserve"> pedagogiem</w:t>
      </w:r>
    </w:p>
    <w:p w:rsidR="00D862ED"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nova</w:t>
      </w:r>
      <w:r w:rsidR="007D329F" w:rsidRPr="0000505A">
        <w:rPr>
          <w:rFonts w:ascii="Times New Roman" w:eastAsia="Calibri" w:hAnsi="Times New Roman" w:cs="Times New Roman"/>
          <w:sz w:val="24"/>
          <w:szCs w:val="24"/>
          <w:lang w:eastAsia="lv-LV"/>
        </w:rPr>
        <w:t>da metodisko apvienību vadīšanu</w:t>
      </w:r>
      <w:r w:rsidR="00D862ED" w:rsidRPr="0000505A">
        <w:rPr>
          <w:rFonts w:ascii="Times New Roman" w:eastAsia="Calibri" w:hAnsi="Times New Roman" w:cs="Times New Roman"/>
          <w:sz w:val="24"/>
          <w:szCs w:val="24"/>
          <w:lang w:eastAsia="lv-LV"/>
        </w:rPr>
        <w:t>;</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par </w:t>
      </w:r>
      <w:r w:rsidR="00673FF4">
        <w:rPr>
          <w:rFonts w:ascii="Times New Roman" w:eastAsia="Calibri" w:hAnsi="Times New Roman" w:cs="Times New Roman"/>
          <w:sz w:val="24"/>
          <w:szCs w:val="24"/>
          <w:lang w:eastAsia="lv-LV"/>
        </w:rPr>
        <w:t xml:space="preserve">pedagoga </w:t>
      </w:r>
      <w:r w:rsidRPr="0000505A">
        <w:rPr>
          <w:rFonts w:ascii="Times New Roman" w:eastAsia="Calibri" w:hAnsi="Times New Roman" w:cs="Times New Roman"/>
          <w:sz w:val="24"/>
          <w:szCs w:val="24"/>
          <w:lang w:eastAsia="lv-LV"/>
        </w:rPr>
        <w:t>pienākumu pildīšanu papildus amata a</w:t>
      </w:r>
      <w:r w:rsidR="00673FF4">
        <w:rPr>
          <w:rFonts w:ascii="Times New Roman" w:eastAsia="Calibri" w:hAnsi="Times New Roman" w:cs="Times New Roman"/>
          <w:sz w:val="24"/>
          <w:szCs w:val="24"/>
          <w:lang w:eastAsia="lv-LV"/>
        </w:rPr>
        <w:t xml:space="preserve">prakstā </w:t>
      </w:r>
      <w:r w:rsidR="00673FF4" w:rsidRPr="0009479E">
        <w:rPr>
          <w:rFonts w:ascii="Times New Roman" w:eastAsia="Calibri" w:hAnsi="Times New Roman" w:cs="Times New Roman"/>
          <w:sz w:val="24"/>
          <w:szCs w:val="24"/>
          <w:lang w:eastAsia="lv-LV"/>
        </w:rPr>
        <w:t>noteiktajam</w:t>
      </w:r>
      <w:r w:rsidR="007D329F" w:rsidRPr="0009479E">
        <w:rPr>
          <w:rFonts w:ascii="Times New Roman" w:eastAsia="Calibri" w:hAnsi="Times New Roman" w:cs="Times New Roman"/>
          <w:sz w:val="24"/>
          <w:szCs w:val="24"/>
          <w:lang w:eastAsia="lv-LV"/>
        </w:rPr>
        <w:t>,</w:t>
      </w:r>
      <w:r w:rsidR="007D329F" w:rsidRPr="0000505A">
        <w:rPr>
          <w:rFonts w:ascii="Times New Roman" w:eastAsia="Calibri" w:hAnsi="Times New Roman" w:cs="Times New Roman"/>
          <w:sz w:val="24"/>
          <w:szCs w:val="24"/>
          <w:lang w:eastAsia="lv-LV"/>
        </w:rPr>
        <w:t xml:space="preserve"> organizējot novada pasākumus;</w:t>
      </w:r>
    </w:p>
    <w:p w:rsidR="007D329F" w:rsidRPr="0000505A" w:rsidRDefault="007D329F" w:rsidP="00083DC6">
      <w:pPr>
        <w:pStyle w:val="Sarakstarindkopa"/>
        <w:numPr>
          <w:ilvl w:val="1"/>
          <w:numId w:val="6"/>
        </w:numPr>
        <w:tabs>
          <w:tab w:val="left" w:pos="0"/>
        </w:tabs>
        <w:spacing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izpilddirekto</w:t>
      </w:r>
      <w:r w:rsidR="0009479E">
        <w:rPr>
          <w:rFonts w:ascii="Times New Roman" w:eastAsia="Calibri" w:hAnsi="Times New Roman" w:cs="Times New Roman"/>
          <w:sz w:val="24"/>
          <w:szCs w:val="24"/>
          <w:lang w:eastAsia="lv-LV"/>
        </w:rPr>
        <w:t>rs izglītības iestāžu vadītājiem.</w:t>
      </w:r>
    </w:p>
    <w:p w:rsidR="003A12C9" w:rsidRPr="0000505A" w:rsidRDefault="003A12C9" w:rsidP="00083DC6">
      <w:pPr>
        <w:pStyle w:val="Sarakstarindkopa"/>
        <w:numPr>
          <w:ilvl w:val="0"/>
          <w:numId w:val="6"/>
        </w:numPr>
        <w:tabs>
          <w:tab w:val="left" w:pos="0"/>
        </w:tabs>
        <w:spacing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Pedagogam, kas aizvieto promesošu pedagogu, apvienojot darbu divās klasēs/grupās, nosaka </w:t>
      </w:r>
      <w:r w:rsidRPr="0009479E">
        <w:rPr>
          <w:rFonts w:ascii="Times New Roman" w:eastAsia="Calibri" w:hAnsi="Times New Roman" w:cs="Times New Roman"/>
          <w:sz w:val="24"/>
          <w:szCs w:val="24"/>
          <w:lang w:eastAsia="lv-LV"/>
        </w:rPr>
        <w:t xml:space="preserve">piemaksu </w:t>
      </w:r>
      <w:r w:rsidR="008818DC" w:rsidRPr="0009479E">
        <w:rPr>
          <w:rFonts w:ascii="Times New Roman" w:eastAsia="Calibri" w:hAnsi="Times New Roman" w:cs="Times New Roman"/>
          <w:sz w:val="24"/>
          <w:szCs w:val="24"/>
          <w:lang w:eastAsia="lv-LV"/>
        </w:rPr>
        <w:t xml:space="preserve">līdz </w:t>
      </w:r>
      <w:r w:rsidRPr="0009479E">
        <w:rPr>
          <w:rFonts w:ascii="Times New Roman" w:eastAsia="Calibri" w:hAnsi="Times New Roman" w:cs="Times New Roman"/>
          <w:sz w:val="24"/>
          <w:szCs w:val="24"/>
          <w:lang w:eastAsia="lv-LV"/>
        </w:rPr>
        <w:t>30</w:t>
      </w:r>
      <w:r w:rsidRPr="0000505A">
        <w:rPr>
          <w:rFonts w:ascii="Times New Roman" w:eastAsia="Calibri" w:hAnsi="Times New Roman" w:cs="Times New Roman"/>
          <w:sz w:val="24"/>
          <w:szCs w:val="24"/>
          <w:lang w:eastAsia="lv-LV"/>
        </w:rPr>
        <w:t>% apmērā no viņa amatalgas</w:t>
      </w:r>
      <w:r w:rsidR="00083DC6">
        <w:rPr>
          <w:rFonts w:ascii="Times New Roman" w:eastAsia="Calibri" w:hAnsi="Times New Roman" w:cs="Times New Roman"/>
          <w:sz w:val="24"/>
          <w:szCs w:val="24"/>
          <w:lang w:eastAsia="lv-LV"/>
        </w:rPr>
        <w:t>.</w:t>
      </w:r>
    </w:p>
    <w:p w:rsidR="002F0F2B" w:rsidRPr="0000505A" w:rsidRDefault="00285E05"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Pedagogiem, kuriem ir piešķirta 3., 4. un 5. kvalitātes pakāpe, nosaka piemaksu atbilst</w:t>
      </w:r>
      <w:r w:rsidR="003A12C9" w:rsidRPr="0000505A">
        <w:rPr>
          <w:rFonts w:ascii="Times New Roman" w:eastAsia="Calibri" w:hAnsi="Times New Roman" w:cs="Times New Roman"/>
          <w:sz w:val="24"/>
          <w:szCs w:val="24"/>
          <w:lang w:eastAsia="lv-LV"/>
        </w:rPr>
        <w:t>oši valstī noteiktajai kārtībai, veicot tarifikāciju.</w:t>
      </w:r>
    </w:p>
    <w:p w:rsidR="002F0F2B" w:rsidRPr="0000505A" w:rsidRDefault="009F4EC2"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vakanta amata pienā</w:t>
      </w:r>
      <w:r w:rsidR="003A12C9" w:rsidRPr="0000505A">
        <w:rPr>
          <w:rFonts w:ascii="Times New Roman" w:eastAsia="Calibri" w:hAnsi="Times New Roman" w:cs="Times New Roman"/>
          <w:sz w:val="24"/>
          <w:szCs w:val="24"/>
          <w:lang w:eastAsia="lv-LV"/>
        </w:rPr>
        <w:t>kumu pildīšanu pedagogs</w:t>
      </w:r>
      <w:r w:rsidRPr="0000505A">
        <w:rPr>
          <w:rFonts w:ascii="Times New Roman" w:eastAsia="Calibri" w:hAnsi="Times New Roman" w:cs="Times New Roman"/>
          <w:sz w:val="24"/>
          <w:szCs w:val="24"/>
          <w:lang w:eastAsia="lv-LV"/>
        </w:rPr>
        <w:t xml:space="preserve"> saņem piemaksu </w:t>
      </w:r>
      <w:r w:rsidR="0009479E">
        <w:rPr>
          <w:rFonts w:ascii="Times New Roman" w:eastAsia="Calibri" w:hAnsi="Times New Roman" w:cs="Times New Roman"/>
          <w:sz w:val="24"/>
          <w:szCs w:val="24"/>
          <w:lang w:eastAsia="lv-LV"/>
        </w:rPr>
        <w:t>līdz</w:t>
      </w:r>
      <w:r w:rsidRPr="0000505A">
        <w:rPr>
          <w:rFonts w:ascii="Times New Roman" w:eastAsia="Calibri" w:hAnsi="Times New Roman" w:cs="Times New Roman"/>
          <w:sz w:val="24"/>
          <w:szCs w:val="24"/>
          <w:lang w:eastAsia="lv-LV"/>
        </w:rPr>
        <w:t xml:space="preserve"> 30% apmērā no viņam noteiktās mēnešalgas.</w:t>
      </w:r>
    </w:p>
    <w:p w:rsidR="002F0F2B" w:rsidRPr="0000505A" w:rsidRDefault="009F4EC2" w:rsidP="00083DC6">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Ja vakance netiek aizpildīta 6 (sešu) mēnešu laikā</w:t>
      </w:r>
      <w:r w:rsidR="00083DC6">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pašvaldības iz</w:t>
      </w:r>
      <w:r w:rsidR="002F0F2B" w:rsidRPr="0000505A">
        <w:rPr>
          <w:rFonts w:ascii="Times New Roman" w:eastAsia="Calibri" w:hAnsi="Times New Roman" w:cs="Times New Roman"/>
          <w:sz w:val="24"/>
          <w:szCs w:val="24"/>
          <w:lang w:eastAsia="lv-LV"/>
        </w:rPr>
        <w:t>glītības vadītājs</w:t>
      </w:r>
      <w:r w:rsidRPr="0000505A">
        <w:rPr>
          <w:rFonts w:ascii="Times New Roman" w:eastAsia="Calibri" w:hAnsi="Times New Roman" w:cs="Times New Roman"/>
          <w:sz w:val="24"/>
          <w:szCs w:val="24"/>
          <w:lang w:eastAsia="lv-LV"/>
        </w:rPr>
        <w:t xml:space="preserve"> vai </w:t>
      </w:r>
      <w:r w:rsidR="002F0F2B" w:rsidRPr="0000505A">
        <w:rPr>
          <w:rFonts w:ascii="Times New Roman" w:eastAsia="Calibri" w:hAnsi="Times New Roman" w:cs="Times New Roman"/>
          <w:sz w:val="24"/>
          <w:szCs w:val="24"/>
          <w:lang w:eastAsia="lv-LV"/>
        </w:rPr>
        <w:t>izglītības iestādes</w:t>
      </w:r>
      <w:r w:rsidRPr="0000505A">
        <w:rPr>
          <w:rFonts w:ascii="Times New Roman" w:eastAsia="Calibri" w:hAnsi="Times New Roman" w:cs="Times New Roman"/>
          <w:sz w:val="24"/>
          <w:szCs w:val="24"/>
          <w:lang w:eastAsia="lv-LV"/>
        </w:rPr>
        <w:t xml:space="preserve"> vadītājs ierosina procesu vakances likvidēšanai.</w:t>
      </w:r>
    </w:p>
    <w:p w:rsidR="00F20E2E" w:rsidRPr="0000505A" w:rsidRDefault="00D862ED" w:rsidP="00083DC6">
      <w:pPr>
        <w:pStyle w:val="Sarakstarindkopa"/>
        <w:numPr>
          <w:ilvl w:val="0"/>
          <w:numId w:val="6"/>
        </w:numPr>
        <w:tabs>
          <w:tab w:val="left" w:pos="0"/>
        </w:tabs>
        <w:spacing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t>Piemaksu par pienākumu pildīšanu papildus amata aprakstā</w:t>
      </w:r>
      <w:r w:rsidRPr="0000505A">
        <w:rPr>
          <w:rFonts w:ascii="Times New Roman" w:eastAsia="Calibri" w:hAnsi="Times New Roman" w:cs="Times New Roman"/>
          <w:sz w:val="24"/>
          <w:szCs w:val="24"/>
          <w:lang w:eastAsia="lv-LV"/>
        </w:rPr>
        <w:t xml:space="preserve"> noteiktajiem pienākumiem</w:t>
      </w:r>
      <w:r w:rsidR="00673FF4">
        <w:rPr>
          <w:rFonts w:ascii="Times New Roman" w:eastAsia="Calibri" w:hAnsi="Times New Roman" w:cs="Times New Roman"/>
          <w:sz w:val="24"/>
          <w:szCs w:val="24"/>
          <w:lang w:eastAsia="lv-LV"/>
        </w:rPr>
        <w:t xml:space="preserve"> var noteikt ārkārtas </w:t>
      </w:r>
      <w:r w:rsidR="00F20E2E" w:rsidRPr="0000505A">
        <w:rPr>
          <w:rFonts w:ascii="Times New Roman" w:eastAsia="Calibri" w:hAnsi="Times New Roman" w:cs="Times New Roman"/>
          <w:sz w:val="24"/>
          <w:szCs w:val="24"/>
          <w:lang w:eastAsia="lv-LV"/>
        </w:rPr>
        <w:t>gadījumos, saskaņojot ar pašvaldības izglītības vadītāju, pieejamā finansējuma ietvaros.</w:t>
      </w:r>
      <w:r w:rsidR="00BA6E37">
        <w:rPr>
          <w:rFonts w:ascii="Times New Roman" w:eastAsia="Calibri" w:hAnsi="Times New Roman" w:cs="Times New Roman"/>
          <w:sz w:val="24"/>
          <w:szCs w:val="24"/>
          <w:lang w:eastAsia="lv-LV"/>
        </w:rPr>
        <w:t xml:space="preserve"> </w:t>
      </w:r>
    </w:p>
    <w:p w:rsidR="00431BD3" w:rsidRPr="0000505A" w:rsidRDefault="00431BD3" w:rsidP="004420AF">
      <w:pPr>
        <w:pStyle w:val="Sarakstarindkopa"/>
        <w:numPr>
          <w:ilvl w:val="0"/>
          <w:numId w:val="6"/>
        </w:numPr>
        <w:tabs>
          <w:tab w:val="left" w:pos="0"/>
        </w:tabs>
        <w:spacing w:before="120" w:after="0" w:line="240" w:lineRule="auto"/>
        <w:jc w:val="both"/>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lastRenderedPageBreak/>
        <w:t>Purmsātu speciālās internātpamatskolas pedagogiem par dar</w:t>
      </w:r>
      <w:r w:rsidR="004420AF" w:rsidRPr="0000505A">
        <w:rPr>
          <w:rFonts w:ascii="Times New Roman" w:eastAsia="Calibri" w:hAnsi="Times New Roman" w:cs="Times New Roman"/>
          <w:sz w:val="24"/>
          <w:szCs w:val="24"/>
          <w:lang w:eastAsia="lv-LV"/>
        </w:rPr>
        <w:t xml:space="preserve">bu, kas saistīts ar īpašu risku, tiek noteikta piemaksa </w:t>
      </w:r>
      <w:r w:rsidRPr="0000505A">
        <w:rPr>
          <w:rFonts w:ascii="Times New Roman" w:eastAsia="Calibri" w:hAnsi="Times New Roman" w:cs="Times New Roman"/>
          <w:sz w:val="24"/>
          <w:szCs w:val="24"/>
          <w:lang w:eastAsia="lv-LV"/>
        </w:rPr>
        <w:t xml:space="preserve">atbilstoši normatīvos </w:t>
      </w:r>
      <w:r w:rsidRPr="00F60112">
        <w:rPr>
          <w:rFonts w:ascii="Times New Roman" w:eastAsia="Calibri" w:hAnsi="Times New Roman" w:cs="Times New Roman"/>
          <w:sz w:val="24"/>
          <w:szCs w:val="24"/>
          <w:lang w:eastAsia="lv-LV"/>
        </w:rPr>
        <w:t xml:space="preserve">aktos </w:t>
      </w:r>
      <w:r w:rsidR="00F60112" w:rsidRPr="00F60112">
        <w:rPr>
          <w:rFonts w:ascii="Times New Roman" w:eastAsia="Calibri" w:hAnsi="Times New Roman" w:cs="Times New Roman"/>
          <w:sz w:val="24"/>
          <w:szCs w:val="24"/>
          <w:lang w:eastAsia="lv-LV"/>
        </w:rPr>
        <w:t>noteiktajiem apmēriem</w:t>
      </w:r>
      <w:r w:rsidR="004420AF" w:rsidRPr="00F60112">
        <w:rPr>
          <w:rFonts w:ascii="Times New Roman" w:eastAsia="Calibri" w:hAnsi="Times New Roman" w:cs="Times New Roman"/>
          <w:sz w:val="24"/>
          <w:szCs w:val="24"/>
          <w:lang w:eastAsia="lv-LV"/>
        </w:rPr>
        <w:t xml:space="preserve">, </w:t>
      </w:r>
      <w:r w:rsidR="004420AF" w:rsidRPr="0000505A">
        <w:rPr>
          <w:rFonts w:ascii="Times New Roman" w:eastAsia="Calibri" w:hAnsi="Times New Roman" w:cs="Times New Roman"/>
          <w:sz w:val="24"/>
          <w:szCs w:val="24"/>
          <w:lang w:eastAsia="lv-LV"/>
        </w:rPr>
        <w:t>veicot tarifikāciju</w:t>
      </w:r>
      <w:r w:rsidRPr="0000505A">
        <w:rPr>
          <w:rFonts w:ascii="Times New Roman" w:eastAsia="Calibri" w:hAnsi="Times New Roman" w:cs="Times New Roman"/>
          <w:sz w:val="24"/>
          <w:szCs w:val="24"/>
          <w:lang w:eastAsia="lv-LV"/>
        </w:rPr>
        <w:t>.</w:t>
      </w:r>
    </w:p>
    <w:p w:rsidR="00ED581B" w:rsidRPr="0000505A" w:rsidRDefault="0089295F"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w:t>
      </w:r>
      <w:r w:rsidR="009F4EC2" w:rsidRPr="0000505A">
        <w:rPr>
          <w:rFonts w:ascii="Times New Roman" w:eastAsia="Calibri" w:hAnsi="Times New Roman" w:cs="Times New Roman"/>
          <w:sz w:val="24"/>
          <w:szCs w:val="28"/>
          <w:lang w:eastAsia="lv-LV"/>
        </w:rPr>
        <w:t>am, kurš  kvalitatīvi realizējis projektu, tādējādi piesaistot papildus finansējumu pašvaldības mērķu sasniegšanai,</w:t>
      </w:r>
      <w:r w:rsidR="00F33186">
        <w:rPr>
          <w:rFonts w:ascii="Times New Roman" w:eastAsia="Calibri" w:hAnsi="Times New Roman" w:cs="Times New Roman"/>
          <w:sz w:val="24"/>
          <w:szCs w:val="28"/>
          <w:lang w:eastAsia="lv-LV"/>
        </w:rPr>
        <w:t xml:space="preserve"> uz d</w:t>
      </w:r>
      <w:r w:rsidR="00ED581B" w:rsidRPr="0000505A">
        <w:rPr>
          <w:rFonts w:ascii="Times New Roman" w:eastAsia="Calibri" w:hAnsi="Times New Roman" w:cs="Times New Roman"/>
          <w:sz w:val="24"/>
          <w:szCs w:val="28"/>
          <w:lang w:eastAsia="lv-LV"/>
        </w:rPr>
        <w:t>omes priekšsēdētāja</w:t>
      </w:r>
      <w:r w:rsidR="009F4EC2" w:rsidRPr="0000505A">
        <w:rPr>
          <w:rFonts w:ascii="Times New Roman" w:eastAsia="Calibri" w:hAnsi="Times New Roman" w:cs="Times New Roman"/>
          <w:sz w:val="24"/>
          <w:szCs w:val="28"/>
          <w:lang w:eastAsia="lv-LV"/>
        </w:rPr>
        <w:t xml:space="preserve"> rīkojuma pamata, var noteikt piemaksu atkarībā no piesaistītā finansējuma apjoma šādā apmērā:</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200 EUR, ja piesaistīts finansējums līdz 20 000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300 EUR, ja piesaistīts finansējums no 20 001 – 100 000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400 EUR, ja piesaistīts finansējums no 100 001 – 300 000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500 EUR, ja piesaistīts finansējums no 300 001 un vairāk EUR.</w:t>
      </w:r>
    </w:p>
    <w:p w:rsidR="00490665" w:rsidRPr="0000505A" w:rsidRDefault="00F20E2E"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Šī </w:t>
      </w:r>
      <w:r w:rsidR="00E25CC1">
        <w:rPr>
          <w:rFonts w:ascii="Times New Roman" w:eastAsia="Calibri" w:hAnsi="Times New Roman" w:cs="Times New Roman"/>
          <w:sz w:val="24"/>
          <w:szCs w:val="28"/>
          <w:lang w:eastAsia="lv-LV"/>
        </w:rPr>
        <w:t>N</w:t>
      </w:r>
      <w:r w:rsidRPr="0000505A">
        <w:rPr>
          <w:rFonts w:ascii="Times New Roman" w:eastAsia="Calibri" w:hAnsi="Times New Roman" w:cs="Times New Roman"/>
          <w:sz w:val="24"/>
          <w:szCs w:val="28"/>
          <w:lang w:eastAsia="lv-LV"/>
        </w:rPr>
        <w:t>olikuma 18</w:t>
      </w:r>
      <w:r w:rsidR="009F4EC2" w:rsidRPr="0000505A">
        <w:rPr>
          <w:rFonts w:ascii="Times New Roman" w:eastAsia="Calibri" w:hAnsi="Times New Roman" w:cs="Times New Roman"/>
          <w:sz w:val="24"/>
          <w:szCs w:val="28"/>
          <w:lang w:eastAsia="lv-LV"/>
        </w:rPr>
        <w:t>.punktā minētā piemaksa netiek izmaksāta, ja projekta vadītājs atlīdzību par projekta vadību saņēmis no projekta finansējuma attiecināmiem izdevumiem.</w:t>
      </w:r>
    </w:p>
    <w:p w:rsidR="009F4EC2" w:rsidRPr="0000505A" w:rsidRDefault="009F4EC2" w:rsidP="002C3F86">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Virsstundu darbs tiek kompensēts, piešķirot apmaksātu atpūtas laiku atbilstoši nostrādāto virss</w:t>
      </w:r>
      <w:r w:rsidR="00490665" w:rsidRPr="0000505A">
        <w:rPr>
          <w:rFonts w:ascii="Times New Roman" w:eastAsia="Calibri" w:hAnsi="Times New Roman" w:cs="Times New Roman"/>
          <w:sz w:val="24"/>
          <w:szCs w:val="24"/>
          <w:lang w:eastAsia="lv-LV"/>
        </w:rPr>
        <w:t>tundu skaitam skolēnu brīvdienās</w:t>
      </w:r>
      <w:r w:rsidRPr="0000505A">
        <w:rPr>
          <w:rFonts w:ascii="Times New Roman" w:eastAsia="Calibri" w:hAnsi="Times New Roman" w:cs="Times New Roman"/>
          <w:sz w:val="24"/>
          <w:szCs w:val="24"/>
          <w:lang w:eastAsia="lv-LV"/>
        </w:rPr>
        <w:t>. Darbinieks un darba devējs par virsstundu darbu veikšanu vienojas pirms attiecīgo darbu uzsākšanas (izņemot neparedzētos gadījumus) un šajā brīdī vienojas arī par atpūtas laika piešķiršanas nosacījumiem.</w:t>
      </w:r>
    </w:p>
    <w:p w:rsidR="0011182A" w:rsidRPr="0000505A" w:rsidRDefault="00C32AF2" w:rsidP="0011182A">
      <w:pPr>
        <w:pStyle w:val="Virsraksts2"/>
        <w:jc w:val="center"/>
        <w:rPr>
          <w:rFonts w:ascii="Times New Roman" w:eastAsia="Calibri" w:hAnsi="Times New Roman" w:cs="Times New Roman"/>
          <w:color w:val="auto"/>
        </w:rPr>
      </w:pPr>
      <w:r w:rsidRPr="0000505A">
        <w:rPr>
          <w:rFonts w:ascii="Times New Roman" w:eastAsia="Calibri" w:hAnsi="Times New Roman" w:cs="Times New Roman"/>
          <w:color w:val="auto"/>
        </w:rPr>
        <w:t>IV</w:t>
      </w:r>
      <w:r w:rsidR="009F4EC2" w:rsidRPr="0000505A">
        <w:rPr>
          <w:rFonts w:ascii="Times New Roman" w:eastAsia="Calibri" w:hAnsi="Times New Roman" w:cs="Times New Roman"/>
          <w:color w:val="auto"/>
        </w:rPr>
        <w:t>.  Prēmijas un naudas balvas</w:t>
      </w:r>
    </w:p>
    <w:p w:rsidR="00C83D76" w:rsidRDefault="005C2237" w:rsidP="007E1388">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8"/>
          <w:lang w:eastAsia="lv-LV"/>
        </w:rPr>
      </w:pPr>
      <w:r w:rsidRPr="00C83D76">
        <w:rPr>
          <w:rFonts w:ascii="Times New Roman" w:eastAsia="Calibri" w:hAnsi="Times New Roman" w:cs="Times New Roman"/>
          <w:sz w:val="24"/>
          <w:szCs w:val="24"/>
          <w:lang w:eastAsia="lv-LV"/>
        </w:rPr>
        <w:t>S</w:t>
      </w:r>
      <w:r w:rsidR="00F60112">
        <w:rPr>
          <w:rFonts w:ascii="Times New Roman" w:eastAsia="Calibri" w:hAnsi="Times New Roman" w:cs="Times New Roman"/>
          <w:sz w:val="24"/>
          <w:szCs w:val="28"/>
          <w:lang w:eastAsia="lv-LV"/>
        </w:rPr>
        <w:t>askaņā ar ikgadējo pedagogu</w:t>
      </w:r>
      <w:r w:rsidR="008E599C">
        <w:rPr>
          <w:rFonts w:ascii="Times New Roman" w:eastAsia="Calibri" w:hAnsi="Times New Roman" w:cs="Times New Roman"/>
          <w:sz w:val="24"/>
          <w:szCs w:val="28"/>
          <w:lang w:eastAsia="lv-LV"/>
        </w:rPr>
        <w:t xml:space="preserve"> </w:t>
      </w:r>
      <w:r w:rsidRPr="00C83D76">
        <w:rPr>
          <w:rFonts w:ascii="Times New Roman" w:eastAsia="Calibri" w:hAnsi="Times New Roman" w:cs="Times New Roman"/>
          <w:sz w:val="24"/>
          <w:szCs w:val="28"/>
          <w:lang w:eastAsia="lv-LV"/>
        </w:rPr>
        <w:t>darbības un tās rezultātu novērtējumu vienu reizi gadā var izmaksāt prēmiju, kuras apmērs nedrīkst pārsniegt 40 % no darbiniekam noteiktās mēnešalgas pamatdarbā.</w:t>
      </w:r>
      <w:r w:rsidR="008E599C">
        <w:rPr>
          <w:rFonts w:ascii="Times New Roman" w:eastAsia="Calibri" w:hAnsi="Times New Roman" w:cs="Times New Roman"/>
          <w:sz w:val="24"/>
          <w:szCs w:val="28"/>
          <w:lang w:eastAsia="lv-LV"/>
        </w:rPr>
        <w:t xml:space="preserve"> </w:t>
      </w:r>
      <w:r w:rsidR="00C83D76" w:rsidRPr="008E599C">
        <w:rPr>
          <w:rFonts w:ascii="Times New Roman" w:eastAsia="Calibri" w:hAnsi="Times New Roman" w:cs="Times New Roman"/>
          <w:sz w:val="24"/>
          <w:szCs w:val="28"/>
          <w:lang w:eastAsia="lv-LV"/>
        </w:rPr>
        <w:t>Šī prēmija netiek maksāta par papildus veicamajiem darbiem.</w:t>
      </w:r>
      <w:r w:rsidR="006F760B">
        <w:rPr>
          <w:rFonts w:ascii="Times New Roman" w:eastAsia="Calibri" w:hAnsi="Times New Roman" w:cs="Times New Roman"/>
          <w:sz w:val="24"/>
          <w:szCs w:val="28"/>
          <w:lang w:eastAsia="lv-LV"/>
        </w:rPr>
        <w:t xml:space="preserve"> </w:t>
      </w:r>
    </w:p>
    <w:p w:rsidR="007E1388" w:rsidRPr="008E599C" w:rsidRDefault="007E1388" w:rsidP="007E1388">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Šī nolikuma 21</w:t>
      </w:r>
      <w:r w:rsidRPr="007E1388">
        <w:rPr>
          <w:rFonts w:ascii="Times New Roman" w:eastAsia="Calibri" w:hAnsi="Times New Roman" w:cs="Times New Roman"/>
          <w:sz w:val="24"/>
          <w:szCs w:val="28"/>
          <w:lang w:eastAsia="lv-LV"/>
        </w:rPr>
        <w:t>.</w:t>
      </w:r>
      <w:r>
        <w:rPr>
          <w:rFonts w:ascii="Times New Roman" w:eastAsia="Calibri" w:hAnsi="Times New Roman" w:cs="Times New Roman"/>
          <w:sz w:val="24"/>
          <w:szCs w:val="28"/>
          <w:lang w:eastAsia="lv-LV"/>
        </w:rPr>
        <w:t> </w:t>
      </w:r>
      <w:r w:rsidRPr="007E1388">
        <w:rPr>
          <w:rFonts w:ascii="Times New Roman" w:eastAsia="Calibri" w:hAnsi="Times New Roman" w:cs="Times New Roman"/>
          <w:sz w:val="24"/>
          <w:szCs w:val="28"/>
          <w:lang w:eastAsia="lv-LV"/>
        </w:rPr>
        <w:t>punktā minētās prēmijas apmērus nosaka atbilstoši darbinieku novērtēšanas rezultātā no</w:t>
      </w:r>
      <w:r>
        <w:rPr>
          <w:rFonts w:ascii="Times New Roman" w:eastAsia="Calibri" w:hAnsi="Times New Roman" w:cs="Times New Roman"/>
          <w:sz w:val="24"/>
          <w:szCs w:val="28"/>
          <w:lang w:eastAsia="lv-LV"/>
        </w:rPr>
        <w:t>teiktajam punktu skaitam</w:t>
      </w:r>
      <w:r w:rsidR="0011422F">
        <w:rPr>
          <w:rFonts w:ascii="Times New Roman" w:eastAsia="Calibri" w:hAnsi="Times New Roman" w:cs="Times New Roman"/>
          <w:sz w:val="24"/>
          <w:szCs w:val="28"/>
          <w:lang w:eastAsia="lv-LV"/>
        </w:rPr>
        <w:t xml:space="preserve"> un proporcionāli pieejamajam fina</w:t>
      </w:r>
      <w:r w:rsidR="00E814FB">
        <w:rPr>
          <w:rFonts w:ascii="Times New Roman" w:eastAsia="Calibri" w:hAnsi="Times New Roman" w:cs="Times New Roman"/>
          <w:sz w:val="24"/>
          <w:szCs w:val="28"/>
          <w:lang w:eastAsia="lv-LV"/>
        </w:rPr>
        <w:t>n</w:t>
      </w:r>
      <w:r w:rsidR="0011422F">
        <w:rPr>
          <w:rFonts w:ascii="Times New Roman" w:eastAsia="Calibri" w:hAnsi="Times New Roman" w:cs="Times New Roman"/>
          <w:sz w:val="24"/>
          <w:szCs w:val="28"/>
          <w:lang w:eastAsia="lv-LV"/>
        </w:rPr>
        <w:t>sējumam</w:t>
      </w:r>
      <w:r>
        <w:rPr>
          <w:rFonts w:ascii="Times New Roman" w:eastAsia="Calibri" w:hAnsi="Times New Roman" w:cs="Times New Roman"/>
          <w:sz w:val="24"/>
          <w:szCs w:val="28"/>
          <w:lang w:eastAsia="lv-LV"/>
        </w:rPr>
        <w:t>.</w:t>
      </w:r>
    </w:p>
    <w:p w:rsidR="002C3F86" w:rsidRPr="00F60112" w:rsidRDefault="008565FD" w:rsidP="0011182A">
      <w:pPr>
        <w:pStyle w:val="Sarakstarindkopa"/>
        <w:numPr>
          <w:ilvl w:val="0"/>
          <w:numId w:val="6"/>
        </w:numPr>
        <w:spacing w:before="240" w:line="240" w:lineRule="auto"/>
        <w:ind w:left="357" w:hanging="357"/>
        <w:contextualSpacing w:val="0"/>
        <w:jc w:val="both"/>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8"/>
          <w:lang w:eastAsia="lv-LV"/>
        </w:rPr>
        <w:t xml:space="preserve">Prēmijas  izmaksā </w:t>
      </w:r>
      <w:r w:rsidR="00F60112" w:rsidRPr="00F60112">
        <w:rPr>
          <w:rFonts w:ascii="Times New Roman" w:eastAsia="Calibri" w:hAnsi="Times New Roman" w:cs="Times New Roman"/>
          <w:sz w:val="24"/>
          <w:szCs w:val="28"/>
          <w:lang w:eastAsia="lv-LV"/>
        </w:rPr>
        <w:t xml:space="preserve"> </w:t>
      </w:r>
      <w:r w:rsidRPr="00F60112">
        <w:rPr>
          <w:rFonts w:ascii="Times New Roman" w:eastAsia="Calibri" w:hAnsi="Times New Roman" w:cs="Times New Roman"/>
          <w:sz w:val="24"/>
          <w:szCs w:val="28"/>
          <w:lang w:eastAsia="lv-LV"/>
        </w:rPr>
        <w:t>kalendārā gada beigās no ietaupītajiem darba samaksas fonda līdzekļiem. Prēmiju apmērus nosaka</w:t>
      </w:r>
      <w:r w:rsidR="00F60112" w:rsidRPr="00F60112">
        <w:rPr>
          <w:rFonts w:ascii="Times New Roman" w:eastAsia="Calibri" w:hAnsi="Times New Roman" w:cs="Times New Roman"/>
          <w:sz w:val="24"/>
          <w:szCs w:val="28"/>
          <w:lang w:eastAsia="lv-LV"/>
        </w:rPr>
        <w:t xml:space="preserve"> pašvaldības finanšu komiteja.</w:t>
      </w:r>
    </w:p>
    <w:p w:rsidR="00504E3C" w:rsidRPr="00504E3C" w:rsidRDefault="009760A6"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Pedagogu</w:t>
      </w:r>
      <w:r w:rsidR="00E677E1" w:rsidRPr="0000505A">
        <w:rPr>
          <w:rFonts w:ascii="Times New Roman" w:eastAsia="Calibri" w:hAnsi="Times New Roman" w:cs="Times New Roman"/>
          <w:sz w:val="24"/>
          <w:szCs w:val="24"/>
          <w:lang w:eastAsia="lv-LV"/>
        </w:rPr>
        <w:t xml:space="preserve"> darbību </w:t>
      </w:r>
      <w:r w:rsidR="00E677E1" w:rsidRPr="00F60112">
        <w:rPr>
          <w:rFonts w:ascii="Times New Roman" w:eastAsia="Calibri" w:hAnsi="Times New Roman" w:cs="Times New Roman"/>
          <w:sz w:val="24"/>
          <w:szCs w:val="24"/>
          <w:lang w:eastAsia="lv-LV"/>
        </w:rPr>
        <w:t>iepriekšējā m</w:t>
      </w:r>
      <w:r w:rsidR="008E599C" w:rsidRPr="00F60112">
        <w:rPr>
          <w:rFonts w:ascii="Times New Roman" w:eastAsia="Calibri" w:hAnsi="Times New Roman" w:cs="Times New Roman"/>
          <w:sz w:val="24"/>
          <w:szCs w:val="24"/>
          <w:lang w:eastAsia="lv-LV"/>
        </w:rPr>
        <w:t xml:space="preserve">ācību gadā </w:t>
      </w:r>
      <w:r w:rsidR="008818DC" w:rsidRPr="00F60112">
        <w:rPr>
          <w:rFonts w:ascii="Times New Roman" w:eastAsia="Calibri" w:hAnsi="Times New Roman" w:cs="Times New Roman"/>
          <w:sz w:val="24"/>
          <w:szCs w:val="24"/>
          <w:lang w:eastAsia="lv-LV"/>
        </w:rPr>
        <w:t>izvērtē</w:t>
      </w:r>
      <w:r w:rsidR="008818DC">
        <w:rPr>
          <w:rFonts w:ascii="Times New Roman" w:eastAsia="Calibri" w:hAnsi="Times New Roman" w:cs="Times New Roman"/>
          <w:sz w:val="24"/>
          <w:szCs w:val="24"/>
          <w:lang w:eastAsia="lv-LV"/>
        </w:rPr>
        <w:t xml:space="preserve"> izglītī</w:t>
      </w:r>
      <w:r w:rsidR="00F60112">
        <w:rPr>
          <w:rFonts w:ascii="Times New Roman" w:eastAsia="Calibri" w:hAnsi="Times New Roman" w:cs="Times New Roman"/>
          <w:sz w:val="24"/>
          <w:szCs w:val="24"/>
          <w:lang w:eastAsia="lv-LV"/>
        </w:rPr>
        <w:t xml:space="preserve">bas iestādes </w:t>
      </w:r>
      <w:r w:rsidR="00FF3B85">
        <w:rPr>
          <w:rFonts w:ascii="Times New Roman" w:eastAsia="Calibri" w:hAnsi="Times New Roman" w:cs="Times New Roman"/>
          <w:sz w:val="24"/>
          <w:szCs w:val="24"/>
          <w:lang w:eastAsia="lv-LV"/>
        </w:rPr>
        <w:t>vadītājs</w:t>
      </w:r>
      <w:r w:rsidR="008E599C">
        <w:rPr>
          <w:rFonts w:ascii="Times New Roman" w:eastAsia="Calibri" w:hAnsi="Times New Roman" w:cs="Times New Roman"/>
          <w:sz w:val="24"/>
          <w:szCs w:val="28"/>
          <w:lang w:eastAsia="lv-LV"/>
        </w:rPr>
        <w:t xml:space="preserve"> </w:t>
      </w:r>
      <w:r w:rsidR="00504E3C">
        <w:rPr>
          <w:rFonts w:ascii="Times New Roman" w:eastAsia="Calibri" w:hAnsi="Times New Roman" w:cs="Times New Roman"/>
          <w:sz w:val="24"/>
          <w:szCs w:val="28"/>
          <w:lang w:eastAsia="lv-LV"/>
        </w:rPr>
        <w:t>saskaņā ar pašvaldī</w:t>
      </w:r>
      <w:r w:rsidR="00F33186">
        <w:rPr>
          <w:rFonts w:ascii="Times New Roman" w:eastAsia="Calibri" w:hAnsi="Times New Roman" w:cs="Times New Roman"/>
          <w:sz w:val="24"/>
          <w:szCs w:val="28"/>
          <w:lang w:eastAsia="lv-LV"/>
        </w:rPr>
        <w:t>bas d</w:t>
      </w:r>
      <w:r w:rsidR="00FF3B85">
        <w:rPr>
          <w:rFonts w:ascii="Times New Roman" w:eastAsia="Calibri" w:hAnsi="Times New Roman" w:cs="Times New Roman"/>
          <w:sz w:val="24"/>
          <w:szCs w:val="28"/>
          <w:lang w:eastAsia="lv-LV"/>
        </w:rPr>
        <w:t>omes apstiprinātu kārtību.</w:t>
      </w:r>
    </w:p>
    <w:p w:rsidR="00F60112" w:rsidRPr="00F60112" w:rsidRDefault="00504E3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t>Pedagogu profesionālās darbības izvērtēšanas rezultātu</w:t>
      </w:r>
      <w:r w:rsidR="00F60112">
        <w:rPr>
          <w:rFonts w:ascii="Times New Roman" w:eastAsia="Calibri" w:hAnsi="Times New Roman" w:cs="Times New Roman"/>
          <w:sz w:val="24"/>
          <w:szCs w:val="24"/>
          <w:lang w:eastAsia="lv-LV"/>
        </w:rPr>
        <w:t>s apkopo, izvērtē un apstiprina</w:t>
      </w:r>
      <w:r w:rsidR="00F60112" w:rsidRPr="00F60112">
        <w:rPr>
          <w:rFonts w:ascii="Times New Roman" w:eastAsia="Calibri" w:hAnsi="Times New Roman" w:cs="Times New Roman"/>
          <w:i/>
          <w:sz w:val="24"/>
          <w:szCs w:val="24"/>
          <w:lang w:eastAsia="lv-LV"/>
        </w:rPr>
        <w:t xml:space="preserve"> </w:t>
      </w:r>
      <w:r w:rsidR="00F60112" w:rsidRPr="00F60112">
        <w:rPr>
          <w:rFonts w:ascii="Times New Roman" w:eastAsia="Calibri" w:hAnsi="Times New Roman" w:cs="Times New Roman"/>
          <w:sz w:val="24"/>
          <w:szCs w:val="24"/>
          <w:lang w:eastAsia="lv-LV"/>
        </w:rPr>
        <w:t>izglītības iestāžu vadītāju</w:t>
      </w:r>
      <w:r w:rsidRPr="00F60112">
        <w:rPr>
          <w:rFonts w:ascii="Times New Roman" w:eastAsia="Calibri" w:hAnsi="Times New Roman" w:cs="Times New Roman"/>
          <w:sz w:val="24"/>
          <w:szCs w:val="24"/>
          <w:lang w:eastAsia="lv-LV"/>
        </w:rPr>
        <w:t xml:space="preserve"> konsultatīvā padome.</w:t>
      </w:r>
      <w:r w:rsidR="00FF1EB5" w:rsidRPr="00F60112">
        <w:rPr>
          <w:rFonts w:ascii="Times New Roman" w:eastAsia="Calibri" w:hAnsi="Times New Roman" w:cs="Times New Roman"/>
          <w:sz w:val="24"/>
          <w:szCs w:val="24"/>
          <w:lang w:eastAsia="lv-LV"/>
        </w:rPr>
        <w:t xml:space="preserve"> </w:t>
      </w:r>
    </w:p>
    <w:p w:rsidR="00FF6D1F" w:rsidRPr="00F60112" w:rsidRDefault="00504E3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t>Izglītības iestāžu vadītāju</w:t>
      </w:r>
      <w:r w:rsidR="00CB0A98" w:rsidRPr="00F60112">
        <w:rPr>
          <w:rFonts w:ascii="Times New Roman" w:eastAsia="Calibri" w:hAnsi="Times New Roman" w:cs="Times New Roman"/>
          <w:sz w:val="24"/>
          <w:szCs w:val="24"/>
          <w:lang w:eastAsia="lv-LV"/>
        </w:rPr>
        <w:t xml:space="preserve"> profesionālo darbību iepriekšējā mācību gadā </w:t>
      </w:r>
      <w:r w:rsidR="00FF3B85" w:rsidRPr="00F60112">
        <w:rPr>
          <w:rFonts w:ascii="Times New Roman" w:eastAsia="Calibri" w:hAnsi="Times New Roman" w:cs="Times New Roman"/>
          <w:sz w:val="24"/>
          <w:szCs w:val="24"/>
          <w:lang w:eastAsia="lv-LV"/>
        </w:rPr>
        <w:t>izvērtē izglītības vadītājs</w:t>
      </w:r>
      <w:r w:rsidR="009760A6" w:rsidRPr="00F60112">
        <w:rPr>
          <w:rFonts w:ascii="Times New Roman" w:eastAsia="Calibri" w:hAnsi="Times New Roman" w:cs="Times New Roman"/>
          <w:sz w:val="24"/>
          <w:szCs w:val="28"/>
          <w:lang w:eastAsia="lv-LV"/>
        </w:rPr>
        <w:t xml:space="preserve"> saskaņā ar pašvaldīb</w:t>
      </w:r>
      <w:r w:rsidR="00F33186" w:rsidRPr="00F60112">
        <w:rPr>
          <w:rFonts w:ascii="Times New Roman" w:eastAsia="Calibri" w:hAnsi="Times New Roman" w:cs="Times New Roman"/>
          <w:sz w:val="24"/>
          <w:szCs w:val="28"/>
          <w:lang w:eastAsia="lv-LV"/>
        </w:rPr>
        <w:t>as d</w:t>
      </w:r>
      <w:r w:rsidR="00FF3B85" w:rsidRPr="00F60112">
        <w:rPr>
          <w:rFonts w:ascii="Times New Roman" w:eastAsia="Calibri" w:hAnsi="Times New Roman" w:cs="Times New Roman"/>
          <w:sz w:val="24"/>
          <w:szCs w:val="28"/>
          <w:lang w:eastAsia="lv-LV"/>
        </w:rPr>
        <w:t>omes apstiprinātu kārtību.</w:t>
      </w:r>
    </w:p>
    <w:p w:rsidR="008818DC" w:rsidRDefault="008818D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w:t>
      </w:r>
      <w:r w:rsidRPr="00F60112">
        <w:rPr>
          <w:rFonts w:ascii="Times New Roman" w:eastAsia="Calibri" w:hAnsi="Times New Roman" w:cs="Times New Roman"/>
          <w:sz w:val="24"/>
          <w:szCs w:val="24"/>
          <w:lang w:eastAsia="lv-LV"/>
        </w:rPr>
        <w:t>direktoru konsultatīvās padomes</w:t>
      </w:r>
      <w:r>
        <w:rPr>
          <w:rFonts w:ascii="Times New Roman" w:eastAsia="Calibri" w:hAnsi="Times New Roman" w:cs="Times New Roman"/>
          <w:sz w:val="24"/>
          <w:szCs w:val="24"/>
          <w:lang w:eastAsia="lv-LV"/>
        </w:rPr>
        <w:t xml:space="preserve"> pieņemto lēmumu izglītības iestādes vadītājs izdod rīkojumu par prēmijas izmaksu pedagogiem.</w:t>
      </w:r>
      <w:r w:rsidR="00FF3B85">
        <w:rPr>
          <w:rFonts w:ascii="Times New Roman" w:eastAsia="Calibri" w:hAnsi="Times New Roman" w:cs="Times New Roman"/>
          <w:sz w:val="24"/>
          <w:szCs w:val="24"/>
          <w:lang w:eastAsia="lv-LV"/>
        </w:rPr>
        <w:t xml:space="preserve"> </w:t>
      </w:r>
    </w:p>
    <w:p w:rsidR="008818DC" w:rsidRDefault="008818D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w:t>
      </w:r>
      <w:r w:rsidR="005A3084">
        <w:rPr>
          <w:rFonts w:ascii="Times New Roman" w:eastAsia="Calibri" w:hAnsi="Times New Roman" w:cs="Times New Roman"/>
          <w:sz w:val="24"/>
          <w:szCs w:val="24"/>
          <w:lang w:eastAsia="lv-LV"/>
        </w:rPr>
        <w:t xml:space="preserve">izglītības vadītāja </w:t>
      </w:r>
      <w:r w:rsidR="00FF1EB5" w:rsidRPr="005A3084">
        <w:rPr>
          <w:rFonts w:ascii="Times New Roman" w:eastAsia="Calibri" w:hAnsi="Times New Roman" w:cs="Times New Roman"/>
          <w:sz w:val="24"/>
          <w:szCs w:val="24"/>
          <w:lang w:eastAsia="lv-LV"/>
        </w:rPr>
        <w:t xml:space="preserve">veikto izvērtējumu </w:t>
      </w:r>
      <w:r w:rsidR="00FF3B85" w:rsidRPr="008565FD">
        <w:rPr>
          <w:rFonts w:ascii="Times New Roman" w:eastAsia="Calibri" w:hAnsi="Times New Roman" w:cs="Times New Roman"/>
          <w:sz w:val="24"/>
          <w:szCs w:val="24"/>
          <w:lang w:eastAsia="lv-LV"/>
        </w:rPr>
        <w:t>pašvaldības izpilddirektors</w:t>
      </w:r>
      <w:r w:rsidR="00FF3B85">
        <w:rPr>
          <w:rFonts w:ascii="Times New Roman" w:eastAsia="Calibri" w:hAnsi="Times New Roman" w:cs="Times New Roman"/>
          <w:sz w:val="24"/>
          <w:szCs w:val="24"/>
          <w:lang w:eastAsia="lv-LV"/>
        </w:rPr>
        <w:t xml:space="preserve"> izdod rīkojumu par prēmiju izmaksu izglītības iestāžu </w:t>
      </w:r>
      <w:r w:rsidR="005A3084">
        <w:rPr>
          <w:rFonts w:ascii="Times New Roman" w:eastAsia="Calibri" w:hAnsi="Times New Roman" w:cs="Times New Roman"/>
          <w:sz w:val="24"/>
          <w:szCs w:val="24"/>
          <w:lang w:eastAsia="lv-LV"/>
        </w:rPr>
        <w:t>vadītājie</w:t>
      </w:r>
      <w:r w:rsidR="00FF3B85">
        <w:rPr>
          <w:rFonts w:ascii="Times New Roman" w:eastAsia="Calibri" w:hAnsi="Times New Roman" w:cs="Times New Roman"/>
          <w:sz w:val="24"/>
          <w:szCs w:val="24"/>
          <w:lang w:eastAsia="lv-LV"/>
        </w:rPr>
        <w:t>m</w:t>
      </w:r>
      <w:r w:rsidR="00F33186">
        <w:rPr>
          <w:rFonts w:ascii="Times New Roman" w:eastAsia="Calibri" w:hAnsi="Times New Roman" w:cs="Times New Roman"/>
          <w:sz w:val="24"/>
          <w:szCs w:val="24"/>
          <w:lang w:eastAsia="lv-LV"/>
        </w:rPr>
        <w:t>.</w:t>
      </w:r>
    </w:p>
    <w:p w:rsidR="00C15AC5" w:rsidRDefault="003659F3"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 xml:space="preserve">Nolikuma 21.punktā minētā prēmija pedagogam netiek izmaksāta, </w:t>
      </w:r>
    </w:p>
    <w:p w:rsidR="003659F3" w:rsidRDefault="003659F3" w:rsidP="00C15AC5">
      <w:pPr>
        <w:pStyle w:val="Sarakstarindkopa"/>
        <w:numPr>
          <w:ilvl w:val="1"/>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ja pedagogam attiecīgajā vērtēšanas gadā ir uzlikts disciplinārsods (izteikta piezīme vai rājiens) normatīvajos aktos noteiktā kārtībā.</w:t>
      </w:r>
    </w:p>
    <w:p w:rsidR="00C15AC5" w:rsidRPr="003659F3" w:rsidRDefault="00C15AC5" w:rsidP="00C15AC5">
      <w:pPr>
        <w:pStyle w:val="Sarakstarindkopa"/>
        <w:numPr>
          <w:ilvl w:val="1"/>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C15AC5">
        <w:rPr>
          <w:rFonts w:ascii="Times New Roman" w:eastAsia="Calibri" w:hAnsi="Times New Roman" w:cs="Times New Roman"/>
          <w:sz w:val="24"/>
          <w:szCs w:val="24"/>
          <w:lang w:eastAsia="lv-LV"/>
        </w:rPr>
        <w:lastRenderedPageBreak/>
        <w:t>darbinieks attiecīgajā vērtēšanas gadā ir bijis prombūtnē 6 (sešus) mēnešus un ilgāk</w:t>
      </w:r>
      <w:r>
        <w:rPr>
          <w:rFonts w:ascii="Times New Roman" w:eastAsia="Calibri" w:hAnsi="Times New Roman" w:cs="Times New Roman"/>
          <w:sz w:val="24"/>
          <w:szCs w:val="24"/>
          <w:lang w:eastAsia="lv-LV"/>
        </w:rPr>
        <w:t>.</w:t>
      </w:r>
    </w:p>
    <w:p w:rsidR="009523F0" w:rsidRPr="0000505A" w:rsidRDefault="00C32AF2"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Pedagogam</w:t>
      </w:r>
      <w:r w:rsidR="009F4EC2" w:rsidRPr="0000505A">
        <w:rPr>
          <w:rFonts w:ascii="Times New Roman" w:eastAsia="Calibri" w:hAnsi="Times New Roman" w:cs="Times New Roman"/>
          <w:sz w:val="24"/>
          <w:szCs w:val="24"/>
          <w:lang w:eastAsia="lv-LV"/>
        </w:rPr>
        <w:t xml:space="preserve"> var tikt piešķir</w:t>
      </w:r>
      <w:r w:rsidR="009760A6">
        <w:rPr>
          <w:rFonts w:ascii="Times New Roman" w:eastAsia="Calibri" w:hAnsi="Times New Roman" w:cs="Times New Roman"/>
          <w:sz w:val="24"/>
          <w:szCs w:val="24"/>
          <w:lang w:eastAsia="lv-LV"/>
        </w:rPr>
        <w:t>tas naudas balvas, kas kalendārā</w:t>
      </w:r>
      <w:r w:rsidR="009F4EC2" w:rsidRPr="0000505A">
        <w:rPr>
          <w:rFonts w:ascii="Times New Roman" w:eastAsia="Calibri" w:hAnsi="Times New Roman" w:cs="Times New Roman"/>
          <w:sz w:val="24"/>
          <w:szCs w:val="24"/>
          <w:lang w:eastAsia="lv-LV"/>
        </w:rPr>
        <w:t xml:space="preserve"> gada ietvaros nepārs</w:t>
      </w:r>
      <w:r w:rsidRPr="0000505A">
        <w:rPr>
          <w:rFonts w:ascii="Times New Roman" w:eastAsia="Calibri" w:hAnsi="Times New Roman" w:cs="Times New Roman"/>
          <w:sz w:val="24"/>
          <w:szCs w:val="24"/>
          <w:lang w:eastAsia="lv-LV"/>
        </w:rPr>
        <w:t>niedz pedagogam</w:t>
      </w:r>
      <w:r w:rsidR="009F4EC2" w:rsidRPr="0000505A">
        <w:rPr>
          <w:rFonts w:ascii="Times New Roman" w:eastAsia="Calibri" w:hAnsi="Times New Roman" w:cs="Times New Roman"/>
          <w:sz w:val="24"/>
          <w:szCs w:val="24"/>
          <w:lang w:eastAsia="lv-LV"/>
        </w:rPr>
        <w:t xml:space="preserve"> noteiktās mēnešalgas apmēru saka</w:t>
      </w:r>
      <w:r w:rsidR="009523F0" w:rsidRPr="0000505A">
        <w:rPr>
          <w:rFonts w:ascii="Times New Roman" w:eastAsia="Calibri" w:hAnsi="Times New Roman" w:cs="Times New Roman"/>
          <w:sz w:val="24"/>
          <w:szCs w:val="24"/>
          <w:lang w:eastAsia="lv-LV"/>
        </w:rPr>
        <w:t xml:space="preserve">rā ar pedagogam, pašvaldībai vai  izglītības iestādei </w:t>
      </w:r>
      <w:r w:rsidR="009F4EC2" w:rsidRPr="0000505A">
        <w:rPr>
          <w:rFonts w:ascii="Times New Roman" w:eastAsia="Calibri" w:hAnsi="Times New Roman" w:cs="Times New Roman"/>
          <w:sz w:val="24"/>
          <w:szCs w:val="24"/>
          <w:lang w:eastAsia="lv-LV"/>
        </w:rPr>
        <w:t>svarīgu sasniegumu (notikumu), ņemo</w:t>
      </w:r>
      <w:r w:rsidR="009523F0" w:rsidRPr="0000505A">
        <w:rPr>
          <w:rFonts w:ascii="Times New Roman" w:eastAsia="Calibri" w:hAnsi="Times New Roman" w:cs="Times New Roman"/>
          <w:sz w:val="24"/>
          <w:szCs w:val="24"/>
          <w:lang w:eastAsia="lv-LV"/>
        </w:rPr>
        <w:t>t vērā pedagoga</w:t>
      </w:r>
      <w:r w:rsidR="009F4EC2" w:rsidRPr="0000505A">
        <w:rPr>
          <w:rFonts w:ascii="Times New Roman" w:eastAsia="Calibri" w:hAnsi="Times New Roman" w:cs="Times New Roman"/>
          <w:sz w:val="24"/>
          <w:szCs w:val="24"/>
          <w:lang w:eastAsia="lv-LV"/>
        </w:rPr>
        <w:t xml:space="preserve"> iegu</w:t>
      </w:r>
      <w:r w:rsidR="009523F0" w:rsidRPr="0000505A">
        <w:rPr>
          <w:rFonts w:ascii="Times New Roman" w:eastAsia="Calibri" w:hAnsi="Times New Roman" w:cs="Times New Roman"/>
          <w:sz w:val="24"/>
          <w:szCs w:val="24"/>
          <w:lang w:eastAsia="lv-LV"/>
        </w:rPr>
        <w:t xml:space="preserve">ldījumu pašvaldības vai izglītības iestādes </w:t>
      </w:r>
      <w:r w:rsidR="009F4EC2" w:rsidRPr="0000505A">
        <w:rPr>
          <w:rFonts w:ascii="Times New Roman" w:eastAsia="Calibri" w:hAnsi="Times New Roman" w:cs="Times New Roman"/>
          <w:sz w:val="24"/>
          <w:szCs w:val="24"/>
          <w:lang w:eastAsia="lv-LV"/>
        </w:rPr>
        <w:t>mērķu sasniegšanā.</w:t>
      </w:r>
    </w:p>
    <w:p w:rsidR="009E1995" w:rsidRPr="009E1995" w:rsidRDefault="009E1995" w:rsidP="009E1995">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9E1995">
        <w:rPr>
          <w:rFonts w:ascii="Times New Roman" w:eastAsia="Calibri" w:hAnsi="Times New Roman" w:cs="Times New Roman"/>
          <w:sz w:val="24"/>
          <w:szCs w:val="28"/>
          <w:lang w:eastAsia="lv-LV"/>
        </w:rPr>
        <w:t xml:space="preserve">Naudas balvu var piešķirt pedagogam, kurš Priekules novada pašvaldībā nostrādājis ne mazāk kā desmit gadus un </w:t>
      </w:r>
      <w:r w:rsidR="00590C42">
        <w:rPr>
          <w:rFonts w:ascii="Times New Roman" w:eastAsia="Calibri" w:hAnsi="Times New Roman" w:cs="Times New Roman"/>
          <w:sz w:val="24"/>
          <w:szCs w:val="28"/>
          <w:lang w:eastAsia="lv-LV"/>
        </w:rPr>
        <w:t>ja darbiniekam pēdējā ikgadējā pedagogu</w:t>
      </w:r>
      <w:r w:rsidRPr="009E1995">
        <w:rPr>
          <w:rFonts w:ascii="Times New Roman" w:eastAsia="Calibri" w:hAnsi="Times New Roman" w:cs="Times New Roman"/>
          <w:sz w:val="24"/>
          <w:szCs w:val="28"/>
          <w:lang w:eastAsia="lv-LV"/>
        </w:rPr>
        <w:t xml:space="preserve"> novērtēšanā iegūts </w:t>
      </w:r>
      <w:r w:rsidR="009F7D00">
        <w:rPr>
          <w:rFonts w:ascii="Times New Roman" w:eastAsia="Calibri" w:hAnsi="Times New Roman" w:cs="Times New Roman"/>
          <w:sz w:val="24"/>
          <w:szCs w:val="28"/>
          <w:lang w:eastAsia="lv-LV"/>
        </w:rPr>
        <w:t xml:space="preserve">ne mazāks kā noteiktais </w:t>
      </w:r>
      <w:r w:rsidRPr="009E1995">
        <w:rPr>
          <w:rFonts w:ascii="Times New Roman" w:eastAsia="Calibri" w:hAnsi="Times New Roman" w:cs="Times New Roman"/>
          <w:sz w:val="24"/>
          <w:szCs w:val="28"/>
          <w:lang w:eastAsia="lv-LV"/>
        </w:rPr>
        <w:t>minimālais punktu skaits, šādā apmērā:</w:t>
      </w:r>
    </w:p>
    <w:p w:rsidR="009523F0" w:rsidRPr="0000505A" w:rsidRDefault="009F4EC2" w:rsidP="008565FD">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līdz 40 % apmērā no mēnešalgas (kalendāra ga</w:t>
      </w:r>
      <w:r w:rsidR="009523F0" w:rsidRPr="0000505A">
        <w:rPr>
          <w:rFonts w:ascii="Times New Roman" w:eastAsia="Calibri" w:hAnsi="Times New Roman" w:cs="Times New Roman"/>
          <w:sz w:val="24"/>
          <w:szCs w:val="28"/>
          <w:lang w:eastAsia="lv-LV"/>
        </w:rPr>
        <w:t xml:space="preserve">da laikā) sakarā ar pašvaldībai vai izglītības iestādei </w:t>
      </w:r>
      <w:r w:rsidRPr="0000505A">
        <w:rPr>
          <w:rFonts w:ascii="Times New Roman" w:eastAsia="Calibri" w:hAnsi="Times New Roman" w:cs="Times New Roman"/>
          <w:sz w:val="24"/>
          <w:szCs w:val="28"/>
          <w:lang w:eastAsia="lv-LV"/>
        </w:rPr>
        <w:t>svarīgu sasniegumu (notiku</w:t>
      </w:r>
      <w:r w:rsidR="009523F0" w:rsidRPr="0000505A">
        <w:rPr>
          <w:rFonts w:ascii="Times New Roman" w:eastAsia="Calibri" w:hAnsi="Times New Roman" w:cs="Times New Roman"/>
          <w:sz w:val="24"/>
          <w:szCs w:val="28"/>
          <w:lang w:eastAsia="lv-LV"/>
        </w:rPr>
        <w:t xml:space="preserve">mu), ņemot vērā pedagoga </w:t>
      </w:r>
      <w:r w:rsidRPr="0000505A">
        <w:rPr>
          <w:rFonts w:ascii="Times New Roman" w:eastAsia="Calibri" w:hAnsi="Times New Roman" w:cs="Times New Roman"/>
          <w:sz w:val="24"/>
          <w:szCs w:val="28"/>
          <w:lang w:eastAsia="lv-LV"/>
        </w:rPr>
        <w:t>ieg</w:t>
      </w:r>
      <w:r w:rsidR="009523F0" w:rsidRPr="0000505A">
        <w:rPr>
          <w:rFonts w:ascii="Times New Roman" w:eastAsia="Calibri" w:hAnsi="Times New Roman" w:cs="Times New Roman"/>
          <w:sz w:val="24"/>
          <w:szCs w:val="28"/>
          <w:lang w:eastAsia="lv-LV"/>
        </w:rPr>
        <w:t>uldījumu pašvaldības vai attiecīgās izglītības iestādes</w:t>
      </w:r>
      <w:r w:rsidRPr="0000505A">
        <w:rPr>
          <w:rFonts w:ascii="Times New Roman" w:eastAsia="Calibri" w:hAnsi="Times New Roman" w:cs="Times New Roman"/>
          <w:sz w:val="24"/>
          <w:szCs w:val="28"/>
          <w:lang w:eastAsia="lv-LV"/>
        </w:rPr>
        <w:t xml:space="preserve"> mērķu sasniegšanā;</w:t>
      </w:r>
    </w:p>
    <w:p w:rsidR="00D13540" w:rsidRPr="00D13540" w:rsidRDefault="009F4EC2" w:rsidP="008565FD">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līdz 40 % apmērā no mēnešalgas (kalendāra gada laikā) sakarā ar darbiniekam svarīgu sasniegumu (notikumu).</w:t>
      </w:r>
      <w:r w:rsidR="00D13540" w:rsidRPr="00D13540">
        <w:rPr>
          <w:rFonts w:ascii="Times New Roman" w:eastAsia="Calibri" w:hAnsi="Times New Roman" w:cs="Times New Roman"/>
          <w:i/>
          <w:color w:val="FF0000"/>
          <w:sz w:val="24"/>
          <w:szCs w:val="28"/>
          <w:lang w:eastAsia="lv-LV"/>
        </w:rPr>
        <w:t xml:space="preserve"> </w:t>
      </w:r>
    </w:p>
    <w:p w:rsidR="00862E4F" w:rsidRPr="0000505A" w:rsidRDefault="009F4EC2" w:rsidP="00862E4F">
      <w:pPr>
        <w:pStyle w:val="Sarakstarindkopa"/>
        <w:numPr>
          <w:ilvl w:val="0"/>
          <w:numId w:val="6"/>
        </w:numPr>
        <w:tabs>
          <w:tab w:val="left" w:pos="0"/>
        </w:tabs>
        <w:spacing w:before="24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Pašvaldībai </w:t>
      </w:r>
      <w:r w:rsidR="00771CEC" w:rsidRPr="0000505A">
        <w:rPr>
          <w:rFonts w:ascii="Times New Roman" w:eastAsia="Calibri" w:hAnsi="Times New Roman" w:cs="Times New Roman"/>
          <w:sz w:val="24"/>
          <w:szCs w:val="24"/>
          <w:lang w:eastAsia="lv-LV"/>
        </w:rPr>
        <w:t xml:space="preserve">(t.sk. izglītības iestādei) </w:t>
      </w:r>
      <w:r w:rsidRPr="0000505A">
        <w:rPr>
          <w:rFonts w:ascii="Times New Roman" w:eastAsia="Calibri" w:hAnsi="Times New Roman" w:cs="Times New Roman"/>
          <w:sz w:val="24"/>
          <w:szCs w:val="24"/>
          <w:lang w:eastAsia="lv-LV"/>
        </w:rPr>
        <w:t xml:space="preserve">svarīgi sasniegumi (notikumi) šī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olikuma izpratnē ir pašvaldības svētki vai pašvaldības organizētie plaša mēroga pasākumi, valsts svētki (Latvijas Republikas Proklamēšanas diena, Lāčplēša diena, Latvijas Republikas Neatkarības pasludināšanas diena</w:t>
      </w:r>
      <w:r w:rsidR="00D80FEA">
        <w:rPr>
          <w:rFonts w:ascii="Times New Roman" w:eastAsia="Calibri" w:hAnsi="Times New Roman" w:cs="Times New Roman"/>
          <w:sz w:val="24"/>
          <w:szCs w:val="24"/>
          <w:lang w:eastAsia="lv-LV"/>
        </w:rPr>
        <w:t>, Skolotāju diena</w:t>
      </w:r>
      <w:r w:rsidRPr="0000505A">
        <w:rPr>
          <w:rFonts w:ascii="Times New Roman" w:eastAsia="Calibri" w:hAnsi="Times New Roman" w:cs="Times New Roman"/>
          <w:sz w:val="24"/>
          <w:szCs w:val="24"/>
          <w:lang w:eastAsia="lv-LV"/>
        </w:rPr>
        <w:t xml:space="preserve">), pašvaldības </w:t>
      </w:r>
      <w:r w:rsidR="00771CEC" w:rsidRPr="0000505A">
        <w:rPr>
          <w:rFonts w:ascii="Times New Roman" w:eastAsia="Calibri" w:hAnsi="Times New Roman" w:cs="Times New Roman"/>
          <w:sz w:val="24"/>
          <w:szCs w:val="24"/>
          <w:lang w:eastAsia="lv-LV"/>
        </w:rPr>
        <w:t xml:space="preserve">(t.sk izglītības iestādes) </w:t>
      </w:r>
      <w:r w:rsidR="00CF6C71" w:rsidRPr="0000505A">
        <w:rPr>
          <w:rFonts w:ascii="Times New Roman" w:eastAsia="Calibri" w:hAnsi="Times New Roman" w:cs="Times New Roman"/>
          <w:sz w:val="24"/>
          <w:szCs w:val="24"/>
          <w:lang w:eastAsia="lv-LV"/>
        </w:rPr>
        <w:t xml:space="preserve">sasniegumi </w:t>
      </w:r>
      <w:r w:rsidRPr="0000505A">
        <w:rPr>
          <w:rFonts w:ascii="Times New Roman" w:eastAsia="Calibri" w:hAnsi="Times New Roman" w:cs="Times New Roman"/>
          <w:sz w:val="24"/>
          <w:szCs w:val="24"/>
          <w:lang w:eastAsia="lv-LV"/>
        </w:rPr>
        <w:t xml:space="preserve">starptautiska mēroga pasākumos (konkursos), pašvaldībai vai </w:t>
      </w:r>
      <w:r w:rsidR="00771CEC" w:rsidRPr="0000505A">
        <w:rPr>
          <w:rFonts w:ascii="Times New Roman" w:eastAsia="Calibri" w:hAnsi="Times New Roman" w:cs="Times New Roman"/>
          <w:sz w:val="24"/>
          <w:szCs w:val="24"/>
          <w:lang w:eastAsia="lv-LV"/>
        </w:rPr>
        <w:t>izglītības iestādei</w:t>
      </w:r>
      <w:r w:rsidRPr="0000505A">
        <w:rPr>
          <w:rFonts w:ascii="Times New Roman" w:eastAsia="Calibri" w:hAnsi="Times New Roman" w:cs="Times New Roman"/>
          <w:sz w:val="24"/>
          <w:szCs w:val="24"/>
          <w:lang w:eastAsia="lv-LV"/>
        </w:rPr>
        <w:t xml:space="preserve"> nozīmīga gadadiena. </w:t>
      </w:r>
    </w:p>
    <w:p w:rsidR="00771CEC" w:rsidRPr="0000505A" w:rsidRDefault="009F4EC2" w:rsidP="00CF6C71">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Darbiniekam svarīgi sasniegumi (notikumi) šī </w:t>
      </w:r>
      <w:r w:rsidR="00E25CC1">
        <w:rPr>
          <w:rFonts w:ascii="Times New Roman" w:eastAsia="Calibri" w:hAnsi="Times New Roman" w:cs="Times New Roman"/>
          <w:sz w:val="24"/>
          <w:szCs w:val="28"/>
          <w:lang w:eastAsia="lv-LV"/>
        </w:rPr>
        <w:t>N</w:t>
      </w:r>
      <w:r w:rsidRPr="0000505A">
        <w:rPr>
          <w:rFonts w:ascii="Times New Roman" w:eastAsia="Calibri" w:hAnsi="Times New Roman" w:cs="Times New Roman"/>
          <w:sz w:val="24"/>
          <w:szCs w:val="28"/>
          <w:lang w:eastAsia="lv-LV"/>
        </w:rPr>
        <w:t>olikuma izpratnē ir:</w:t>
      </w:r>
    </w:p>
    <w:p w:rsidR="009E1995" w:rsidRPr="009E1995" w:rsidRDefault="009F4EC2" w:rsidP="009E1995">
      <w:pPr>
        <w:pStyle w:val="Sarakstarindkopa"/>
        <w:numPr>
          <w:ilvl w:val="1"/>
          <w:numId w:val="6"/>
        </w:numPr>
        <w:tabs>
          <w:tab w:val="left" w:pos="0"/>
        </w:tabs>
        <w:spacing w:after="0" w:line="240" w:lineRule="auto"/>
        <w:ind w:left="1134"/>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valsts institūcijas vai pašvaldības apbalvojuma saņemšana;</w:t>
      </w:r>
    </w:p>
    <w:p w:rsidR="007E1388" w:rsidRPr="009E1995" w:rsidRDefault="009F4EC2" w:rsidP="009E1995">
      <w:pPr>
        <w:pStyle w:val="Sarakstarindkopa"/>
        <w:numPr>
          <w:ilvl w:val="1"/>
          <w:numId w:val="6"/>
        </w:numPr>
        <w:tabs>
          <w:tab w:val="left" w:pos="0"/>
        </w:tabs>
        <w:spacing w:after="0" w:line="240" w:lineRule="auto"/>
        <w:ind w:left="1134"/>
        <w:contextualSpacing w:val="0"/>
        <w:outlineLvl w:val="0"/>
        <w:rPr>
          <w:rFonts w:ascii="Times New Roman" w:eastAsia="Calibri" w:hAnsi="Times New Roman" w:cs="Times New Roman"/>
          <w:sz w:val="24"/>
          <w:szCs w:val="24"/>
          <w:lang w:eastAsia="lv-LV"/>
        </w:rPr>
      </w:pPr>
      <w:r w:rsidRPr="009E1995">
        <w:rPr>
          <w:rFonts w:ascii="Times New Roman" w:eastAsia="Calibri" w:hAnsi="Times New Roman" w:cs="Times New Roman"/>
          <w:sz w:val="24"/>
          <w:szCs w:val="24"/>
          <w:lang w:eastAsia="lv-LV"/>
        </w:rPr>
        <w:t xml:space="preserve">darba attiecību pārtraukšana, darbiniekam aizejot pensijā. </w:t>
      </w:r>
    </w:p>
    <w:p w:rsidR="00862E4F" w:rsidRPr="0000505A" w:rsidRDefault="00862E4F" w:rsidP="00862E4F">
      <w:pPr>
        <w:pStyle w:val="Sarakstarindkopa"/>
        <w:numPr>
          <w:ilvl w:val="0"/>
          <w:numId w:val="6"/>
        </w:numPr>
        <w:tabs>
          <w:tab w:val="left" w:pos="0"/>
        </w:tabs>
        <w:spacing w:before="24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Pedagogiem, kuru izglītojamie guvuši panākumus valsts līmeņa konkursos, olimpiādēs, zinātniski pētniecisko darbu lasījumos un sacensībās, ieguvuši Mazpulku goda nominācijas, neatkarīgi no pašvaldībā nostrādāto gadu skaita</w:t>
      </w:r>
      <w:r w:rsidR="009E1995">
        <w:rPr>
          <w:rFonts w:ascii="Times New Roman" w:eastAsia="Calibri" w:hAnsi="Times New Roman" w:cs="Times New Roman"/>
          <w:sz w:val="24"/>
          <w:szCs w:val="24"/>
          <w:lang w:eastAsia="lv-LV"/>
        </w:rPr>
        <w:t xml:space="preserve"> un novērtēšanā iegūto punktu skaita</w:t>
      </w:r>
      <w:r w:rsidRPr="0000505A">
        <w:rPr>
          <w:rFonts w:ascii="Times New Roman" w:eastAsia="Calibri" w:hAnsi="Times New Roman" w:cs="Times New Roman"/>
          <w:sz w:val="24"/>
          <w:szCs w:val="24"/>
          <w:lang w:eastAsia="lv-LV"/>
        </w:rPr>
        <w:t xml:space="preserve">, naudas balvas piešķir pamatojoties uz  “Priekules novada pašvaldības izglītības iestāžu izglītojamo un pedagogu sasniegumu izvērtēšanas un apbalvošanas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olikumu”.</w:t>
      </w:r>
    </w:p>
    <w:p w:rsidR="008531DD" w:rsidRPr="0000505A" w:rsidRDefault="00771CEC" w:rsidP="00D6036B">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Naudas balv</w:t>
      </w:r>
      <w:r w:rsidR="00C22AD0" w:rsidRPr="0000505A">
        <w:rPr>
          <w:rFonts w:ascii="Times New Roman" w:eastAsia="Calibri" w:hAnsi="Times New Roman" w:cs="Times New Roman"/>
          <w:sz w:val="24"/>
          <w:szCs w:val="24"/>
          <w:lang w:eastAsia="lv-LV"/>
        </w:rPr>
        <w:t>as</w:t>
      </w:r>
      <w:r w:rsidRPr="0000505A">
        <w:rPr>
          <w:rFonts w:ascii="Times New Roman" w:eastAsia="Calibri" w:hAnsi="Times New Roman" w:cs="Times New Roman"/>
          <w:sz w:val="24"/>
          <w:szCs w:val="24"/>
          <w:lang w:eastAsia="lv-LV"/>
        </w:rPr>
        <w:t xml:space="preserve"> pedagogiem piešķir </w:t>
      </w:r>
      <w:r w:rsidR="009F4EC2" w:rsidRPr="0000505A">
        <w:rPr>
          <w:rFonts w:ascii="Times New Roman" w:eastAsia="Calibri" w:hAnsi="Times New Roman" w:cs="Times New Roman"/>
          <w:sz w:val="24"/>
          <w:szCs w:val="24"/>
          <w:lang w:eastAsia="lv-LV"/>
        </w:rPr>
        <w:t xml:space="preserve">ar </w:t>
      </w:r>
      <w:r w:rsidR="009A1707">
        <w:rPr>
          <w:rFonts w:ascii="Times New Roman" w:eastAsia="Calibri" w:hAnsi="Times New Roman" w:cs="Times New Roman"/>
          <w:sz w:val="24"/>
          <w:szCs w:val="24"/>
          <w:lang w:eastAsia="lv-LV"/>
        </w:rPr>
        <w:t xml:space="preserve">pašvaldības </w:t>
      </w:r>
      <w:r w:rsidR="009F4EC2" w:rsidRPr="0000505A">
        <w:rPr>
          <w:rFonts w:ascii="Times New Roman" w:eastAsia="Calibri" w:hAnsi="Times New Roman" w:cs="Times New Roman"/>
          <w:sz w:val="24"/>
          <w:szCs w:val="24"/>
          <w:lang w:eastAsia="lv-LV"/>
        </w:rPr>
        <w:t>domes priekšsēdētāja rīkojumu.</w:t>
      </w:r>
    </w:p>
    <w:p w:rsidR="008531DD" w:rsidRPr="0000505A" w:rsidRDefault="008531DD"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  Pabalsti</w:t>
      </w:r>
    </w:p>
    <w:p w:rsidR="003659F3" w:rsidRPr="003659F3" w:rsidRDefault="00771CEC" w:rsidP="00862E4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Pedagogam</w:t>
      </w:r>
      <w:r w:rsidR="009F4EC2" w:rsidRPr="003659F3">
        <w:rPr>
          <w:rFonts w:ascii="Times New Roman" w:eastAsia="Calibri" w:hAnsi="Times New Roman" w:cs="Times New Roman"/>
          <w:sz w:val="24"/>
          <w:szCs w:val="24"/>
          <w:lang w:eastAsia="lv-LV"/>
        </w:rPr>
        <w:t xml:space="preserve"> uz </w:t>
      </w:r>
      <w:r w:rsidR="003659F3" w:rsidRPr="003659F3">
        <w:rPr>
          <w:rFonts w:ascii="Times New Roman" w:eastAsia="Calibri" w:hAnsi="Times New Roman" w:cs="Times New Roman"/>
          <w:sz w:val="24"/>
          <w:szCs w:val="24"/>
          <w:lang w:eastAsia="lv-LV"/>
        </w:rPr>
        <w:t>izpilddirektora</w:t>
      </w:r>
      <w:r w:rsidRPr="003659F3">
        <w:rPr>
          <w:rFonts w:ascii="Times New Roman" w:eastAsia="Calibri" w:hAnsi="Times New Roman" w:cs="Times New Roman"/>
          <w:sz w:val="24"/>
          <w:szCs w:val="24"/>
          <w:lang w:eastAsia="lv-LV"/>
        </w:rPr>
        <w:t xml:space="preserve"> </w:t>
      </w:r>
      <w:r w:rsidR="009F4EC2" w:rsidRPr="003659F3">
        <w:rPr>
          <w:rFonts w:ascii="Times New Roman" w:eastAsia="Calibri" w:hAnsi="Times New Roman" w:cs="Times New Roman"/>
          <w:sz w:val="24"/>
          <w:szCs w:val="24"/>
          <w:lang w:eastAsia="lv-LV"/>
        </w:rPr>
        <w:t xml:space="preserve">rīkojuma pamata tiek izmaksāts pabalsts sakarā ar ģimenes locekļa (laulātā, bērna, vecāku, vecvecāku, adoptētāja vai adoptētā, brāļa vai māsas) vai apgādājamā nāvi 213,43 </w:t>
      </w:r>
      <w:r w:rsidR="009F4EC2" w:rsidRPr="003659F3">
        <w:rPr>
          <w:rFonts w:ascii="Times New Roman" w:eastAsia="Calibri" w:hAnsi="Times New Roman" w:cs="Times New Roman"/>
          <w:i/>
          <w:sz w:val="24"/>
          <w:szCs w:val="24"/>
          <w:lang w:eastAsia="lv-LV"/>
        </w:rPr>
        <w:t>euro</w:t>
      </w:r>
      <w:r w:rsidR="009F4EC2" w:rsidRPr="003659F3">
        <w:rPr>
          <w:rFonts w:ascii="Times New Roman" w:eastAsia="Calibri" w:hAnsi="Times New Roman" w:cs="Times New Roman"/>
          <w:sz w:val="24"/>
          <w:szCs w:val="24"/>
          <w:lang w:eastAsia="lv-LV"/>
        </w:rPr>
        <w:t xml:space="preserve"> apmērā Ministru kabineta noteiktajā kārtībā.</w:t>
      </w:r>
    </w:p>
    <w:p w:rsidR="008531DD" w:rsidRPr="003659F3" w:rsidRDefault="00771CEC" w:rsidP="00862E4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8"/>
          <w:lang w:eastAsia="lv-LV"/>
        </w:rPr>
        <w:t>Pedagoga</w:t>
      </w:r>
      <w:r w:rsidR="009F4EC2" w:rsidRPr="003659F3">
        <w:rPr>
          <w:rFonts w:ascii="Times New Roman" w:eastAsia="Calibri" w:hAnsi="Times New Roman" w:cs="Times New Roman"/>
          <w:sz w:val="24"/>
          <w:szCs w:val="28"/>
          <w:lang w:eastAsia="lv-LV"/>
        </w:rPr>
        <w:t xml:space="preserve"> nāves gadījumā uz izpilddirektora rīkojuma pamata ģimenes loceklim vai personai, kura uzņēmusies </w:t>
      </w:r>
      <w:r w:rsidR="008531DD" w:rsidRPr="003659F3">
        <w:rPr>
          <w:rFonts w:ascii="Times New Roman" w:eastAsia="Calibri" w:hAnsi="Times New Roman" w:cs="Times New Roman"/>
          <w:sz w:val="24"/>
          <w:szCs w:val="28"/>
          <w:lang w:eastAsia="lv-LV"/>
        </w:rPr>
        <w:t>pedagoga</w:t>
      </w:r>
      <w:r w:rsidR="009F4EC2" w:rsidRPr="003659F3">
        <w:rPr>
          <w:rFonts w:ascii="Times New Roman" w:eastAsia="Calibri" w:hAnsi="Times New Roman" w:cs="Times New Roman"/>
          <w:sz w:val="24"/>
          <w:szCs w:val="28"/>
          <w:lang w:eastAsia="lv-LV"/>
        </w:rPr>
        <w:t xml:space="preserve"> apbedīšanu, tiek izmaksāts </w:t>
      </w:r>
      <w:r w:rsidR="008531DD" w:rsidRPr="003659F3">
        <w:rPr>
          <w:rFonts w:ascii="Times New Roman" w:eastAsia="Calibri" w:hAnsi="Times New Roman" w:cs="Times New Roman"/>
          <w:sz w:val="24"/>
          <w:szCs w:val="28"/>
          <w:lang w:eastAsia="lv-LV"/>
        </w:rPr>
        <w:t>vienreizējs pabalsts pedagogam</w:t>
      </w:r>
      <w:r w:rsidR="009F4EC2" w:rsidRPr="003659F3">
        <w:rPr>
          <w:rFonts w:ascii="Times New Roman" w:eastAsia="Calibri" w:hAnsi="Times New Roman" w:cs="Times New Roman"/>
          <w:sz w:val="24"/>
          <w:szCs w:val="28"/>
          <w:lang w:eastAsia="lv-LV"/>
        </w:rPr>
        <w:t xml:space="preserve"> noteiktās mēnešalgas apmērā atbilstoši LR Ministru kabineta noteiktajai kārtībai.</w:t>
      </w:r>
    </w:p>
    <w:p w:rsidR="0064615A" w:rsidRPr="0000505A" w:rsidRDefault="009F4EC2" w:rsidP="0064615A">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 xml:space="preserve">Uz </w:t>
      </w:r>
      <w:r w:rsidR="008531DD" w:rsidRPr="003659F3">
        <w:rPr>
          <w:rFonts w:ascii="Times New Roman" w:eastAsia="Calibri" w:hAnsi="Times New Roman" w:cs="Times New Roman"/>
          <w:sz w:val="24"/>
          <w:szCs w:val="24"/>
          <w:lang w:eastAsia="lv-LV"/>
        </w:rPr>
        <w:t xml:space="preserve">izglītības iestādes vadītāja </w:t>
      </w:r>
      <w:r w:rsidRPr="003659F3">
        <w:rPr>
          <w:rFonts w:ascii="Times New Roman" w:eastAsia="Calibri" w:hAnsi="Times New Roman" w:cs="Times New Roman"/>
          <w:sz w:val="24"/>
          <w:szCs w:val="24"/>
          <w:lang w:eastAsia="lv-LV"/>
        </w:rPr>
        <w:t>rīkojuma pamata tiek izmaksāts pabalsts 50 procentu apmērā no mēnešalgas vienu reizi</w:t>
      </w:r>
      <w:r w:rsidRPr="0000505A">
        <w:rPr>
          <w:rFonts w:ascii="Times New Roman" w:eastAsia="Calibri" w:hAnsi="Times New Roman" w:cs="Times New Roman"/>
          <w:sz w:val="24"/>
          <w:szCs w:val="24"/>
          <w:lang w:eastAsia="lv-LV"/>
        </w:rPr>
        <w:t xml:space="preserve"> kalendārā</w:t>
      </w:r>
      <w:r w:rsidR="008531DD" w:rsidRPr="0000505A">
        <w:rPr>
          <w:rFonts w:ascii="Times New Roman" w:eastAsia="Calibri" w:hAnsi="Times New Roman" w:cs="Times New Roman"/>
          <w:sz w:val="24"/>
          <w:szCs w:val="24"/>
          <w:lang w:eastAsia="lv-LV"/>
        </w:rPr>
        <w:t xml:space="preserve"> gadā pedagogam, kura</w:t>
      </w:r>
      <w:r w:rsidRPr="0000505A">
        <w:rPr>
          <w:rFonts w:ascii="Times New Roman" w:eastAsia="Calibri" w:hAnsi="Times New Roman" w:cs="Times New Roman"/>
          <w:sz w:val="24"/>
          <w:szCs w:val="24"/>
          <w:lang w:eastAsia="lv-LV"/>
        </w:rPr>
        <w:t xml:space="preserve"> apgādībā ir bērns invalīds līdz 18 gadu vecumam.</w:t>
      </w:r>
    </w:p>
    <w:p w:rsidR="00431BD3" w:rsidRPr="0000505A" w:rsidRDefault="00844AFF" w:rsidP="00C57F9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242133">
        <w:rPr>
          <w:rFonts w:ascii="Times New Roman" w:eastAsia="Calibri" w:hAnsi="Times New Roman" w:cs="Times New Roman"/>
          <w:sz w:val="24"/>
          <w:szCs w:val="24"/>
          <w:lang w:eastAsia="lv-LV"/>
        </w:rPr>
        <w:t xml:space="preserve">Lai saņemtu </w:t>
      </w:r>
      <w:r w:rsidR="00D71BD7" w:rsidRPr="00242133">
        <w:rPr>
          <w:rFonts w:ascii="Times New Roman" w:eastAsia="Calibri" w:hAnsi="Times New Roman" w:cs="Times New Roman"/>
          <w:sz w:val="24"/>
          <w:szCs w:val="24"/>
          <w:lang w:eastAsia="lv-LV"/>
        </w:rPr>
        <w:t>3</w:t>
      </w:r>
      <w:r w:rsidR="0011422F">
        <w:rPr>
          <w:rFonts w:ascii="Times New Roman" w:eastAsia="Calibri" w:hAnsi="Times New Roman" w:cs="Times New Roman"/>
          <w:sz w:val="24"/>
          <w:szCs w:val="24"/>
          <w:lang w:eastAsia="lv-LV"/>
        </w:rPr>
        <w:t>6</w:t>
      </w:r>
      <w:r w:rsidR="00431BD3" w:rsidRPr="00242133">
        <w:rPr>
          <w:rFonts w:ascii="Times New Roman" w:eastAsia="Calibri" w:hAnsi="Times New Roman" w:cs="Times New Roman"/>
          <w:sz w:val="24"/>
          <w:szCs w:val="24"/>
          <w:lang w:eastAsia="lv-LV"/>
        </w:rPr>
        <w:t>.</w:t>
      </w:r>
      <w:r w:rsidR="0011422F">
        <w:rPr>
          <w:rFonts w:ascii="Times New Roman" w:eastAsia="Calibri" w:hAnsi="Times New Roman" w:cs="Times New Roman"/>
          <w:sz w:val="24"/>
          <w:szCs w:val="24"/>
          <w:lang w:eastAsia="lv-LV"/>
        </w:rPr>
        <w:t xml:space="preserve"> </w:t>
      </w:r>
      <w:r w:rsidR="003659F3" w:rsidRPr="00242133">
        <w:rPr>
          <w:rFonts w:ascii="Times New Roman" w:eastAsia="Calibri" w:hAnsi="Times New Roman" w:cs="Times New Roman"/>
          <w:sz w:val="24"/>
          <w:szCs w:val="24"/>
          <w:lang w:eastAsia="lv-LV"/>
        </w:rPr>
        <w:t xml:space="preserve">– </w:t>
      </w:r>
      <w:r w:rsidR="0011422F">
        <w:rPr>
          <w:rFonts w:ascii="Times New Roman" w:eastAsia="Calibri" w:hAnsi="Times New Roman" w:cs="Times New Roman"/>
          <w:sz w:val="24"/>
          <w:szCs w:val="24"/>
          <w:lang w:eastAsia="lv-LV"/>
        </w:rPr>
        <w:t>38</w:t>
      </w:r>
      <w:r w:rsidR="003659F3" w:rsidRPr="00242133">
        <w:rPr>
          <w:rFonts w:ascii="Times New Roman" w:eastAsia="Calibri" w:hAnsi="Times New Roman" w:cs="Times New Roman"/>
          <w:sz w:val="24"/>
          <w:szCs w:val="24"/>
          <w:lang w:eastAsia="lv-LV"/>
        </w:rPr>
        <w:t>.</w:t>
      </w:r>
      <w:r w:rsidR="0011422F">
        <w:rPr>
          <w:rFonts w:ascii="Times New Roman" w:eastAsia="Calibri" w:hAnsi="Times New Roman" w:cs="Times New Roman"/>
          <w:sz w:val="24"/>
          <w:szCs w:val="24"/>
          <w:lang w:eastAsia="lv-LV"/>
        </w:rPr>
        <w:t> </w:t>
      </w:r>
      <w:r w:rsidR="00431BD3" w:rsidRPr="00242133">
        <w:rPr>
          <w:rFonts w:ascii="Times New Roman" w:eastAsia="Calibri" w:hAnsi="Times New Roman" w:cs="Times New Roman"/>
          <w:sz w:val="24"/>
          <w:szCs w:val="24"/>
          <w:lang w:eastAsia="lv-LV"/>
        </w:rPr>
        <w:t>punktā minētos pabalstus</w:t>
      </w:r>
      <w:r w:rsidR="006C197C" w:rsidRPr="00242133">
        <w:rPr>
          <w:rFonts w:ascii="Times New Roman" w:eastAsia="Calibri" w:hAnsi="Times New Roman" w:cs="Times New Roman"/>
          <w:sz w:val="24"/>
          <w:szCs w:val="24"/>
          <w:lang w:eastAsia="lv-LV"/>
        </w:rPr>
        <w:t xml:space="preserve">, </w:t>
      </w:r>
      <w:r w:rsidR="00431BD3" w:rsidRPr="00242133">
        <w:rPr>
          <w:rFonts w:ascii="Times New Roman" w:eastAsia="Calibri" w:hAnsi="Times New Roman" w:cs="Times New Roman"/>
          <w:sz w:val="24"/>
          <w:szCs w:val="24"/>
          <w:lang w:eastAsia="lv-LV"/>
        </w:rPr>
        <w:t xml:space="preserve">pedagogs iesniedz </w:t>
      </w:r>
      <w:r w:rsidR="00C57F98" w:rsidRPr="00242133">
        <w:rPr>
          <w:rFonts w:ascii="Times New Roman" w:eastAsia="Calibri" w:hAnsi="Times New Roman" w:cs="Times New Roman"/>
          <w:sz w:val="24"/>
          <w:szCs w:val="24"/>
          <w:lang w:eastAsia="lv-LV"/>
        </w:rPr>
        <w:t xml:space="preserve">attiecīgi </w:t>
      </w:r>
      <w:r w:rsidR="00431BD3" w:rsidRPr="00242133">
        <w:rPr>
          <w:rFonts w:ascii="Times New Roman" w:eastAsia="Calibri" w:hAnsi="Times New Roman" w:cs="Times New Roman"/>
          <w:sz w:val="24"/>
          <w:szCs w:val="24"/>
          <w:lang w:eastAsia="lv-LV"/>
        </w:rPr>
        <w:t>izpilddirektoram vai izglītības iestādes</w:t>
      </w:r>
      <w:r w:rsidR="006C197C" w:rsidRPr="00242133">
        <w:rPr>
          <w:rFonts w:ascii="Times New Roman" w:eastAsia="Calibri" w:hAnsi="Times New Roman" w:cs="Times New Roman"/>
          <w:sz w:val="24"/>
          <w:szCs w:val="24"/>
          <w:lang w:eastAsia="lv-LV"/>
        </w:rPr>
        <w:t xml:space="preserve"> vadītājam</w:t>
      </w:r>
      <w:r w:rsidR="00431BD3" w:rsidRPr="00242133">
        <w:rPr>
          <w:rFonts w:ascii="Times New Roman" w:eastAsia="Calibri" w:hAnsi="Times New Roman" w:cs="Times New Roman"/>
          <w:sz w:val="24"/>
          <w:szCs w:val="24"/>
          <w:lang w:eastAsia="lv-LV"/>
        </w:rPr>
        <w:t>,</w:t>
      </w:r>
      <w:r w:rsidR="006C197C" w:rsidRPr="00242133">
        <w:rPr>
          <w:rFonts w:ascii="Times New Roman" w:eastAsia="Calibri" w:hAnsi="Times New Roman" w:cs="Times New Roman"/>
          <w:sz w:val="24"/>
          <w:szCs w:val="24"/>
          <w:lang w:eastAsia="lv-LV"/>
        </w:rPr>
        <w:t xml:space="preserve"> vai viņa pilnvarotai amatpersonai </w:t>
      </w:r>
      <w:r w:rsidR="006C197C" w:rsidRPr="00242133">
        <w:rPr>
          <w:rFonts w:ascii="Times New Roman" w:eastAsia="Calibri" w:hAnsi="Times New Roman" w:cs="Times New Roman"/>
          <w:sz w:val="24"/>
          <w:szCs w:val="24"/>
          <w:lang w:eastAsia="lv-LV"/>
        </w:rPr>
        <w:lastRenderedPageBreak/>
        <w:t>iesni</w:t>
      </w:r>
      <w:r w:rsidR="00431BD3" w:rsidRPr="00242133">
        <w:rPr>
          <w:rFonts w:ascii="Times New Roman" w:eastAsia="Calibri" w:hAnsi="Times New Roman" w:cs="Times New Roman"/>
          <w:sz w:val="24"/>
          <w:szCs w:val="24"/>
          <w:lang w:eastAsia="lv-LV"/>
        </w:rPr>
        <w:t xml:space="preserve">egumu par pabalsta piešķiršanu un </w:t>
      </w:r>
      <w:r w:rsidR="00D6036B" w:rsidRPr="00242133">
        <w:rPr>
          <w:rFonts w:ascii="Times New Roman" w:eastAsia="Calibri" w:hAnsi="Times New Roman" w:cs="Times New Roman"/>
          <w:sz w:val="24"/>
          <w:szCs w:val="24"/>
          <w:lang w:eastAsia="lv-LV"/>
        </w:rPr>
        <w:t>dokumentu</w:t>
      </w:r>
      <w:r w:rsidR="009760A6" w:rsidRPr="00242133">
        <w:rPr>
          <w:rFonts w:ascii="Times New Roman" w:eastAsia="Calibri" w:hAnsi="Times New Roman" w:cs="Times New Roman"/>
          <w:sz w:val="24"/>
          <w:szCs w:val="24"/>
          <w:lang w:eastAsia="lv-LV"/>
        </w:rPr>
        <w:t>,</w:t>
      </w:r>
      <w:r w:rsidR="00D6036B" w:rsidRPr="00242133">
        <w:rPr>
          <w:rFonts w:ascii="Times New Roman" w:eastAsia="Calibri" w:hAnsi="Times New Roman" w:cs="Times New Roman"/>
          <w:sz w:val="24"/>
          <w:szCs w:val="24"/>
          <w:lang w:eastAsia="lv-LV"/>
        </w:rPr>
        <w:t xml:space="preserve"> kuri a</w:t>
      </w:r>
      <w:r w:rsidR="009760A6" w:rsidRPr="00242133">
        <w:rPr>
          <w:rFonts w:ascii="Times New Roman" w:eastAsia="Calibri" w:hAnsi="Times New Roman" w:cs="Times New Roman"/>
          <w:sz w:val="24"/>
          <w:szCs w:val="24"/>
          <w:lang w:eastAsia="lv-LV"/>
        </w:rPr>
        <w:t>p</w:t>
      </w:r>
      <w:r w:rsidR="00D6036B" w:rsidRPr="00242133">
        <w:rPr>
          <w:rFonts w:ascii="Times New Roman" w:eastAsia="Calibri" w:hAnsi="Times New Roman" w:cs="Times New Roman"/>
          <w:sz w:val="24"/>
          <w:szCs w:val="24"/>
          <w:lang w:eastAsia="lv-LV"/>
        </w:rPr>
        <w:t>lieci</w:t>
      </w:r>
      <w:r w:rsidR="009760A6" w:rsidRPr="00242133">
        <w:rPr>
          <w:rFonts w:ascii="Times New Roman" w:eastAsia="Calibri" w:hAnsi="Times New Roman" w:cs="Times New Roman"/>
          <w:sz w:val="24"/>
          <w:szCs w:val="24"/>
          <w:lang w:eastAsia="lv-LV"/>
        </w:rPr>
        <w:t xml:space="preserve">na pabalsta pieprasīšanas </w:t>
      </w:r>
      <w:r w:rsidR="009760A6">
        <w:rPr>
          <w:rFonts w:ascii="Times New Roman" w:eastAsia="Calibri" w:hAnsi="Times New Roman" w:cs="Times New Roman"/>
          <w:sz w:val="24"/>
          <w:szCs w:val="24"/>
          <w:lang w:eastAsia="lv-LV"/>
        </w:rPr>
        <w:t>pamatotību</w:t>
      </w:r>
      <w:r w:rsidR="00C57F98">
        <w:rPr>
          <w:rFonts w:ascii="Times New Roman" w:eastAsia="Calibri" w:hAnsi="Times New Roman" w:cs="Times New Roman"/>
          <w:sz w:val="24"/>
          <w:szCs w:val="24"/>
          <w:lang w:eastAsia="lv-LV"/>
        </w:rPr>
        <w:t>, kopijas</w:t>
      </w:r>
      <w:r w:rsidR="00431BD3" w:rsidRPr="0000505A">
        <w:rPr>
          <w:rFonts w:ascii="Times New Roman" w:eastAsia="Calibri" w:hAnsi="Times New Roman" w:cs="Times New Roman"/>
          <w:sz w:val="24"/>
          <w:szCs w:val="24"/>
          <w:lang w:eastAsia="lv-LV"/>
        </w:rPr>
        <w:t>.</w:t>
      </w:r>
    </w:p>
    <w:p w:rsidR="0064615A" w:rsidRPr="0000505A" w:rsidRDefault="0064615A"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Pedagogiem, ar kurie</w:t>
      </w:r>
      <w:r w:rsidR="009F4EC2" w:rsidRPr="0000505A">
        <w:rPr>
          <w:rFonts w:ascii="Times New Roman" w:eastAsia="Calibri" w:hAnsi="Times New Roman" w:cs="Times New Roman"/>
          <w:sz w:val="24"/>
          <w:szCs w:val="28"/>
          <w:lang w:eastAsia="lv-LV"/>
        </w:rPr>
        <w:t>m tiek izbeigtas darba attiecības sakarā ar institūcijas vai amata likvidāciju, darbinieku skaita samazināšanu, darbam noteiktajām prasībām neatbilstošu veselības stāvokli (ieskaitot pārejošu darbnespēju), kā arī gadījumā, kad tiek atjaunots darbā darbinieks, kurš iepriekš veica attiecīgos darba pienākumus, atlaišanas pabalstu izmaksā LR normatīvajos aktos noteiktajos apmēros un kārtībā.</w:t>
      </w:r>
    </w:p>
    <w:p w:rsidR="002E771B" w:rsidRPr="0000505A" w:rsidRDefault="009F4EC2"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Ja darbiniekam, kuru atbrīvo no darba, pamatojoties uz šī </w:t>
      </w:r>
      <w:r w:rsidR="006F760B">
        <w:rPr>
          <w:rFonts w:ascii="Times New Roman" w:eastAsia="Calibri" w:hAnsi="Times New Roman" w:cs="Times New Roman"/>
          <w:sz w:val="24"/>
          <w:szCs w:val="24"/>
          <w:lang w:eastAsia="lv-LV"/>
        </w:rPr>
        <w:t>N</w:t>
      </w:r>
      <w:r w:rsidR="0011422F">
        <w:rPr>
          <w:rFonts w:ascii="Times New Roman" w:eastAsia="Calibri" w:hAnsi="Times New Roman" w:cs="Times New Roman"/>
          <w:sz w:val="24"/>
          <w:szCs w:val="24"/>
          <w:lang w:eastAsia="lv-LV"/>
        </w:rPr>
        <w:t>olikuma 40</w:t>
      </w:r>
      <w:r w:rsidRPr="0000505A">
        <w:rPr>
          <w:rFonts w:ascii="Times New Roman" w:eastAsia="Calibri" w:hAnsi="Times New Roman" w:cs="Times New Roman"/>
          <w:sz w:val="24"/>
          <w:szCs w:val="24"/>
          <w:lang w:eastAsia="lv-LV"/>
        </w:rPr>
        <w:t>.punktā minēto, piedāvā nodibināt vai turpināt darba pienākumu izpildi tajā pašā vai citā institūcijā un ja darbinieks šim piedāvājumam p</w:t>
      </w:r>
      <w:r w:rsidR="008818DC">
        <w:rPr>
          <w:rFonts w:ascii="Times New Roman" w:eastAsia="Calibri" w:hAnsi="Times New Roman" w:cs="Times New Roman"/>
          <w:sz w:val="24"/>
          <w:szCs w:val="24"/>
          <w:lang w:eastAsia="lv-LV"/>
        </w:rPr>
        <w:t xml:space="preserve">iekrīt, atlaišanas pabalstu </w:t>
      </w:r>
      <w:r w:rsidRPr="0000505A">
        <w:rPr>
          <w:rFonts w:ascii="Times New Roman" w:eastAsia="Calibri" w:hAnsi="Times New Roman" w:cs="Times New Roman"/>
          <w:sz w:val="24"/>
          <w:szCs w:val="24"/>
          <w:lang w:eastAsia="lv-LV"/>
        </w:rPr>
        <w:t>neizmaksā.</w:t>
      </w:r>
    </w:p>
    <w:p w:rsidR="0064615A" w:rsidRPr="0000505A" w:rsidRDefault="002E771B"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w:t>
      </w:r>
      <w:r w:rsidR="0064615A" w:rsidRPr="0000505A">
        <w:rPr>
          <w:rFonts w:ascii="Times New Roman" w:eastAsia="Calibri" w:hAnsi="Times New Roman" w:cs="Times New Roman"/>
          <w:color w:val="auto"/>
          <w:lang w:eastAsia="lv-LV"/>
        </w:rPr>
        <w:t>. Atvaļinājumi</w:t>
      </w:r>
    </w:p>
    <w:p w:rsidR="002E771B" w:rsidRDefault="002E771B"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Pedagogu</w:t>
      </w:r>
      <w:r w:rsidR="009F4EC2" w:rsidRPr="0000505A">
        <w:rPr>
          <w:rFonts w:ascii="Times New Roman" w:eastAsia="Calibri" w:hAnsi="Times New Roman" w:cs="Times New Roman"/>
          <w:sz w:val="24"/>
          <w:szCs w:val="24"/>
          <w:lang w:eastAsia="lv-LV"/>
        </w:rPr>
        <w:t xml:space="preserve"> atvaļinājumus, to ilgumu un piešķiršanas kārtību, kā arī citus ar atvaļinājumiem saistītus jautājumus regulē</w:t>
      </w:r>
      <w:r w:rsidRPr="0000505A">
        <w:rPr>
          <w:rFonts w:ascii="Times New Roman" w:eastAsia="Calibri" w:hAnsi="Times New Roman" w:cs="Times New Roman"/>
          <w:sz w:val="24"/>
          <w:szCs w:val="24"/>
          <w:lang w:eastAsia="lv-LV"/>
        </w:rPr>
        <w:t xml:space="preserve"> attiecīgās Darba likuma normas un Ministru kabineta noteikumi.</w:t>
      </w:r>
    </w:p>
    <w:p w:rsidR="00242133" w:rsidRPr="0000505A" w:rsidRDefault="00242133"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Pedagogi ikgadējo atvaļinājumu var izmantot tikai skolēnu brīvdienās, izņemot sievietes, kuras pieprasa ikgadējo atvaļinājumu pirms vai pēc grūtniecības un dzemdību atvaļinājuma.</w:t>
      </w:r>
    </w:p>
    <w:p w:rsidR="002E771B" w:rsidRPr="0000505A" w:rsidRDefault="009F4EC2" w:rsidP="002E771B">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Mācību atvaļinājumu darbiniekam piešķir Darba likumā </w:t>
      </w:r>
      <w:r w:rsidR="002E771B" w:rsidRPr="0000505A">
        <w:rPr>
          <w:rFonts w:ascii="Times New Roman" w:eastAsia="Calibri" w:hAnsi="Times New Roman" w:cs="Times New Roman"/>
          <w:sz w:val="24"/>
          <w:szCs w:val="24"/>
          <w:lang w:eastAsia="lv-LV"/>
        </w:rPr>
        <w:t>noteiktajā kārtībā bez darba algas saglabāšanas.</w:t>
      </w:r>
    </w:p>
    <w:p w:rsidR="009F4EC2" w:rsidRPr="0000505A" w:rsidRDefault="002E771B"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w:t>
      </w:r>
      <w:r w:rsidR="009F4EC2" w:rsidRPr="0000505A">
        <w:rPr>
          <w:rFonts w:ascii="Times New Roman" w:eastAsia="Calibri" w:hAnsi="Times New Roman" w:cs="Times New Roman"/>
          <w:sz w:val="24"/>
          <w:szCs w:val="24"/>
          <w:lang w:eastAsia="lv-LV"/>
        </w:rPr>
        <w:t>iem, kuru aprūpē ir mazāk par trim bērniem vecumā līdz 14 gadiem, piešķir papildatvaļinājumu 1 (vienu) darba dienu. Pārējie obligātie papildatvaļinājumi tiek piešķirti LR normatīvajos aktos noteiktajā kārtībā.</w:t>
      </w:r>
    </w:p>
    <w:p w:rsidR="002E771B" w:rsidRPr="0000505A" w:rsidRDefault="002E771B"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VII. Citas sociālās garantijas</w:t>
      </w:r>
    </w:p>
    <w:p w:rsidR="00577D14" w:rsidRPr="0000505A" w:rsidRDefault="002E771B"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Uz </w:t>
      </w:r>
      <w:r w:rsidR="009F4EC2" w:rsidRPr="0000505A">
        <w:rPr>
          <w:rFonts w:ascii="Times New Roman" w:eastAsia="Calibri" w:hAnsi="Times New Roman" w:cs="Times New Roman"/>
          <w:sz w:val="24"/>
          <w:szCs w:val="28"/>
          <w:lang w:eastAsia="lv-LV"/>
        </w:rPr>
        <w:t xml:space="preserve"> </w:t>
      </w:r>
      <w:r w:rsidRPr="0000505A">
        <w:rPr>
          <w:rFonts w:ascii="Times New Roman" w:eastAsia="Calibri" w:hAnsi="Times New Roman" w:cs="Times New Roman"/>
          <w:sz w:val="24"/>
          <w:szCs w:val="28"/>
          <w:lang w:eastAsia="lv-LV"/>
        </w:rPr>
        <w:t>izglītības iestādes vadītāja rīkojuma pamata pedagogam</w:t>
      </w:r>
      <w:r w:rsidR="009F4EC2" w:rsidRPr="0000505A">
        <w:rPr>
          <w:rFonts w:ascii="Times New Roman" w:eastAsia="Calibri" w:hAnsi="Times New Roman" w:cs="Times New Roman"/>
          <w:sz w:val="24"/>
          <w:szCs w:val="28"/>
          <w:lang w:eastAsia="lv-LV"/>
        </w:rPr>
        <w:t xml:space="preserve"> kompensē redzes pārbaudes un briļļu iegādes </w:t>
      </w:r>
      <w:r w:rsidRPr="0000505A">
        <w:rPr>
          <w:rFonts w:ascii="Times New Roman" w:eastAsia="Calibri" w:hAnsi="Times New Roman" w:cs="Times New Roman"/>
          <w:sz w:val="24"/>
          <w:szCs w:val="28"/>
          <w:lang w:eastAsia="lv-LV"/>
        </w:rPr>
        <w:t>izdevumus, ja tās nepieciešamas</w:t>
      </w:r>
      <w:r w:rsidR="009F4EC2" w:rsidRPr="0000505A">
        <w:rPr>
          <w:rFonts w:ascii="Times New Roman" w:eastAsia="Calibri" w:hAnsi="Times New Roman" w:cs="Times New Roman"/>
          <w:sz w:val="24"/>
          <w:szCs w:val="28"/>
          <w:lang w:eastAsia="lv-LV"/>
        </w:rPr>
        <w:t xml:space="preserve"> darba pienākumu veikšanai strādāšanai pie displeja atbilstoši normatīvajos aktos noteiktajai kārtībai. Šie izdevumi tiek kompensēti tikai gadījumos, kad darbiniekam veselības pārbaudes kartē ir ieraksts, ka darbiniekam nepieciešami darba pienākumu veikšanai piemēroti speciāli medicīniski optiski redzes korekcijas līdzekļi (brilles).</w:t>
      </w:r>
    </w:p>
    <w:p w:rsidR="00577D14" w:rsidRPr="0000505A" w:rsidRDefault="00D71BD7"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Pedagog</w:t>
      </w:r>
      <w:r w:rsidR="009F4EC2" w:rsidRPr="0000505A">
        <w:rPr>
          <w:rFonts w:ascii="Times New Roman" w:eastAsia="Calibri" w:hAnsi="Times New Roman" w:cs="Times New Roman"/>
          <w:sz w:val="24"/>
          <w:szCs w:val="28"/>
          <w:lang w:eastAsia="lv-LV"/>
        </w:rPr>
        <w:t>a</w:t>
      </w:r>
      <w:r w:rsidRPr="0000505A">
        <w:rPr>
          <w:rFonts w:ascii="Times New Roman" w:eastAsia="Calibri" w:hAnsi="Times New Roman" w:cs="Times New Roman"/>
          <w:sz w:val="24"/>
          <w:szCs w:val="28"/>
          <w:lang w:eastAsia="lv-LV"/>
        </w:rPr>
        <w:t>m, kurš strādā</w:t>
      </w:r>
      <w:r w:rsidR="009F4EC2" w:rsidRPr="0000505A">
        <w:rPr>
          <w:rFonts w:ascii="Times New Roman" w:eastAsia="Calibri" w:hAnsi="Times New Roman" w:cs="Times New Roman"/>
          <w:sz w:val="24"/>
          <w:szCs w:val="28"/>
          <w:lang w:eastAsia="lv-LV"/>
        </w:rPr>
        <w:t xml:space="preserve"> pilnu darba laiku, šī </w:t>
      </w:r>
      <w:r w:rsidR="00E25CC1">
        <w:rPr>
          <w:rFonts w:ascii="Times New Roman" w:eastAsia="Calibri" w:hAnsi="Times New Roman" w:cs="Times New Roman"/>
          <w:sz w:val="24"/>
          <w:szCs w:val="28"/>
          <w:lang w:eastAsia="lv-LV"/>
        </w:rPr>
        <w:t>N</w:t>
      </w:r>
      <w:r w:rsidR="00577D14" w:rsidRPr="0000505A">
        <w:rPr>
          <w:rFonts w:ascii="Times New Roman" w:eastAsia="Calibri" w:hAnsi="Times New Roman" w:cs="Times New Roman"/>
          <w:sz w:val="24"/>
          <w:szCs w:val="28"/>
          <w:lang w:eastAsia="lv-LV"/>
        </w:rPr>
        <w:t xml:space="preserve">olikuma </w:t>
      </w:r>
      <w:r w:rsidR="0034618D">
        <w:rPr>
          <w:rFonts w:ascii="Times New Roman" w:eastAsia="Calibri" w:hAnsi="Times New Roman" w:cs="Times New Roman"/>
          <w:sz w:val="24"/>
          <w:szCs w:val="28"/>
          <w:lang w:eastAsia="lv-LV"/>
        </w:rPr>
        <w:t>46</w:t>
      </w:r>
      <w:r w:rsidR="009F4EC2" w:rsidRPr="0000505A">
        <w:rPr>
          <w:rFonts w:ascii="Times New Roman" w:eastAsia="Calibri" w:hAnsi="Times New Roman" w:cs="Times New Roman"/>
          <w:sz w:val="24"/>
          <w:szCs w:val="28"/>
          <w:lang w:eastAsia="lv-LV"/>
        </w:rPr>
        <w:t>.punktā minētos izdevumus kompensē līdz EUR 115,00 apmērā vienu reizi trijos gados.</w:t>
      </w:r>
    </w:p>
    <w:p w:rsidR="00577D14" w:rsidRPr="0000505A" w:rsidRDefault="00D71BD7"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w:t>
      </w:r>
      <w:r w:rsidR="009F4EC2" w:rsidRPr="0000505A">
        <w:rPr>
          <w:rFonts w:ascii="Times New Roman" w:eastAsia="Calibri" w:hAnsi="Times New Roman" w:cs="Times New Roman"/>
          <w:sz w:val="24"/>
          <w:szCs w:val="24"/>
          <w:lang w:eastAsia="lv-LV"/>
        </w:rPr>
        <w:t>a</w:t>
      </w:r>
      <w:r w:rsidRPr="0000505A">
        <w:rPr>
          <w:rFonts w:ascii="Times New Roman" w:eastAsia="Calibri" w:hAnsi="Times New Roman" w:cs="Times New Roman"/>
          <w:sz w:val="24"/>
          <w:szCs w:val="24"/>
          <w:lang w:eastAsia="lv-LV"/>
        </w:rPr>
        <w:t>m, kurš strādā</w:t>
      </w:r>
      <w:r w:rsidR="009F4EC2" w:rsidRPr="0000505A">
        <w:rPr>
          <w:rFonts w:ascii="Times New Roman" w:eastAsia="Calibri" w:hAnsi="Times New Roman" w:cs="Times New Roman"/>
          <w:sz w:val="24"/>
          <w:szCs w:val="24"/>
          <w:lang w:eastAsia="lv-LV"/>
        </w:rPr>
        <w:t xml:space="preserve"> nepilnu darba laiku, šī </w:t>
      </w:r>
      <w:r w:rsidR="00E25CC1">
        <w:rPr>
          <w:rFonts w:ascii="Times New Roman" w:eastAsia="Calibri" w:hAnsi="Times New Roman" w:cs="Times New Roman"/>
          <w:sz w:val="24"/>
          <w:szCs w:val="24"/>
          <w:lang w:eastAsia="lv-LV"/>
        </w:rPr>
        <w:t>N</w:t>
      </w:r>
      <w:r w:rsidR="009F4EC2" w:rsidRPr="0000505A">
        <w:rPr>
          <w:rFonts w:ascii="Times New Roman" w:eastAsia="Calibri" w:hAnsi="Times New Roman" w:cs="Times New Roman"/>
          <w:sz w:val="24"/>
          <w:szCs w:val="24"/>
          <w:lang w:eastAsia="lv-LV"/>
        </w:rPr>
        <w:t xml:space="preserve">olikuma </w:t>
      </w:r>
      <w:r w:rsidR="009760A6">
        <w:rPr>
          <w:rFonts w:ascii="Times New Roman" w:eastAsia="Calibri" w:hAnsi="Times New Roman" w:cs="Times New Roman"/>
          <w:sz w:val="24"/>
          <w:szCs w:val="24"/>
          <w:lang w:eastAsia="lv-LV"/>
        </w:rPr>
        <w:t>4</w:t>
      </w:r>
      <w:r w:rsidR="0034618D">
        <w:rPr>
          <w:rFonts w:ascii="Times New Roman" w:eastAsia="Calibri" w:hAnsi="Times New Roman" w:cs="Times New Roman"/>
          <w:sz w:val="24"/>
          <w:szCs w:val="24"/>
          <w:lang w:eastAsia="lv-LV"/>
        </w:rPr>
        <w:t>6</w:t>
      </w:r>
      <w:r w:rsidR="009F4EC2" w:rsidRPr="0000505A">
        <w:rPr>
          <w:rFonts w:ascii="Times New Roman" w:eastAsia="Calibri" w:hAnsi="Times New Roman" w:cs="Times New Roman"/>
          <w:sz w:val="24"/>
          <w:szCs w:val="24"/>
          <w:lang w:eastAsia="lv-LV"/>
        </w:rPr>
        <w:t>.punktā minētos izdevumus</w:t>
      </w:r>
      <w:r w:rsidR="00577D14" w:rsidRPr="0000505A">
        <w:rPr>
          <w:rFonts w:ascii="Times New Roman" w:eastAsia="Calibri" w:hAnsi="Times New Roman" w:cs="Times New Roman"/>
          <w:sz w:val="24"/>
          <w:szCs w:val="24"/>
          <w:lang w:eastAsia="lv-LV"/>
        </w:rPr>
        <w:t xml:space="preserve"> kompensē samazinātā apmērā no </w:t>
      </w:r>
      <w:r w:rsidR="00431BD3" w:rsidRPr="0000505A">
        <w:rPr>
          <w:rFonts w:ascii="Times New Roman" w:eastAsia="Calibri" w:hAnsi="Times New Roman" w:cs="Times New Roman"/>
          <w:sz w:val="24"/>
          <w:szCs w:val="24"/>
          <w:lang w:eastAsia="lv-LV"/>
        </w:rPr>
        <w:t>4</w:t>
      </w:r>
      <w:r w:rsidR="0034618D">
        <w:rPr>
          <w:rFonts w:ascii="Times New Roman" w:eastAsia="Calibri" w:hAnsi="Times New Roman" w:cs="Times New Roman"/>
          <w:sz w:val="24"/>
          <w:szCs w:val="24"/>
          <w:lang w:eastAsia="lv-LV"/>
        </w:rPr>
        <w:t>7</w:t>
      </w:r>
      <w:r w:rsidR="009F4EC2" w:rsidRPr="0000505A">
        <w:rPr>
          <w:rFonts w:ascii="Times New Roman" w:eastAsia="Calibri" w:hAnsi="Times New Roman" w:cs="Times New Roman"/>
          <w:sz w:val="24"/>
          <w:szCs w:val="24"/>
          <w:lang w:eastAsia="lv-LV"/>
        </w:rPr>
        <w:t>.punktā minētās summas proporcionāli amata noslogojumam.</w:t>
      </w:r>
    </w:p>
    <w:p w:rsidR="00D71BD7" w:rsidRPr="0000505A"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Bez iepriekš atrunātām darba samaksas un sociālajām garantijām ir paredzēti šādi ar papildu atlīdzību saistīti pasākumi:</w:t>
      </w:r>
    </w:p>
    <w:p w:rsidR="00D71BD7" w:rsidRPr="0000505A" w:rsidRDefault="00D71BD7"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darba dienas ilgums pirms svētku dienas ir saīsināts</w:t>
      </w:r>
      <w:r w:rsidR="009F4EC2" w:rsidRPr="0000505A">
        <w:rPr>
          <w:rFonts w:ascii="Times New Roman" w:eastAsia="Calibri" w:hAnsi="Times New Roman" w:cs="Times New Roman"/>
          <w:sz w:val="24"/>
          <w:szCs w:val="24"/>
          <w:lang w:eastAsia="lv-LV"/>
        </w:rPr>
        <w:t xml:space="preserve"> par </w:t>
      </w:r>
      <w:r w:rsidRPr="0000505A">
        <w:rPr>
          <w:rFonts w:ascii="Times New Roman" w:eastAsia="Calibri" w:hAnsi="Times New Roman" w:cs="Times New Roman"/>
          <w:sz w:val="24"/>
          <w:szCs w:val="24"/>
          <w:lang w:eastAsia="lv-LV"/>
        </w:rPr>
        <w:t>vienu stundu, izņemot mācību stundas un nodarbības;</w:t>
      </w:r>
    </w:p>
    <w:p w:rsidR="00D71BD7"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trīs apmaksātas brīvdienas sakarā ar stāšanos laulībā;</w:t>
      </w:r>
    </w:p>
    <w:p w:rsidR="00947249"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viena apmaksāta brīvdiena izlaiduma d</w:t>
      </w:r>
      <w:r w:rsidR="00F33186">
        <w:rPr>
          <w:rFonts w:ascii="Times New Roman" w:eastAsia="Calibri" w:hAnsi="Times New Roman" w:cs="Times New Roman"/>
          <w:sz w:val="24"/>
          <w:szCs w:val="24"/>
          <w:lang w:eastAsia="lv-LV"/>
        </w:rPr>
        <w:t>ienā</w:t>
      </w:r>
      <w:r w:rsidR="00D71BD7" w:rsidRPr="0000505A">
        <w:rPr>
          <w:rFonts w:ascii="Times New Roman" w:eastAsia="Calibri" w:hAnsi="Times New Roman" w:cs="Times New Roman"/>
          <w:sz w:val="24"/>
          <w:szCs w:val="24"/>
          <w:lang w:eastAsia="lv-LV"/>
        </w:rPr>
        <w:t xml:space="preserve"> pedagogam</w:t>
      </w:r>
      <w:r w:rsidR="00F33186">
        <w:rPr>
          <w:rFonts w:ascii="Times New Roman" w:eastAsia="Calibri" w:hAnsi="Times New Roman" w:cs="Times New Roman"/>
          <w:sz w:val="24"/>
          <w:szCs w:val="24"/>
          <w:lang w:eastAsia="lv-LV"/>
        </w:rPr>
        <w:t xml:space="preserve"> vai tā</w:t>
      </w:r>
      <w:r w:rsidRPr="0000505A">
        <w:rPr>
          <w:rFonts w:ascii="Times New Roman" w:eastAsia="Calibri" w:hAnsi="Times New Roman" w:cs="Times New Roman"/>
          <w:sz w:val="24"/>
          <w:szCs w:val="24"/>
          <w:lang w:eastAsia="lv-LV"/>
        </w:rPr>
        <w:t xml:space="preserve"> bērnam</w:t>
      </w:r>
      <w:r w:rsidR="00F33186">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absolvējot izglītības iestādi;</w:t>
      </w:r>
    </w:p>
    <w:p w:rsidR="00947249"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lastRenderedPageBreak/>
        <w:t>divas apmaksātas brīvdienas sakarā ar laulātā, vecāku, bērna vai cita tuva ģimenes locekļa nāvi.</w:t>
      </w:r>
    </w:p>
    <w:p w:rsidR="003F1B88" w:rsidRPr="00611B6E" w:rsidRDefault="00947249" w:rsidP="009760A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Uz </w:t>
      </w:r>
      <w:r w:rsidR="009F4EC2" w:rsidRPr="0000505A">
        <w:rPr>
          <w:rFonts w:ascii="Times New Roman" w:eastAsia="Calibri" w:hAnsi="Times New Roman" w:cs="Times New Roman"/>
          <w:sz w:val="24"/>
          <w:szCs w:val="24"/>
          <w:lang w:eastAsia="lv-LV"/>
        </w:rPr>
        <w:t xml:space="preserve">izglītības </w:t>
      </w:r>
      <w:r w:rsidRPr="0000505A">
        <w:rPr>
          <w:rFonts w:ascii="Times New Roman" w:eastAsia="Calibri" w:hAnsi="Times New Roman" w:cs="Times New Roman"/>
          <w:sz w:val="24"/>
          <w:szCs w:val="24"/>
          <w:lang w:eastAsia="lv-LV"/>
        </w:rPr>
        <w:t>iestādes vadītāja rīkojuma pamata pedagogiem</w:t>
      </w:r>
      <w:r w:rsidR="003F1B88">
        <w:rPr>
          <w:rFonts w:ascii="Times New Roman" w:eastAsia="Calibri" w:hAnsi="Times New Roman" w:cs="Times New Roman"/>
          <w:sz w:val="24"/>
          <w:szCs w:val="24"/>
          <w:lang w:eastAsia="lv-LV"/>
        </w:rPr>
        <w:t xml:space="preserve">, tiek atmaksāti izdevumi par </w:t>
      </w:r>
      <w:r w:rsidR="00242133">
        <w:rPr>
          <w:rFonts w:ascii="Times New Roman" w:eastAsia="Calibri" w:hAnsi="Times New Roman" w:cs="Times New Roman"/>
          <w:sz w:val="24"/>
          <w:szCs w:val="24"/>
          <w:lang w:eastAsia="lv-LV"/>
        </w:rPr>
        <w:t>obligāto veselības pārbaudi</w:t>
      </w:r>
      <w:r w:rsidR="00C15AC5">
        <w:rPr>
          <w:rFonts w:ascii="Times New Roman" w:eastAsia="Calibri" w:hAnsi="Times New Roman" w:cs="Times New Roman"/>
          <w:sz w:val="24"/>
          <w:szCs w:val="24"/>
          <w:lang w:eastAsia="lv-LV"/>
        </w:rPr>
        <w:t xml:space="preserve"> </w:t>
      </w:r>
      <w:r w:rsidRPr="0000505A">
        <w:rPr>
          <w:rFonts w:ascii="Times New Roman" w:eastAsia="Calibri" w:hAnsi="Times New Roman" w:cs="Times New Roman"/>
          <w:sz w:val="24"/>
          <w:szCs w:val="24"/>
          <w:lang w:eastAsia="lv-LV"/>
        </w:rPr>
        <w:t xml:space="preserve">un </w:t>
      </w:r>
      <w:r w:rsidR="003F1B88">
        <w:rPr>
          <w:rFonts w:ascii="Times New Roman" w:eastAsia="Calibri" w:hAnsi="Times New Roman" w:cs="Times New Roman"/>
          <w:sz w:val="24"/>
          <w:szCs w:val="24"/>
          <w:lang w:eastAsia="lv-LV"/>
        </w:rPr>
        <w:t xml:space="preserve">par </w:t>
      </w:r>
      <w:r w:rsidR="0091329E" w:rsidRPr="00611B6E">
        <w:rPr>
          <w:rFonts w:ascii="Times New Roman" w:eastAsia="Calibri" w:hAnsi="Times New Roman" w:cs="Times New Roman"/>
          <w:sz w:val="24"/>
          <w:szCs w:val="24"/>
          <w:lang w:eastAsia="lv-LV"/>
        </w:rPr>
        <w:t>ikgadējo medicīnisko pārbaudi.</w:t>
      </w:r>
    </w:p>
    <w:p w:rsidR="00947249" w:rsidRPr="00611B6E" w:rsidRDefault="003F1B88" w:rsidP="009760A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611B6E">
        <w:rPr>
          <w:rFonts w:ascii="Times New Roman" w:eastAsia="Calibri" w:hAnsi="Times New Roman" w:cs="Times New Roman"/>
          <w:sz w:val="24"/>
          <w:szCs w:val="24"/>
          <w:lang w:eastAsia="lv-LV"/>
        </w:rPr>
        <w:t>Uz izglītības iestādes vadītāja rīkojuma pamata pedagogiem tiek atmaksāti izdevumi par p</w:t>
      </w:r>
      <w:r w:rsidR="009F4EC2" w:rsidRPr="00611B6E">
        <w:rPr>
          <w:rFonts w:ascii="Times New Roman" w:eastAsia="Calibri" w:hAnsi="Times New Roman" w:cs="Times New Roman"/>
          <w:sz w:val="24"/>
          <w:szCs w:val="24"/>
          <w:lang w:eastAsia="lv-LV"/>
        </w:rPr>
        <w:t>irmreizējo obligāto veselības pārbau</w:t>
      </w:r>
      <w:r w:rsidR="004C01F6" w:rsidRPr="00611B6E">
        <w:rPr>
          <w:rFonts w:ascii="Times New Roman" w:eastAsia="Calibri" w:hAnsi="Times New Roman" w:cs="Times New Roman"/>
          <w:sz w:val="24"/>
          <w:szCs w:val="24"/>
          <w:lang w:eastAsia="lv-LV"/>
        </w:rPr>
        <w:t>di, ja</w:t>
      </w:r>
      <w:r w:rsidR="00947249" w:rsidRPr="00611B6E">
        <w:rPr>
          <w:rFonts w:ascii="Times New Roman" w:eastAsia="Calibri" w:hAnsi="Times New Roman" w:cs="Times New Roman"/>
          <w:sz w:val="24"/>
          <w:szCs w:val="24"/>
          <w:lang w:eastAsia="lv-LV"/>
        </w:rPr>
        <w:t xml:space="preserve"> pedagogs</w:t>
      </w:r>
      <w:r w:rsidR="009F4EC2" w:rsidRPr="00611B6E">
        <w:rPr>
          <w:rFonts w:ascii="Times New Roman" w:eastAsia="Calibri" w:hAnsi="Times New Roman" w:cs="Times New Roman"/>
          <w:sz w:val="24"/>
          <w:szCs w:val="24"/>
          <w:lang w:eastAsia="lv-LV"/>
        </w:rPr>
        <w:t xml:space="preserve"> </w:t>
      </w:r>
      <w:r w:rsidR="004C01F6" w:rsidRPr="00611B6E">
        <w:rPr>
          <w:rFonts w:ascii="Times New Roman" w:eastAsia="Calibri" w:hAnsi="Times New Roman" w:cs="Times New Roman"/>
          <w:sz w:val="24"/>
          <w:szCs w:val="24"/>
          <w:lang w:eastAsia="lv-LV"/>
        </w:rPr>
        <w:t>turpina darba attiecības pēc noteiktā pārbaudes laika, kas noteikts darba līgumā, kļūstot par pastāvīgu darbinieku.</w:t>
      </w:r>
    </w:p>
    <w:p w:rsidR="00947249" w:rsidRPr="0000505A" w:rsidRDefault="00947249"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VIII. Noslēguma jautājumi</w:t>
      </w:r>
    </w:p>
    <w:p w:rsidR="00947249" w:rsidRPr="0000505A"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 Visus jautājumus saistībā ar atlīdzību un darba attiecībām, kas nav atrunāti šajā </w:t>
      </w:r>
      <w:r w:rsidR="005B1B38">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olikumā, regulē Darba likums un citi saistošie normatīvi</w:t>
      </w:r>
      <w:r w:rsidR="00947249" w:rsidRPr="0000505A">
        <w:rPr>
          <w:rFonts w:ascii="Times New Roman" w:eastAsia="Calibri" w:hAnsi="Times New Roman" w:cs="Times New Roman"/>
          <w:sz w:val="24"/>
          <w:szCs w:val="24"/>
          <w:lang w:eastAsia="lv-LV"/>
        </w:rPr>
        <w:t>e akti</w:t>
      </w:r>
      <w:r w:rsidRPr="0000505A">
        <w:rPr>
          <w:rFonts w:ascii="Times New Roman" w:eastAsia="Calibri" w:hAnsi="Times New Roman" w:cs="Times New Roman"/>
          <w:sz w:val="24"/>
          <w:szCs w:val="24"/>
          <w:lang w:eastAsia="lv-LV"/>
        </w:rPr>
        <w:t>.</w:t>
      </w:r>
    </w:p>
    <w:p w:rsidR="00947249"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Jebkuras izmaiņas šajā </w:t>
      </w:r>
      <w:r w:rsidR="005B1B38">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 xml:space="preserve">olikumā var tikt izdarītas ar domes lēmumu. </w:t>
      </w:r>
    </w:p>
    <w:p w:rsidR="00D03513" w:rsidRDefault="00D03513" w:rsidP="00D03513">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Līdz 2016.gada 31.augustam izstrādāt un apstiprināt domē </w:t>
      </w:r>
      <w:r w:rsidR="0011422F">
        <w:rPr>
          <w:rFonts w:ascii="Times New Roman" w:eastAsia="Calibri" w:hAnsi="Times New Roman" w:cs="Times New Roman"/>
          <w:sz w:val="24"/>
          <w:szCs w:val="28"/>
          <w:lang w:eastAsia="lv-LV"/>
        </w:rPr>
        <w:t xml:space="preserve">pedagogu un izglītības iestāžu vadītāju ikgadējās darbības novērtēšanas </w:t>
      </w:r>
      <w:r w:rsidR="0011422F">
        <w:rPr>
          <w:rFonts w:ascii="Times New Roman" w:eastAsia="Calibri" w:hAnsi="Times New Roman" w:cs="Times New Roman"/>
          <w:sz w:val="24"/>
          <w:szCs w:val="24"/>
          <w:lang w:eastAsia="lv-LV"/>
        </w:rPr>
        <w:t>kārtību</w:t>
      </w:r>
      <w:r>
        <w:rPr>
          <w:rFonts w:ascii="Times New Roman" w:eastAsia="Calibri" w:hAnsi="Times New Roman" w:cs="Times New Roman"/>
          <w:sz w:val="24"/>
          <w:szCs w:val="24"/>
          <w:lang w:eastAsia="lv-LV"/>
        </w:rPr>
        <w:t>.</w:t>
      </w:r>
    </w:p>
    <w:p w:rsidR="0011422F" w:rsidRPr="0011422F" w:rsidRDefault="0011422F" w:rsidP="0011422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Pēc  pedagogu ikgadējās darbības novērtēšanas noteikumu izstrādes papildināt noteikumu 22.</w:t>
      </w:r>
      <w:r w:rsidRPr="00590C42">
        <w:rPr>
          <w:rFonts w:ascii="Times New Roman" w:eastAsia="Calibri" w:hAnsi="Times New Roman" w:cs="Times New Roman"/>
          <w:sz w:val="24"/>
          <w:szCs w:val="28"/>
          <w:lang w:eastAsia="lv-LV"/>
        </w:rPr>
        <w:t> </w:t>
      </w:r>
      <w:r>
        <w:rPr>
          <w:rFonts w:ascii="Times New Roman" w:eastAsia="Calibri" w:hAnsi="Times New Roman" w:cs="Times New Roman"/>
          <w:sz w:val="24"/>
          <w:szCs w:val="28"/>
          <w:lang w:eastAsia="lv-LV"/>
        </w:rPr>
        <w:t>p</w:t>
      </w:r>
      <w:r w:rsidRPr="00590C42">
        <w:rPr>
          <w:rFonts w:ascii="Times New Roman" w:eastAsia="Calibri" w:hAnsi="Times New Roman" w:cs="Times New Roman"/>
          <w:sz w:val="24"/>
          <w:szCs w:val="28"/>
          <w:lang w:eastAsia="lv-LV"/>
        </w:rPr>
        <w:t>unktu</w:t>
      </w:r>
      <w:r>
        <w:rPr>
          <w:rFonts w:ascii="Times New Roman" w:eastAsia="Calibri" w:hAnsi="Times New Roman" w:cs="Times New Roman"/>
          <w:sz w:val="24"/>
          <w:szCs w:val="28"/>
          <w:lang w:eastAsia="lv-LV"/>
        </w:rPr>
        <w:t xml:space="preserve"> ar kritērijiem, kas nosaka minimālo punktu robežu prēmiju izmaksai.</w:t>
      </w:r>
    </w:p>
    <w:p w:rsidR="003F1B88" w:rsidRPr="00590C42" w:rsidRDefault="00A82C11"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Nolikuma 21.punktā minēto prēmija </w:t>
      </w:r>
      <w:r w:rsidR="003F1B88" w:rsidRPr="00590C42">
        <w:rPr>
          <w:rFonts w:ascii="Times New Roman" w:eastAsia="Calibri" w:hAnsi="Times New Roman" w:cs="Times New Roman"/>
          <w:sz w:val="24"/>
          <w:szCs w:val="24"/>
          <w:lang w:eastAsia="lv-LV"/>
        </w:rPr>
        <w:t>2016.</w:t>
      </w:r>
      <w:r w:rsidR="00590C42">
        <w:rPr>
          <w:rFonts w:ascii="Times New Roman" w:eastAsia="Calibri" w:hAnsi="Times New Roman" w:cs="Times New Roman"/>
          <w:sz w:val="24"/>
          <w:szCs w:val="24"/>
          <w:lang w:eastAsia="lv-LV"/>
        </w:rPr>
        <w:t>gada beigās</w:t>
      </w:r>
      <w:r>
        <w:rPr>
          <w:rFonts w:ascii="Times New Roman" w:eastAsia="Calibri" w:hAnsi="Times New Roman" w:cs="Times New Roman"/>
          <w:sz w:val="24"/>
          <w:szCs w:val="24"/>
          <w:lang w:eastAsia="lv-LV"/>
        </w:rPr>
        <w:t xml:space="preserve"> var tikt izmaksāta bez izvērtējuma</w:t>
      </w:r>
      <w:r w:rsidR="00590C42" w:rsidRPr="00590C42">
        <w:rPr>
          <w:rFonts w:ascii="Times New Roman" w:eastAsia="Calibri" w:hAnsi="Times New Roman" w:cs="Times New Roman"/>
          <w:sz w:val="24"/>
          <w:szCs w:val="24"/>
          <w:lang w:eastAsia="lv-LV"/>
        </w:rPr>
        <w:t xml:space="preserve"> pedagogiem</w:t>
      </w:r>
      <w:r>
        <w:rPr>
          <w:rFonts w:ascii="Times New Roman" w:eastAsia="Calibri" w:hAnsi="Times New Roman" w:cs="Times New Roman"/>
          <w:sz w:val="24"/>
          <w:szCs w:val="24"/>
          <w:lang w:eastAsia="lv-LV"/>
        </w:rPr>
        <w:t xml:space="preserve"> un izglītības iestāžu vadītājiem</w:t>
      </w:r>
      <w:r w:rsidR="00590C42" w:rsidRPr="00590C42">
        <w:rPr>
          <w:rFonts w:ascii="Times New Roman" w:eastAsia="Calibri" w:hAnsi="Times New Roman" w:cs="Times New Roman"/>
          <w:sz w:val="24"/>
          <w:szCs w:val="24"/>
          <w:lang w:eastAsia="lv-LV"/>
        </w:rPr>
        <w:t>, kuriem šajā gadā nav uzlikts disciplinārsods (izteikta piezīme vai rājiens) norm</w:t>
      </w:r>
      <w:r w:rsidR="00590C42">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xml:space="preserve">tīvajos aktos noteiktā kārtībā, </w:t>
      </w:r>
      <w:r w:rsidRPr="00590C42">
        <w:rPr>
          <w:rFonts w:ascii="Times New Roman" w:eastAsia="Calibri" w:hAnsi="Times New Roman" w:cs="Times New Roman"/>
          <w:sz w:val="24"/>
          <w:szCs w:val="24"/>
          <w:lang w:eastAsia="lv-LV"/>
        </w:rPr>
        <w:t>proporcionāli viņu</w:t>
      </w:r>
      <w:r>
        <w:rPr>
          <w:rFonts w:ascii="Times New Roman" w:eastAsia="Calibri" w:hAnsi="Times New Roman" w:cs="Times New Roman"/>
          <w:sz w:val="24"/>
          <w:szCs w:val="24"/>
          <w:lang w:eastAsia="lv-LV"/>
        </w:rPr>
        <w:t xml:space="preserve"> </w:t>
      </w:r>
      <w:r w:rsidRPr="00590C42">
        <w:rPr>
          <w:rFonts w:ascii="Times New Roman" w:eastAsia="Calibri" w:hAnsi="Times New Roman" w:cs="Times New Roman"/>
          <w:sz w:val="24"/>
          <w:szCs w:val="24"/>
          <w:lang w:eastAsia="lv-LV"/>
        </w:rPr>
        <w:t>mēnešalgai</w:t>
      </w:r>
      <w:r>
        <w:rPr>
          <w:rFonts w:ascii="Times New Roman" w:eastAsia="Calibri" w:hAnsi="Times New Roman" w:cs="Times New Roman"/>
          <w:sz w:val="24"/>
          <w:szCs w:val="24"/>
          <w:lang w:eastAsia="lv-LV"/>
        </w:rPr>
        <w:t xml:space="preserve"> pašvaldības finanšu komitejas noteiktā apjomā</w:t>
      </w:r>
      <w:r w:rsidR="00590C42">
        <w:rPr>
          <w:rFonts w:ascii="Times New Roman" w:eastAsia="Calibri" w:hAnsi="Times New Roman" w:cs="Times New Roman"/>
          <w:sz w:val="24"/>
          <w:szCs w:val="28"/>
          <w:lang w:eastAsia="lv-LV"/>
        </w:rPr>
        <w:t>.</w:t>
      </w:r>
    </w:p>
    <w:p w:rsidR="00590C42" w:rsidRPr="00590C42" w:rsidRDefault="00D03513"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8"/>
          <w:lang w:eastAsia="lv-LV"/>
        </w:rPr>
        <w:t xml:space="preserve">Nolikuma </w:t>
      </w:r>
      <w:r w:rsidR="0034618D">
        <w:rPr>
          <w:rFonts w:ascii="Times New Roman" w:eastAsia="Calibri" w:hAnsi="Times New Roman" w:cs="Times New Roman"/>
          <w:sz w:val="24"/>
          <w:szCs w:val="28"/>
          <w:lang w:eastAsia="lv-LV"/>
        </w:rPr>
        <w:t>46</w:t>
      </w:r>
      <w:r>
        <w:rPr>
          <w:rFonts w:ascii="Times New Roman" w:eastAsia="Calibri" w:hAnsi="Times New Roman" w:cs="Times New Roman"/>
          <w:sz w:val="24"/>
          <w:szCs w:val="28"/>
          <w:lang w:eastAsia="lv-LV"/>
        </w:rPr>
        <w:t>. punktā minētos izdevumus 2016.gadā kompensē, ja izdevumus apliecinošie dokumenti nav vecāki par 2016.gada 1.janvāri.</w:t>
      </w:r>
    </w:p>
    <w:p w:rsidR="009F4EC2" w:rsidRPr="0000505A" w:rsidRDefault="00947249"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Nolikums stājas spēkā ar 2016.gada 1.aprīli</w:t>
      </w:r>
      <w:r w:rsidR="009F4EC2" w:rsidRPr="0000505A">
        <w:rPr>
          <w:rFonts w:ascii="Times New Roman" w:eastAsia="Calibri" w:hAnsi="Times New Roman" w:cs="Times New Roman"/>
          <w:sz w:val="24"/>
          <w:szCs w:val="24"/>
          <w:lang w:eastAsia="lv-LV"/>
        </w:rPr>
        <w:t>.</w:t>
      </w:r>
    </w:p>
    <w:p w:rsidR="00947249" w:rsidRPr="0000505A" w:rsidRDefault="00947249" w:rsidP="009F4EC2">
      <w:pPr>
        <w:tabs>
          <w:tab w:val="left" w:pos="0"/>
        </w:tabs>
        <w:spacing w:before="120" w:after="0" w:line="240" w:lineRule="auto"/>
        <w:jc w:val="both"/>
        <w:rPr>
          <w:rFonts w:ascii="Times New Roman" w:eastAsia="Calibri" w:hAnsi="Times New Roman" w:cs="Times New Roman"/>
          <w:sz w:val="24"/>
          <w:szCs w:val="24"/>
          <w:lang w:eastAsia="lv-LV"/>
        </w:rPr>
      </w:pPr>
    </w:p>
    <w:p w:rsidR="009F4EC2" w:rsidRDefault="009F4EC2" w:rsidP="009F4EC2">
      <w:pPr>
        <w:tabs>
          <w:tab w:val="left" w:pos="0"/>
        </w:tabs>
        <w:spacing w:before="120" w:after="0" w:line="240" w:lineRule="auto"/>
        <w:jc w:val="both"/>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domes priekšsēdētāja</w:t>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t xml:space="preserve">                    Vija Jablonska</w:t>
      </w:r>
    </w:p>
    <w:p w:rsidR="00673FF4" w:rsidRDefault="00673FF4" w:rsidP="009F4EC2">
      <w:pPr>
        <w:tabs>
          <w:tab w:val="left" w:pos="0"/>
        </w:tabs>
        <w:spacing w:before="120" w:after="0" w:line="240" w:lineRule="auto"/>
        <w:jc w:val="both"/>
        <w:rPr>
          <w:rFonts w:ascii="Times New Roman" w:eastAsia="Calibri" w:hAnsi="Times New Roman" w:cs="Times New Roman"/>
          <w:sz w:val="24"/>
          <w:szCs w:val="24"/>
          <w:lang w:eastAsia="lv-LV"/>
        </w:rPr>
      </w:pPr>
    </w:p>
    <w:sectPr w:rsidR="00673FF4" w:rsidSect="009760A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FE" w:rsidRDefault="004D50FE">
      <w:pPr>
        <w:spacing w:after="0" w:line="240" w:lineRule="auto"/>
      </w:pPr>
      <w:r>
        <w:separator/>
      </w:r>
    </w:p>
  </w:endnote>
  <w:endnote w:type="continuationSeparator" w:id="0">
    <w:p w:rsidR="004D50FE" w:rsidRDefault="004D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wiss TL">
    <w:altName w:val="Segoe Script"/>
    <w:charset w:val="BA"/>
    <w:family w:val="swiss"/>
    <w:pitch w:val="variable"/>
    <w:sig w:usb0="00000001" w:usb1="5000204A" w:usb2="00000000" w:usb3="00000000" w:csb0="0000009F" w:csb1="00000000"/>
  </w:font>
  <w:font w:name="Dutch TL">
    <w:altName w:val="Times New Roman"/>
    <w:charset w:val="BA"/>
    <w:family w:val="roman"/>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FE" w:rsidRDefault="004D50FE">
      <w:pPr>
        <w:spacing w:after="0" w:line="240" w:lineRule="auto"/>
      </w:pPr>
      <w:r>
        <w:separator/>
      </w:r>
    </w:p>
  </w:footnote>
  <w:footnote w:type="continuationSeparator" w:id="0">
    <w:p w:rsidR="004D50FE" w:rsidRDefault="004D5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31E7"/>
    <w:multiLevelType w:val="hybridMultilevel"/>
    <w:tmpl w:val="534E4AA0"/>
    <w:lvl w:ilvl="0" w:tplc="358E125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26D205F8"/>
    <w:multiLevelType w:val="hybridMultilevel"/>
    <w:tmpl w:val="2FF2E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C1A32"/>
    <w:multiLevelType w:val="hybridMultilevel"/>
    <w:tmpl w:val="2AA0B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00E57"/>
    <w:multiLevelType w:val="hybridMultilevel"/>
    <w:tmpl w:val="E0105AAE"/>
    <w:lvl w:ilvl="0" w:tplc="0426000F">
      <w:start w:val="5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2B06D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64518E"/>
    <w:multiLevelType w:val="hybridMultilevel"/>
    <w:tmpl w:val="F3CC9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71524"/>
    <w:multiLevelType w:val="hybridMultilevel"/>
    <w:tmpl w:val="5B3A49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525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C2"/>
    <w:rsid w:val="0000505A"/>
    <w:rsid w:val="00021B63"/>
    <w:rsid w:val="0002448E"/>
    <w:rsid w:val="00066197"/>
    <w:rsid w:val="00083DC6"/>
    <w:rsid w:val="000846E3"/>
    <w:rsid w:val="00086C0D"/>
    <w:rsid w:val="0009479E"/>
    <w:rsid w:val="000E1EEF"/>
    <w:rsid w:val="000E2738"/>
    <w:rsid w:val="000F3876"/>
    <w:rsid w:val="0011182A"/>
    <w:rsid w:val="0011422F"/>
    <w:rsid w:val="00150675"/>
    <w:rsid w:val="00152C0A"/>
    <w:rsid w:val="00194AED"/>
    <w:rsid w:val="001F59FE"/>
    <w:rsid w:val="00205843"/>
    <w:rsid w:val="00242133"/>
    <w:rsid w:val="0028469E"/>
    <w:rsid w:val="00285E05"/>
    <w:rsid w:val="002A7AF3"/>
    <w:rsid w:val="002C3F86"/>
    <w:rsid w:val="002C7205"/>
    <w:rsid w:val="002E771B"/>
    <w:rsid w:val="002F0F2B"/>
    <w:rsid w:val="00313CE4"/>
    <w:rsid w:val="00343A6D"/>
    <w:rsid w:val="0034618D"/>
    <w:rsid w:val="003601E0"/>
    <w:rsid w:val="003659F3"/>
    <w:rsid w:val="00377282"/>
    <w:rsid w:val="003805D5"/>
    <w:rsid w:val="003A12C9"/>
    <w:rsid w:val="003A7D10"/>
    <w:rsid w:val="003C266B"/>
    <w:rsid w:val="003F1B88"/>
    <w:rsid w:val="0041363F"/>
    <w:rsid w:val="00431BD3"/>
    <w:rsid w:val="004420AF"/>
    <w:rsid w:val="00474067"/>
    <w:rsid w:val="00476D11"/>
    <w:rsid w:val="00484226"/>
    <w:rsid w:val="00490665"/>
    <w:rsid w:val="004C01F6"/>
    <w:rsid w:val="004D50FE"/>
    <w:rsid w:val="004F7D0D"/>
    <w:rsid w:val="00504E3C"/>
    <w:rsid w:val="00577D14"/>
    <w:rsid w:val="00590C42"/>
    <w:rsid w:val="005A3084"/>
    <w:rsid w:val="005B1B38"/>
    <w:rsid w:val="005C2237"/>
    <w:rsid w:val="005E76C1"/>
    <w:rsid w:val="005F4AC0"/>
    <w:rsid w:val="00604464"/>
    <w:rsid w:val="00611B6E"/>
    <w:rsid w:val="0064615A"/>
    <w:rsid w:val="00673FF4"/>
    <w:rsid w:val="00677E34"/>
    <w:rsid w:val="006A2679"/>
    <w:rsid w:val="006C197C"/>
    <w:rsid w:val="006E54CD"/>
    <w:rsid w:val="006F760B"/>
    <w:rsid w:val="007317BE"/>
    <w:rsid w:val="00771CEC"/>
    <w:rsid w:val="007B0CBB"/>
    <w:rsid w:val="007D329F"/>
    <w:rsid w:val="007E1388"/>
    <w:rsid w:val="00844AFF"/>
    <w:rsid w:val="008531DD"/>
    <w:rsid w:val="008565FD"/>
    <w:rsid w:val="00862E4F"/>
    <w:rsid w:val="008818DC"/>
    <w:rsid w:val="0089295F"/>
    <w:rsid w:val="008E599C"/>
    <w:rsid w:val="0091329E"/>
    <w:rsid w:val="00946497"/>
    <w:rsid w:val="00947249"/>
    <w:rsid w:val="009478CF"/>
    <w:rsid w:val="009523F0"/>
    <w:rsid w:val="00967A5E"/>
    <w:rsid w:val="009760A6"/>
    <w:rsid w:val="009A1707"/>
    <w:rsid w:val="009A715B"/>
    <w:rsid w:val="009B542B"/>
    <w:rsid w:val="009C4917"/>
    <w:rsid w:val="009E1995"/>
    <w:rsid w:val="009F4EC2"/>
    <w:rsid w:val="009F7D00"/>
    <w:rsid w:val="00A52D90"/>
    <w:rsid w:val="00A60128"/>
    <w:rsid w:val="00A630FA"/>
    <w:rsid w:val="00A82C11"/>
    <w:rsid w:val="00A97B1C"/>
    <w:rsid w:val="00AC5F76"/>
    <w:rsid w:val="00AE3BB4"/>
    <w:rsid w:val="00B0064E"/>
    <w:rsid w:val="00B06426"/>
    <w:rsid w:val="00B3703A"/>
    <w:rsid w:val="00B90E00"/>
    <w:rsid w:val="00BA4A8B"/>
    <w:rsid w:val="00BA6E37"/>
    <w:rsid w:val="00BE5448"/>
    <w:rsid w:val="00C15AC5"/>
    <w:rsid w:val="00C22AD0"/>
    <w:rsid w:val="00C32AF2"/>
    <w:rsid w:val="00C36945"/>
    <w:rsid w:val="00C36FAE"/>
    <w:rsid w:val="00C57F98"/>
    <w:rsid w:val="00C83D76"/>
    <w:rsid w:val="00CB0A98"/>
    <w:rsid w:val="00CE064A"/>
    <w:rsid w:val="00CE6E83"/>
    <w:rsid w:val="00CF6C71"/>
    <w:rsid w:val="00D02946"/>
    <w:rsid w:val="00D03513"/>
    <w:rsid w:val="00D13540"/>
    <w:rsid w:val="00D51026"/>
    <w:rsid w:val="00D6036B"/>
    <w:rsid w:val="00D71BD7"/>
    <w:rsid w:val="00D80FEA"/>
    <w:rsid w:val="00D81DDF"/>
    <w:rsid w:val="00D862ED"/>
    <w:rsid w:val="00E04E34"/>
    <w:rsid w:val="00E25CC1"/>
    <w:rsid w:val="00E43486"/>
    <w:rsid w:val="00E62D27"/>
    <w:rsid w:val="00E677E1"/>
    <w:rsid w:val="00E814FB"/>
    <w:rsid w:val="00E8634D"/>
    <w:rsid w:val="00EA7A8B"/>
    <w:rsid w:val="00ED581B"/>
    <w:rsid w:val="00EF2E86"/>
    <w:rsid w:val="00F10167"/>
    <w:rsid w:val="00F20E2E"/>
    <w:rsid w:val="00F33186"/>
    <w:rsid w:val="00F60112"/>
    <w:rsid w:val="00F7397A"/>
    <w:rsid w:val="00FA5525"/>
    <w:rsid w:val="00FD732A"/>
    <w:rsid w:val="00FE4706"/>
    <w:rsid w:val="00FF1EB5"/>
    <w:rsid w:val="00FF3B85"/>
    <w:rsid w:val="00FF6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831A4-957D-4E90-94D1-B43AD9B4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4EC2"/>
  </w:style>
  <w:style w:type="paragraph" w:styleId="Virsraksts1">
    <w:name w:val="heading 1"/>
    <w:basedOn w:val="Parasts"/>
    <w:next w:val="Parasts"/>
    <w:link w:val="Virsraksts1Rakstz"/>
    <w:uiPriority w:val="9"/>
    <w:qFormat/>
    <w:rsid w:val="00111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111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F4EC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F4EC2"/>
  </w:style>
  <w:style w:type="paragraph" w:customStyle="1" w:styleId="Default">
    <w:name w:val="Default"/>
    <w:rsid w:val="009F4EC2"/>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9F4EC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4EC2"/>
    <w:rPr>
      <w:rFonts w:ascii="Tahoma" w:hAnsi="Tahoma" w:cs="Tahoma"/>
      <w:sz w:val="16"/>
      <w:szCs w:val="16"/>
    </w:rPr>
  </w:style>
  <w:style w:type="paragraph" w:styleId="Sarakstarindkopa">
    <w:name w:val="List Paragraph"/>
    <w:basedOn w:val="Parasts"/>
    <w:uiPriority w:val="34"/>
    <w:qFormat/>
    <w:rsid w:val="00E04E34"/>
    <w:pPr>
      <w:ind w:left="720"/>
      <w:contextualSpacing/>
    </w:pPr>
  </w:style>
  <w:style w:type="character" w:customStyle="1" w:styleId="apple-converted-space">
    <w:name w:val="apple-converted-space"/>
    <w:basedOn w:val="Noklusjumarindkopasfonts"/>
    <w:rsid w:val="00EF2E86"/>
  </w:style>
  <w:style w:type="character" w:styleId="Hipersaite">
    <w:name w:val="Hyperlink"/>
    <w:basedOn w:val="Noklusjumarindkopasfonts"/>
    <w:uiPriority w:val="99"/>
    <w:semiHidden/>
    <w:unhideWhenUsed/>
    <w:rsid w:val="00EF2E86"/>
    <w:rPr>
      <w:color w:val="0000FF"/>
      <w:u w:val="single"/>
    </w:rPr>
  </w:style>
  <w:style w:type="character" w:customStyle="1" w:styleId="Virsraksts1Rakstz">
    <w:name w:val="Virsraksts 1 Rakstz."/>
    <w:basedOn w:val="Noklusjumarindkopasfonts"/>
    <w:link w:val="Virsraksts1"/>
    <w:uiPriority w:val="9"/>
    <w:rsid w:val="001118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11182A"/>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FA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021B6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51">
      <w:bodyDiv w:val="1"/>
      <w:marLeft w:val="0"/>
      <w:marRight w:val="0"/>
      <w:marTop w:val="0"/>
      <w:marBottom w:val="0"/>
      <w:divBdr>
        <w:top w:val="none" w:sz="0" w:space="0" w:color="auto"/>
        <w:left w:val="none" w:sz="0" w:space="0" w:color="auto"/>
        <w:bottom w:val="none" w:sz="0" w:space="0" w:color="auto"/>
        <w:right w:val="none" w:sz="0" w:space="0" w:color="auto"/>
      </w:divBdr>
    </w:div>
    <w:div w:id="97140040">
      <w:bodyDiv w:val="1"/>
      <w:marLeft w:val="0"/>
      <w:marRight w:val="0"/>
      <w:marTop w:val="0"/>
      <w:marBottom w:val="0"/>
      <w:divBdr>
        <w:top w:val="none" w:sz="0" w:space="0" w:color="auto"/>
        <w:left w:val="none" w:sz="0" w:space="0" w:color="auto"/>
        <w:bottom w:val="none" w:sz="0" w:space="0" w:color="auto"/>
        <w:right w:val="none" w:sz="0" w:space="0" w:color="auto"/>
      </w:divBdr>
    </w:div>
    <w:div w:id="941837442">
      <w:bodyDiv w:val="1"/>
      <w:marLeft w:val="0"/>
      <w:marRight w:val="0"/>
      <w:marTop w:val="0"/>
      <w:marBottom w:val="0"/>
      <w:divBdr>
        <w:top w:val="none" w:sz="0" w:space="0" w:color="auto"/>
        <w:left w:val="none" w:sz="0" w:space="0" w:color="auto"/>
        <w:bottom w:val="none" w:sz="0" w:space="0" w:color="auto"/>
        <w:right w:val="none" w:sz="0" w:space="0" w:color="auto"/>
      </w:divBdr>
    </w:div>
    <w:div w:id="1519347852">
      <w:bodyDiv w:val="1"/>
      <w:marLeft w:val="0"/>
      <w:marRight w:val="0"/>
      <w:marTop w:val="0"/>
      <w:marBottom w:val="0"/>
      <w:divBdr>
        <w:top w:val="none" w:sz="0" w:space="0" w:color="auto"/>
        <w:left w:val="none" w:sz="0" w:space="0" w:color="auto"/>
        <w:bottom w:val="none" w:sz="0" w:space="0" w:color="auto"/>
        <w:right w:val="none" w:sz="0" w:space="0" w:color="auto"/>
      </w:divBdr>
      <w:divsChild>
        <w:div w:id="183524057">
          <w:marLeft w:val="0"/>
          <w:marRight w:val="0"/>
          <w:marTop w:val="0"/>
          <w:marBottom w:val="0"/>
          <w:divBdr>
            <w:top w:val="none" w:sz="0" w:space="0" w:color="auto"/>
            <w:left w:val="none" w:sz="0" w:space="0" w:color="auto"/>
            <w:bottom w:val="none" w:sz="0" w:space="0" w:color="auto"/>
            <w:right w:val="none" w:sz="0" w:space="0" w:color="auto"/>
          </w:divBdr>
        </w:div>
        <w:div w:id="1692605094">
          <w:marLeft w:val="0"/>
          <w:marRight w:val="0"/>
          <w:marTop w:val="0"/>
          <w:marBottom w:val="0"/>
          <w:divBdr>
            <w:top w:val="none" w:sz="0" w:space="0" w:color="auto"/>
            <w:left w:val="none" w:sz="0" w:space="0" w:color="auto"/>
            <w:bottom w:val="none" w:sz="0" w:space="0" w:color="auto"/>
            <w:right w:val="none" w:sz="0" w:space="0" w:color="auto"/>
          </w:divBdr>
        </w:div>
      </w:divsChild>
    </w:div>
    <w:div w:id="1556773552">
      <w:bodyDiv w:val="1"/>
      <w:marLeft w:val="0"/>
      <w:marRight w:val="0"/>
      <w:marTop w:val="0"/>
      <w:marBottom w:val="0"/>
      <w:divBdr>
        <w:top w:val="none" w:sz="0" w:space="0" w:color="auto"/>
        <w:left w:val="none" w:sz="0" w:space="0" w:color="auto"/>
        <w:bottom w:val="none" w:sz="0" w:space="0" w:color="auto"/>
        <w:right w:val="none" w:sz="0" w:space="0" w:color="auto"/>
      </w:divBdr>
    </w:div>
    <w:div w:id="1667826888">
      <w:bodyDiv w:val="1"/>
      <w:marLeft w:val="0"/>
      <w:marRight w:val="0"/>
      <w:marTop w:val="0"/>
      <w:marBottom w:val="0"/>
      <w:divBdr>
        <w:top w:val="none" w:sz="0" w:space="0" w:color="auto"/>
        <w:left w:val="none" w:sz="0" w:space="0" w:color="auto"/>
        <w:bottom w:val="none" w:sz="0" w:space="0" w:color="auto"/>
        <w:right w:val="none" w:sz="0" w:space="0" w:color="auto"/>
      </w:divBdr>
    </w:div>
    <w:div w:id="21123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priekulesnovads.lv" TargetMode="External"/><Relationship Id="rId4" Type="http://schemas.openxmlformats.org/officeDocument/2006/relationships/settings" Target="settings.xml"/><Relationship Id="rId9" Type="http://schemas.openxmlformats.org/officeDocument/2006/relationships/hyperlink" Target="http://www.priekulesnovads.lv/uploads/filedir/pielikumi/7atlnolikums__2015.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1707-48CD-4687-BD76-F1BB1BE9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10425</Words>
  <Characters>5943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17</cp:revision>
  <cp:lastPrinted>2016-03-14T10:54:00Z</cp:lastPrinted>
  <dcterms:created xsi:type="dcterms:W3CDTF">2016-03-21T12:26:00Z</dcterms:created>
  <dcterms:modified xsi:type="dcterms:W3CDTF">2016-04-04T08:27:00Z</dcterms:modified>
</cp:coreProperties>
</file>