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56" w:rsidRPr="006B0F2F" w:rsidRDefault="0068413B" w:rsidP="0068413B">
      <w:pPr>
        <w:spacing w:before="0" w:after="0"/>
        <w:jc w:val="center"/>
        <w:rPr>
          <w:rFonts w:ascii="Times New Roman" w:hAnsi="Times New Roman" w:cs="Times New Roman"/>
          <w:b/>
          <w:sz w:val="24"/>
          <w:szCs w:val="24"/>
        </w:rPr>
      </w:pPr>
      <w:r w:rsidRPr="006B0F2F">
        <w:rPr>
          <w:rFonts w:ascii="Times New Roman" w:hAnsi="Times New Roman" w:cs="Times New Roman"/>
          <w:b/>
          <w:sz w:val="24"/>
          <w:szCs w:val="24"/>
        </w:rPr>
        <w:t xml:space="preserve">ATBILDE UZ </w:t>
      </w:r>
      <w:r w:rsidR="009675B1" w:rsidRPr="006B0F2F">
        <w:rPr>
          <w:rFonts w:ascii="Times New Roman" w:hAnsi="Times New Roman" w:cs="Times New Roman"/>
          <w:b/>
          <w:sz w:val="24"/>
          <w:szCs w:val="24"/>
        </w:rPr>
        <w:t>IEINTERESĒTĀ PIEGĀDĀTĀJA</w:t>
      </w:r>
      <w:r w:rsidRPr="006B0F2F">
        <w:rPr>
          <w:rFonts w:ascii="Times New Roman" w:hAnsi="Times New Roman" w:cs="Times New Roman"/>
          <w:b/>
          <w:sz w:val="24"/>
          <w:szCs w:val="24"/>
        </w:rPr>
        <w:t xml:space="preserve"> JAUTĀJUMU</w:t>
      </w:r>
    </w:p>
    <w:p w:rsidR="0068413B" w:rsidRPr="006B0F2F" w:rsidRDefault="0068413B" w:rsidP="0068413B">
      <w:pPr>
        <w:spacing w:before="0" w:after="0"/>
        <w:jc w:val="center"/>
        <w:rPr>
          <w:rFonts w:ascii="Times New Roman" w:hAnsi="Times New Roman" w:cs="Times New Roman"/>
          <w:sz w:val="24"/>
          <w:szCs w:val="24"/>
        </w:rPr>
      </w:pPr>
      <w:r w:rsidRPr="006B0F2F">
        <w:rPr>
          <w:rFonts w:ascii="Times New Roman" w:hAnsi="Times New Roman" w:cs="Times New Roman"/>
          <w:sz w:val="24"/>
          <w:szCs w:val="24"/>
        </w:rPr>
        <w:t xml:space="preserve">iepirkumā PNP2018/8 </w:t>
      </w:r>
    </w:p>
    <w:p w:rsidR="0068413B" w:rsidRPr="006B0F2F" w:rsidRDefault="0068413B" w:rsidP="0068413B">
      <w:pPr>
        <w:spacing w:before="0" w:after="0"/>
        <w:jc w:val="center"/>
        <w:rPr>
          <w:rFonts w:ascii="Times New Roman" w:hAnsi="Times New Roman" w:cs="Times New Roman"/>
          <w:sz w:val="24"/>
          <w:szCs w:val="24"/>
        </w:rPr>
      </w:pPr>
      <w:r w:rsidRPr="006B0F2F">
        <w:rPr>
          <w:rFonts w:ascii="Times New Roman" w:hAnsi="Times New Roman" w:cs="Times New Roman"/>
          <w:sz w:val="24"/>
          <w:szCs w:val="24"/>
        </w:rPr>
        <w:t>“Jumta pārbūve dzīvojamai mājai “Lāčplēši” Priekules novada Bunkas pagastā”</w:t>
      </w:r>
    </w:p>
    <w:p w:rsidR="0068413B" w:rsidRPr="006B0F2F" w:rsidRDefault="0068413B" w:rsidP="0068413B">
      <w:pPr>
        <w:spacing w:before="0" w:after="0"/>
        <w:jc w:val="center"/>
        <w:rPr>
          <w:rFonts w:ascii="Times New Roman" w:hAnsi="Times New Roman" w:cs="Times New Roman"/>
          <w:sz w:val="24"/>
          <w:szCs w:val="24"/>
        </w:rPr>
      </w:pPr>
    </w:p>
    <w:p w:rsidR="001A16DF" w:rsidRPr="006B0F2F" w:rsidRDefault="001A16DF" w:rsidP="0068413B">
      <w:pPr>
        <w:spacing w:before="0" w:after="0"/>
        <w:jc w:val="center"/>
        <w:rPr>
          <w:rFonts w:ascii="Times New Roman" w:hAnsi="Times New Roman" w:cs="Times New Roman"/>
          <w:sz w:val="24"/>
          <w:szCs w:val="24"/>
        </w:rPr>
      </w:pPr>
    </w:p>
    <w:p w:rsidR="001A16DF" w:rsidRPr="006B0F2F" w:rsidRDefault="001A16DF" w:rsidP="001A16DF">
      <w:pPr>
        <w:spacing w:before="0" w:after="0"/>
        <w:rPr>
          <w:rFonts w:ascii="Times New Roman" w:hAnsi="Times New Roman" w:cs="Times New Roman"/>
          <w:sz w:val="24"/>
          <w:szCs w:val="24"/>
        </w:rPr>
      </w:pPr>
      <w:r w:rsidRPr="006B0F2F">
        <w:rPr>
          <w:rFonts w:ascii="Times New Roman" w:hAnsi="Times New Roman" w:cs="Times New Roman"/>
          <w:sz w:val="24"/>
          <w:szCs w:val="24"/>
        </w:rPr>
        <w:t>10.04.2018</w:t>
      </w:r>
    </w:p>
    <w:p w:rsidR="001A16DF" w:rsidRPr="006B0F2F" w:rsidRDefault="001A16DF" w:rsidP="0068413B">
      <w:pPr>
        <w:spacing w:before="0" w:after="0"/>
        <w:jc w:val="center"/>
        <w:rPr>
          <w:rFonts w:ascii="Times New Roman" w:hAnsi="Times New Roman" w:cs="Times New Roman"/>
          <w:sz w:val="24"/>
          <w:szCs w:val="24"/>
        </w:rPr>
      </w:pPr>
    </w:p>
    <w:p w:rsidR="0068413B" w:rsidRPr="006B0F2F" w:rsidRDefault="00263E97" w:rsidP="00A53067">
      <w:pPr>
        <w:spacing w:before="0" w:after="0"/>
        <w:rPr>
          <w:rFonts w:ascii="Times New Roman" w:hAnsi="Times New Roman" w:cs="Times New Roman"/>
          <w:sz w:val="24"/>
          <w:szCs w:val="24"/>
        </w:rPr>
      </w:pPr>
      <w:r w:rsidRPr="006B0F2F">
        <w:rPr>
          <w:rFonts w:ascii="Times New Roman" w:hAnsi="Times New Roman" w:cs="Times New Roman"/>
          <w:sz w:val="24"/>
          <w:szCs w:val="24"/>
        </w:rPr>
        <w:tab/>
      </w:r>
      <w:r w:rsidR="009675B1" w:rsidRPr="006B0F2F">
        <w:rPr>
          <w:rFonts w:ascii="Times New Roman" w:hAnsi="Times New Roman" w:cs="Times New Roman"/>
          <w:sz w:val="24"/>
          <w:szCs w:val="24"/>
        </w:rPr>
        <w:t>Priekules novada pašvaldības iepirkumu komisija informē, ka ir saņemts</w:t>
      </w:r>
      <w:r w:rsidR="00C00107" w:rsidRPr="006B0F2F">
        <w:rPr>
          <w:rFonts w:ascii="Times New Roman" w:hAnsi="Times New Roman" w:cs="Times New Roman"/>
          <w:sz w:val="24"/>
          <w:szCs w:val="24"/>
        </w:rPr>
        <w:t xml:space="preserve"> ieinteresētā piegādātāja jautājums iepirkumā PNP2018/8 “Jumta pārbūve dzīvojamai mājai “Lāčplēši” Priekules novada Bunkas pagastā”. </w:t>
      </w:r>
    </w:p>
    <w:p w:rsidR="00263E97" w:rsidRPr="006B0F2F" w:rsidRDefault="00263E97" w:rsidP="00A53067">
      <w:pPr>
        <w:spacing w:before="0" w:after="0"/>
        <w:rPr>
          <w:rFonts w:ascii="Times New Roman" w:hAnsi="Times New Roman" w:cs="Times New Roman"/>
          <w:sz w:val="24"/>
          <w:szCs w:val="24"/>
        </w:rPr>
      </w:pPr>
    </w:p>
    <w:p w:rsidR="00263E97" w:rsidRPr="006B0F2F" w:rsidRDefault="00263E97" w:rsidP="00A53067">
      <w:pPr>
        <w:spacing w:before="0" w:after="0"/>
        <w:rPr>
          <w:rFonts w:ascii="Times New Roman" w:hAnsi="Times New Roman" w:cs="Times New Roman"/>
          <w:b/>
          <w:sz w:val="24"/>
          <w:szCs w:val="24"/>
        </w:rPr>
      </w:pPr>
      <w:r w:rsidRPr="006B0F2F">
        <w:rPr>
          <w:rFonts w:ascii="Times New Roman" w:hAnsi="Times New Roman" w:cs="Times New Roman"/>
          <w:b/>
          <w:sz w:val="24"/>
          <w:szCs w:val="24"/>
        </w:rPr>
        <w:t>Jautājums:</w:t>
      </w:r>
    </w:p>
    <w:p w:rsidR="00263E97" w:rsidRPr="006B0F2F" w:rsidRDefault="00263E97" w:rsidP="0023079C">
      <w:pPr>
        <w:spacing w:before="0" w:after="0"/>
        <w:rPr>
          <w:rFonts w:ascii="Times New Roman" w:hAnsi="Times New Roman" w:cs="Times New Roman"/>
          <w:i/>
          <w:sz w:val="24"/>
          <w:szCs w:val="24"/>
        </w:rPr>
      </w:pPr>
      <w:r w:rsidRPr="006B0F2F">
        <w:rPr>
          <w:rFonts w:ascii="Times New Roman" w:hAnsi="Times New Roman" w:cs="Times New Roman"/>
          <w:i/>
          <w:sz w:val="24"/>
          <w:szCs w:val="24"/>
        </w:rPr>
        <w:t>Projektā paredzēta difūzijas plēves ieklāšana, bet tāmē šādu pozīciju neatrodam. Izpildot darbus būs nepieciešama šī plēve? Ja ir nepieciešama, tad vai mums viņa pašiem ir jāparedz aprēķinot piedāvājuma tāmi, vai veiksiet labojums darbu apjomos?</w:t>
      </w:r>
    </w:p>
    <w:p w:rsidR="00263E97" w:rsidRPr="006B0F2F" w:rsidRDefault="00B96AEA" w:rsidP="00263E97">
      <w:pPr>
        <w:spacing w:after="0"/>
        <w:rPr>
          <w:rFonts w:ascii="Times New Roman" w:hAnsi="Times New Roman" w:cs="Times New Roman"/>
          <w:b/>
          <w:sz w:val="24"/>
          <w:szCs w:val="24"/>
        </w:rPr>
      </w:pPr>
      <w:r w:rsidRPr="006B0F2F">
        <w:rPr>
          <w:rFonts w:ascii="Times New Roman" w:hAnsi="Times New Roman" w:cs="Times New Roman"/>
          <w:b/>
          <w:sz w:val="24"/>
          <w:szCs w:val="24"/>
        </w:rPr>
        <w:t>Atbilde:</w:t>
      </w:r>
    </w:p>
    <w:p w:rsidR="007A1C02" w:rsidRPr="006B0F2F" w:rsidRDefault="007A1C02" w:rsidP="007A1C02">
      <w:pPr>
        <w:pStyle w:val="Sarakstarindkopa"/>
        <w:widowControl w:val="0"/>
        <w:autoSpaceDE w:val="0"/>
        <w:autoSpaceDN w:val="0"/>
        <w:spacing w:before="120" w:line="240" w:lineRule="auto"/>
        <w:ind w:left="0"/>
        <w:contextualSpacing w:val="0"/>
        <w:jc w:val="both"/>
        <w:outlineLvl w:val="0"/>
        <w:rPr>
          <w:rFonts w:ascii="Times New Roman" w:hAnsi="Times New Roman"/>
          <w:sz w:val="24"/>
          <w:szCs w:val="24"/>
        </w:rPr>
      </w:pPr>
      <w:r w:rsidRPr="006B0F2F">
        <w:rPr>
          <w:rFonts w:ascii="Times New Roman" w:hAnsi="Times New Roman"/>
          <w:sz w:val="24"/>
          <w:szCs w:val="24"/>
        </w:rPr>
        <w:t>Atbilstoši iepirkuma nolikuma 7.2.punktam, kas nosaka, ka “</w:t>
      </w:r>
      <w:r w:rsidRPr="006B0F2F">
        <w:rPr>
          <w:rFonts w:ascii="Times New Roman" w:hAnsi="Times New Roman"/>
          <w:i/>
          <w:sz w:val="24"/>
          <w:szCs w:val="24"/>
        </w:rPr>
        <w:t>t</w:t>
      </w:r>
      <w:r w:rsidRPr="006B0F2F">
        <w:rPr>
          <w:rFonts w:ascii="Times New Roman" w:hAnsi="Times New Roman"/>
          <w:i/>
          <w:sz w:val="24"/>
          <w:szCs w:val="24"/>
        </w:rPr>
        <w:t>ehniskajās specifikācijās nedrīkst iekļaut papildus izmaksu pozīcijas, nedrīkst tās ap</w:t>
      </w:r>
      <w:r w:rsidRPr="006B0F2F">
        <w:rPr>
          <w:rFonts w:ascii="Times New Roman" w:hAnsi="Times New Roman"/>
          <w:i/>
          <w:sz w:val="24"/>
          <w:szCs w:val="24"/>
        </w:rPr>
        <w:t>vienot; j</w:t>
      </w:r>
      <w:r w:rsidRPr="006B0F2F">
        <w:rPr>
          <w:rFonts w:ascii="Times New Roman" w:hAnsi="Times New Roman"/>
          <w:i/>
          <w:sz w:val="24"/>
          <w:szCs w:val="24"/>
        </w:rPr>
        <w:t>a papildus izmaksu pozīcijas nepieciešamas projekta realizācijai, to veikšanai nepieciešamie izdevumi iekļaujami jau tehniskajās specifikācijās nosauktajās pozīcijās</w:t>
      </w:r>
      <w:r w:rsidRPr="006B0F2F">
        <w:rPr>
          <w:rFonts w:ascii="Times New Roman" w:hAnsi="Times New Roman"/>
          <w:sz w:val="24"/>
          <w:szCs w:val="24"/>
        </w:rPr>
        <w:t xml:space="preserve">”, </w:t>
      </w:r>
      <w:r w:rsidR="00BD1ECA" w:rsidRPr="006B0F2F">
        <w:rPr>
          <w:rFonts w:ascii="Times New Roman" w:hAnsi="Times New Roman"/>
          <w:sz w:val="24"/>
          <w:szCs w:val="24"/>
        </w:rPr>
        <w:t xml:space="preserve">izmaksas par darbiem un/vai materiāliem, kas nepieciešami projekta realizācijai, bet nav iekļauti </w:t>
      </w:r>
      <w:r w:rsidR="001A16DF" w:rsidRPr="006B0F2F">
        <w:rPr>
          <w:rFonts w:ascii="Times New Roman" w:hAnsi="Times New Roman"/>
          <w:sz w:val="24"/>
          <w:szCs w:val="24"/>
        </w:rPr>
        <w:t>tehniskajā specifikācijā uzskaitīto darbu un materiālu sarakstā</w:t>
      </w:r>
      <w:r w:rsidR="00BD1ECA" w:rsidRPr="006B0F2F">
        <w:rPr>
          <w:rFonts w:ascii="Times New Roman" w:hAnsi="Times New Roman"/>
          <w:sz w:val="24"/>
          <w:szCs w:val="24"/>
        </w:rPr>
        <w:t xml:space="preserve">, </w:t>
      </w:r>
      <w:r w:rsidR="001A16DF" w:rsidRPr="006B0F2F">
        <w:rPr>
          <w:rFonts w:ascii="Times New Roman" w:hAnsi="Times New Roman"/>
          <w:sz w:val="24"/>
          <w:szCs w:val="24"/>
        </w:rPr>
        <w:t>iekļaujamas kādā no nosauktajām specifikācijas pozīcijām; šajā gadījumā specifikācijas pozīcijā 3.3.7. “Palīgmateriāls”.</w:t>
      </w:r>
      <w:r w:rsidR="006B0F2F" w:rsidRPr="006B0F2F">
        <w:rPr>
          <w:rFonts w:ascii="Times New Roman" w:hAnsi="Times New Roman"/>
          <w:sz w:val="24"/>
          <w:szCs w:val="24"/>
        </w:rPr>
        <w:t xml:space="preserve"> Labojumi darbu apjomo</w:t>
      </w:r>
      <w:bookmarkStart w:id="0" w:name="_GoBack"/>
      <w:bookmarkEnd w:id="0"/>
      <w:r w:rsidR="006B0F2F" w:rsidRPr="006B0F2F">
        <w:rPr>
          <w:rFonts w:ascii="Times New Roman" w:hAnsi="Times New Roman"/>
          <w:sz w:val="24"/>
          <w:szCs w:val="24"/>
        </w:rPr>
        <w:t xml:space="preserve">s veikti netiks. </w:t>
      </w:r>
    </w:p>
    <w:p w:rsidR="00B96AEA" w:rsidRPr="006B0F2F" w:rsidRDefault="00B96AEA" w:rsidP="00B96AEA">
      <w:pPr>
        <w:spacing w:before="0" w:after="0"/>
        <w:rPr>
          <w:rFonts w:ascii="Times New Roman" w:hAnsi="Times New Roman" w:cs="Times New Roman"/>
          <w:sz w:val="24"/>
          <w:szCs w:val="24"/>
        </w:rPr>
      </w:pPr>
    </w:p>
    <w:p w:rsidR="001A16DF" w:rsidRPr="006B0F2F" w:rsidRDefault="001A16DF" w:rsidP="00B96AEA">
      <w:pPr>
        <w:spacing w:before="0" w:after="0"/>
        <w:rPr>
          <w:rFonts w:ascii="Times New Roman" w:hAnsi="Times New Roman" w:cs="Times New Roman"/>
          <w:sz w:val="24"/>
          <w:szCs w:val="24"/>
        </w:rPr>
      </w:pPr>
    </w:p>
    <w:p w:rsidR="001A16DF" w:rsidRPr="006B0F2F" w:rsidRDefault="001A16DF" w:rsidP="00B96AEA">
      <w:pPr>
        <w:spacing w:before="0" w:after="0"/>
        <w:rPr>
          <w:rFonts w:ascii="Times New Roman" w:hAnsi="Times New Roman" w:cs="Times New Roman"/>
          <w:sz w:val="24"/>
          <w:szCs w:val="24"/>
        </w:rPr>
      </w:pPr>
    </w:p>
    <w:p w:rsidR="001A16DF" w:rsidRPr="006B0F2F" w:rsidRDefault="001A16DF" w:rsidP="00B96AEA">
      <w:pPr>
        <w:spacing w:before="0" w:after="0"/>
        <w:rPr>
          <w:rFonts w:ascii="Times New Roman" w:hAnsi="Times New Roman" w:cs="Times New Roman"/>
          <w:sz w:val="24"/>
          <w:szCs w:val="24"/>
        </w:rPr>
      </w:pPr>
    </w:p>
    <w:p w:rsidR="00657A2C" w:rsidRPr="006B0F2F" w:rsidRDefault="001A16DF" w:rsidP="00657A2C">
      <w:pPr>
        <w:spacing w:before="0" w:after="0"/>
        <w:rPr>
          <w:rFonts w:ascii="Times New Roman" w:hAnsi="Times New Roman" w:cs="Times New Roman"/>
          <w:sz w:val="24"/>
          <w:szCs w:val="24"/>
        </w:rPr>
      </w:pPr>
      <w:r w:rsidRPr="006B0F2F">
        <w:rPr>
          <w:rFonts w:ascii="Times New Roman" w:hAnsi="Times New Roman" w:cs="Times New Roman"/>
          <w:sz w:val="24"/>
          <w:szCs w:val="24"/>
        </w:rPr>
        <w:t>Priekules novada pašvaldības</w:t>
      </w:r>
    </w:p>
    <w:p w:rsidR="001A16DF" w:rsidRPr="006B0F2F" w:rsidRDefault="001A16DF" w:rsidP="00657A2C">
      <w:pPr>
        <w:spacing w:before="0" w:after="0"/>
        <w:rPr>
          <w:rFonts w:ascii="Times New Roman" w:hAnsi="Times New Roman" w:cs="Times New Roman"/>
          <w:sz w:val="24"/>
          <w:szCs w:val="24"/>
        </w:rPr>
      </w:pPr>
      <w:r w:rsidRPr="006B0F2F">
        <w:rPr>
          <w:rFonts w:ascii="Times New Roman" w:hAnsi="Times New Roman" w:cs="Times New Roman"/>
          <w:sz w:val="24"/>
          <w:szCs w:val="24"/>
        </w:rPr>
        <w:t>iepirkumu komisijas priekšsēdētāja vietniece</w:t>
      </w:r>
      <w:r w:rsidRPr="006B0F2F">
        <w:rPr>
          <w:rFonts w:ascii="Times New Roman" w:hAnsi="Times New Roman" w:cs="Times New Roman"/>
          <w:sz w:val="24"/>
          <w:szCs w:val="24"/>
        </w:rPr>
        <w:tab/>
      </w:r>
      <w:r w:rsidRPr="006B0F2F">
        <w:rPr>
          <w:rFonts w:ascii="Times New Roman" w:hAnsi="Times New Roman" w:cs="Times New Roman"/>
          <w:sz w:val="24"/>
          <w:szCs w:val="24"/>
        </w:rPr>
        <w:tab/>
        <w:t xml:space="preserve">               </w:t>
      </w:r>
      <w:r w:rsidR="00657A2C" w:rsidRPr="006B0F2F">
        <w:rPr>
          <w:rFonts w:ascii="Times New Roman" w:hAnsi="Times New Roman" w:cs="Times New Roman"/>
          <w:sz w:val="24"/>
          <w:szCs w:val="24"/>
        </w:rPr>
        <w:t xml:space="preserve">                                    </w:t>
      </w:r>
      <w:proofErr w:type="spellStart"/>
      <w:r w:rsidRPr="006B0F2F">
        <w:rPr>
          <w:rFonts w:ascii="Times New Roman" w:hAnsi="Times New Roman" w:cs="Times New Roman"/>
          <w:sz w:val="24"/>
          <w:szCs w:val="24"/>
        </w:rPr>
        <w:t>I.Sokolovska</w:t>
      </w:r>
      <w:proofErr w:type="spellEnd"/>
    </w:p>
    <w:sectPr w:rsidR="001A16DF" w:rsidRPr="006B0F2F" w:rsidSect="00657A2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3B"/>
    <w:rsid w:val="001A16DF"/>
    <w:rsid w:val="0023079C"/>
    <w:rsid w:val="00263E97"/>
    <w:rsid w:val="00657A2C"/>
    <w:rsid w:val="0068413B"/>
    <w:rsid w:val="006B0F2F"/>
    <w:rsid w:val="007A1C02"/>
    <w:rsid w:val="008F7956"/>
    <w:rsid w:val="009675B1"/>
    <w:rsid w:val="00A53067"/>
    <w:rsid w:val="00B96AEA"/>
    <w:rsid w:val="00BD1ECA"/>
    <w:rsid w:val="00C00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3A9C3-E981-4A17-988A-EC1207B1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240"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1C02"/>
    <w:pPr>
      <w:spacing w:before="0"/>
      <w:ind w:left="720"/>
      <w:contextualSpacing/>
      <w:jc w:val="left"/>
    </w:pPr>
    <w:rPr>
      <w:rFonts w:ascii="Calibri" w:eastAsia="Times New Roman" w:hAnsi="Calibri" w:cs="Times New Roman"/>
    </w:rPr>
  </w:style>
  <w:style w:type="paragraph" w:styleId="Balonteksts">
    <w:name w:val="Balloon Text"/>
    <w:basedOn w:val="Parasts"/>
    <w:link w:val="BalontekstsRakstz"/>
    <w:uiPriority w:val="99"/>
    <w:semiHidden/>
    <w:unhideWhenUsed/>
    <w:rsid w:val="006B0F2F"/>
    <w:pPr>
      <w:spacing w:before="0"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0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903</Words>
  <Characters>515</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Gūža</dc:creator>
  <cp:keywords/>
  <dc:description/>
  <cp:lastModifiedBy>Linda Gūža</cp:lastModifiedBy>
  <cp:revision>32</cp:revision>
  <cp:lastPrinted>2018-04-10T12:42:00Z</cp:lastPrinted>
  <dcterms:created xsi:type="dcterms:W3CDTF">2018-04-10T12:25:00Z</dcterms:created>
  <dcterms:modified xsi:type="dcterms:W3CDTF">2018-04-10T12:47:00Z</dcterms:modified>
</cp:coreProperties>
</file>