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A5" w:rsidRDefault="00716F91" w:rsidP="00716F91">
      <w:pPr>
        <w:spacing w:before="0" w:beforeAutospacing="0" w:after="0" w:afterAutospacing="0"/>
        <w:ind w:left="-142" w:firstLine="862"/>
        <w:jc w:val="right"/>
        <w:rPr>
          <w:rFonts w:ascii="Times New Roman" w:hAnsi="Times New Roman" w:cs="Times New Roman"/>
        </w:rPr>
      </w:pPr>
      <w:bookmarkStart w:id="0" w:name="_GoBack"/>
      <w:bookmarkEnd w:id="0"/>
      <w:r>
        <w:rPr>
          <w:rFonts w:ascii="Times New Roman" w:hAnsi="Times New Roman" w:cs="Times New Roman"/>
        </w:rPr>
        <w:t>APSTIPRINĀTI</w:t>
      </w:r>
    </w:p>
    <w:p w:rsidR="00716F91" w:rsidRDefault="00716F91"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t>ar Priekules novada pašvaldības domes</w:t>
      </w:r>
    </w:p>
    <w:p w:rsidR="00716F91" w:rsidRDefault="000D04C6"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t>27.06.2015</w:t>
      </w:r>
      <w:r w:rsidR="00716F91">
        <w:rPr>
          <w:rFonts w:ascii="Times New Roman" w:hAnsi="Times New Roman" w:cs="Times New Roman"/>
        </w:rPr>
        <w:t>. sēdes lēmumu</w:t>
      </w:r>
    </w:p>
    <w:p w:rsidR="00716F91" w:rsidRDefault="00716F91"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t>(</w:t>
      </w:r>
      <w:r w:rsidR="00523478">
        <w:rPr>
          <w:rFonts w:ascii="Times New Roman" w:hAnsi="Times New Roman" w:cs="Times New Roman"/>
        </w:rPr>
        <w:t>prot.Nr.11</w:t>
      </w:r>
      <w:r>
        <w:rPr>
          <w:rFonts w:ascii="Times New Roman" w:hAnsi="Times New Roman" w:cs="Times New Roman"/>
        </w:rPr>
        <w:t>,</w:t>
      </w:r>
      <w:r w:rsidR="00523478">
        <w:rPr>
          <w:rFonts w:ascii="Times New Roman" w:hAnsi="Times New Roman" w:cs="Times New Roman"/>
        </w:rPr>
        <w:t>23</w:t>
      </w:r>
      <w:r>
        <w:rPr>
          <w:rFonts w:ascii="Times New Roman" w:hAnsi="Times New Roman" w:cs="Times New Roman"/>
        </w:rPr>
        <w:t>.§)</w:t>
      </w:r>
    </w:p>
    <w:p w:rsidR="00716F91" w:rsidRDefault="00716F91" w:rsidP="00716F91">
      <w:pPr>
        <w:spacing w:before="0" w:beforeAutospacing="0" w:after="0" w:afterAutospacing="0"/>
        <w:ind w:left="-142" w:firstLine="862"/>
        <w:jc w:val="center"/>
        <w:rPr>
          <w:rFonts w:ascii="Times New Roman" w:hAnsi="Times New Roman" w:cs="Times New Roman"/>
        </w:rPr>
      </w:pPr>
    </w:p>
    <w:p w:rsidR="00716F91" w:rsidRDefault="00716F91" w:rsidP="00716F91">
      <w:pPr>
        <w:spacing w:before="0" w:beforeAutospacing="0" w:after="0" w:afterAutospacing="0"/>
        <w:ind w:left="-142" w:firstLine="862"/>
        <w:jc w:val="center"/>
        <w:rPr>
          <w:rFonts w:ascii="Times New Roman" w:hAnsi="Times New Roman" w:cs="Times New Roman"/>
        </w:rPr>
      </w:pPr>
      <w:r w:rsidRPr="00716F91">
        <w:rPr>
          <w:rFonts w:ascii="Times New Roman" w:hAnsi="Times New Roman" w:cs="Times New Roman"/>
        </w:rPr>
        <w:t xml:space="preserve">Priekules novada pašvaldībai piederošā nekustamā īpašuma </w:t>
      </w:r>
      <w:r w:rsidR="000D04C6">
        <w:rPr>
          <w:rFonts w:ascii="Times New Roman" w:hAnsi="Times New Roman" w:cs="Times New Roman"/>
        </w:rPr>
        <w:t>Brīvības iela 41</w:t>
      </w:r>
      <w:r w:rsidRPr="00716F91">
        <w:rPr>
          <w:rFonts w:ascii="Times New Roman" w:hAnsi="Times New Roman" w:cs="Times New Roman"/>
        </w:rPr>
        <w:t xml:space="preserve">, </w:t>
      </w:r>
      <w:r w:rsidR="00B80815">
        <w:rPr>
          <w:rFonts w:ascii="Times New Roman" w:hAnsi="Times New Roman" w:cs="Times New Roman"/>
        </w:rPr>
        <w:t>Priekule,</w:t>
      </w:r>
      <w:r w:rsidRPr="00716F91">
        <w:rPr>
          <w:rFonts w:ascii="Times New Roman" w:hAnsi="Times New Roman" w:cs="Times New Roman"/>
        </w:rPr>
        <w:t xml:space="preserve"> Priekules nov., kadastra</w:t>
      </w:r>
      <w:r w:rsidR="00B80815">
        <w:rPr>
          <w:rFonts w:ascii="Times New Roman" w:hAnsi="Times New Roman" w:cs="Times New Roman"/>
        </w:rPr>
        <w:t xml:space="preserve"> numurs </w:t>
      </w:r>
      <w:r w:rsidR="000D04C6">
        <w:rPr>
          <w:rFonts w:ascii="Times New Roman" w:hAnsi="Times New Roman" w:cs="Times New Roman"/>
        </w:rPr>
        <w:t>6415 003 0146</w:t>
      </w:r>
      <w:r w:rsidR="000546D0">
        <w:rPr>
          <w:rFonts w:ascii="Times New Roman" w:hAnsi="Times New Roman" w:cs="Times New Roman"/>
        </w:rPr>
        <w:t>, atsavināšanas</w:t>
      </w:r>
    </w:p>
    <w:p w:rsidR="000546D0" w:rsidRDefault="000546D0" w:rsidP="00716F91">
      <w:pPr>
        <w:spacing w:before="0" w:beforeAutospacing="0" w:after="0" w:afterAutospacing="0"/>
        <w:ind w:left="-142" w:firstLine="862"/>
        <w:jc w:val="center"/>
        <w:rPr>
          <w:rFonts w:ascii="Times New Roman" w:hAnsi="Times New Roman" w:cs="Times New Roman"/>
        </w:rPr>
      </w:pPr>
    </w:p>
    <w:p w:rsidR="000546D0" w:rsidRPr="000546D0" w:rsidRDefault="000546D0" w:rsidP="00716F91">
      <w:pPr>
        <w:spacing w:before="0" w:beforeAutospacing="0" w:after="0" w:afterAutospacing="0"/>
        <w:ind w:left="-142" w:firstLine="862"/>
        <w:jc w:val="center"/>
        <w:rPr>
          <w:rFonts w:ascii="Times New Roman" w:hAnsi="Times New Roman" w:cs="Times New Roman"/>
          <w:b/>
        </w:rPr>
      </w:pPr>
      <w:r w:rsidRPr="000546D0">
        <w:rPr>
          <w:rFonts w:ascii="Times New Roman" w:hAnsi="Times New Roman" w:cs="Times New Roman"/>
          <w:b/>
        </w:rPr>
        <w:t>IZSOLES NOTEIKUMI</w:t>
      </w:r>
    </w:p>
    <w:p w:rsidR="000546D0" w:rsidRDefault="000546D0" w:rsidP="000546D0">
      <w:pPr>
        <w:spacing w:before="0" w:beforeAutospacing="0" w:after="0" w:afterAutospacing="0"/>
        <w:jc w:val="right"/>
        <w:rPr>
          <w:rFonts w:ascii="Times New Roman" w:eastAsia="Times New Roman" w:hAnsi="Times New Roman" w:cs="Times New Roman"/>
          <w:sz w:val="20"/>
          <w:szCs w:val="20"/>
          <w:lang w:eastAsia="lv-LV"/>
        </w:rPr>
      </w:pPr>
    </w:p>
    <w:p w:rsidR="000546D0" w:rsidRPr="000546D0" w:rsidRDefault="000546D0" w:rsidP="000546D0">
      <w:pPr>
        <w:spacing w:before="0" w:beforeAutospacing="0" w:after="0" w:afterAutospacing="0"/>
        <w:jc w:val="right"/>
        <w:rPr>
          <w:rFonts w:ascii="Times New Roman" w:eastAsia="Times New Roman" w:hAnsi="Times New Roman" w:cs="Times New Roman"/>
          <w:sz w:val="20"/>
          <w:szCs w:val="20"/>
          <w:lang w:eastAsia="lv-LV"/>
        </w:rPr>
      </w:pPr>
      <w:r w:rsidRPr="000546D0">
        <w:rPr>
          <w:rFonts w:ascii="Times New Roman" w:eastAsia="Times New Roman" w:hAnsi="Times New Roman" w:cs="Times New Roman"/>
          <w:sz w:val="20"/>
          <w:szCs w:val="20"/>
          <w:lang w:eastAsia="lv-LV"/>
        </w:rPr>
        <w:t>Izdoti saskaņā ar likuma „Par pašvaldībām” 21.panta 17.punktu</w:t>
      </w:r>
    </w:p>
    <w:p w:rsidR="000546D0" w:rsidRPr="000546D0" w:rsidRDefault="000546D0" w:rsidP="000546D0">
      <w:pPr>
        <w:spacing w:before="0" w:beforeAutospacing="0" w:after="0" w:afterAutospacing="0"/>
        <w:jc w:val="right"/>
        <w:rPr>
          <w:rFonts w:ascii="Times New Roman" w:eastAsia="Times New Roman" w:hAnsi="Times New Roman" w:cs="Times New Roman"/>
          <w:sz w:val="20"/>
          <w:szCs w:val="20"/>
          <w:lang w:eastAsia="lv-LV"/>
        </w:rPr>
      </w:pPr>
      <w:r w:rsidRPr="000546D0">
        <w:rPr>
          <w:rFonts w:ascii="Times New Roman" w:eastAsia="Times New Roman" w:hAnsi="Times New Roman" w:cs="Times New Roman"/>
          <w:sz w:val="20"/>
          <w:szCs w:val="20"/>
          <w:lang w:eastAsia="lv-LV"/>
        </w:rPr>
        <w:t>Publiskas personas mantas atsavināšanas likuma 8.pantu, 10.panta pirmo daļu.</w:t>
      </w:r>
    </w:p>
    <w:p w:rsidR="000546D0" w:rsidRPr="000546D0" w:rsidRDefault="000546D0" w:rsidP="000546D0">
      <w:pPr>
        <w:spacing w:before="0" w:beforeAutospacing="0" w:after="0" w:afterAutospacing="0"/>
        <w:jc w:val="center"/>
        <w:rPr>
          <w:rFonts w:ascii="Times New Roman" w:eastAsia="Times New Roman" w:hAnsi="Times New Roman" w:cs="Times New Roman"/>
          <w:b/>
          <w:sz w:val="24"/>
          <w:szCs w:val="24"/>
          <w:lang w:eastAsia="lv-LV"/>
        </w:rPr>
      </w:pPr>
    </w:p>
    <w:p w:rsidR="000546D0" w:rsidRPr="000546D0" w:rsidRDefault="000546D0" w:rsidP="000546D0">
      <w:pPr>
        <w:spacing w:before="0" w:beforeAutospacing="0" w:after="0" w:afterAutospacing="0"/>
        <w:ind w:left="-284"/>
        <w:jc w:val="center"/>
        <w:rPr>
          <w:rFonts w:ascii="Times New Roman" w:eastAsia="Times New Roman" w:hAnsi="Times New Roman" w:cs="Times New Roman"/>
          <w:b/>
          <w:sz w:val="24"/>
          <w:szCs w:val="24"/>
          <w:lang w:eastAsia="lv-LV"/>
        </w:rPr>
      </w:pPr>
      <w:r w:rsidRPr="000546D0">
        <w:rPr>
          <w:rFonts w:ascii="Times New Roman" w:eastAsia="Times New Roman" w:hAnsi="Times New Roman" w:cs="Times New Roman"/>
          <w:b/>
          <w:sz w:val="24"/>
          <w:szCs w:val="24"/>
          <w:lang w:eastAsia="lv-LV"/>
        </w:rPr>
        <w:t>I Vispārīgie jautājumi</w:t>
      </w:r>
    </w:p>
    <w:p w:rsidR="000546D0" w:rsidRPr="000546D0" w:rsidRDefault="000546D0" w:rsidP="000546D0">
      <w:pPr>
        <w:spacing w:before="0" w:beforeAutospacing="0" w:after="0" w:afterAutospacing="0"/>
        <w:ind w:left="-284"/>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 Ziņas par atsavināmo objektu:</w:t>
      </w:r>
    </w:p>
    <w:p w:rsidR="00B80815" w:rsidRPr="000D04C6" w:rsidRDefault="000546D0" w:rsidP="000D04C6">
      <w:pPr>
        <w:spacing w:before="0" w:beforeAutospacing="0" w:after="0" w:afterAutospacing="0"/>
        <w:ind w:left="-142" w:firstLine="568"/>
        <w:jc w:val="both"/>
        <w:rPr>
          <w:rFonts w:ascii="Times New Roman" w:hAnsi="Times New Roman" w:cs="Times New Roman"/>
          <w:sz w:val="24"/>
          <w:szCs w:val="24"/>
        </w:rPr>
      </w:pPr>
      <w:r w:rsidRPr="000D04C6">
        <w:rPr>
          <w:rFonts w:ascii="Times New Roman" w:eastAsia="Times New Roman" w:hAnsi="Times New Roman" w:cs="Times New Roman"/>
          <w:sz w:val="24"/>
          <w:szCs w:val="24"/>
          <w:lang w:eastAsia="lv-LV"/>
        </w:rPr>
        <w:t>1.1.</w:t>
      </w:r>
      <w:r w:rsidR="000D04C6" w:rsidRPr="000D04C6">
        <w:rPr>
          <w:rFonts w:ascii="Times New Roman" w:hAnsi="Times New Roman" w:cs="Times New Roman"/>
          <w:sz w:val="24"/>
          <w:szCs w:val="24"/>
        </w:rPr>
        <w:t xml:space="preserve"> Nekustamais īpašums sastāv no viena zemesgabala, kadastra apzīmējums 6415 003 0146 ar kopējo platību 5431 m</w:t>
      </w:r>
      <w:r w:rsidR="000D04C6" w:rsidRPr="000D04C6">
        <w:rPr>
          <w:rFonts w:ascii="Times New Roman" w:hAnsi="Times New Roman" w:cs="Times New Roman"/>
          <w:sz w:val="24"/>
          <w:szCs w:val="24"/>
          <w:vertAlign w:val="superscript"/>
        </w:rPr>
        <w:t>2</w:t>
      </w:r>
      <w:r w:rsidR="000D04C6" w:rsidRPr="000D04C6">
        <w:rPr>
          <w:rFonts w:ascii="Times New Roman" w:hAnsi="Times New Roman" w:cs="Times New Roman"/>
          <w:sz w:val="24"/>
          <w:szCs w:val="24"/>
        </w:rPr>
        <w:t xml:space="preserve"> un uz zemes gabala atrodošām būvēm – būve (internāts) ar kadastra apzīmējumu 6415 003 0146 001, būve (sūkņu māja) ar kadastra apzīmējumu 6415 003 0146 002, būve (šķūnis) ar kadastra apzīmējumu 6415 003 0146 004, būve (garāža) ar kadastra apzīmējumu 6415 003 0146 005.</w:t>
      </w:r>
    </w:p>
    <w:p w:rsidR="000546D0" w:rsidRDefault="000546D0" w:rsidP="000546D0">
      <w:pPr>
        <w:spacing w:before="0" w:beforeAutospacing="0" w:after="0" w:afterAutospacing="0"/>
        <w:ind w:left="-284"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1.2. Īpašuma tiesības uz nekustamo īpašumu nostiprinātas uz Priekules novada pašvaldības vārda Priekules p</w:t>
      </w:r>
      <w:r w:rsidR="00B80815">
        <w:rPr>
          <w:rFonts w:ascii="Times New Roman" w:eastAsia="Times New Roman" w:hAnsi="Times New Roman" w:cs="Times New Roman"/>
          <w:sz w:val="24"/>
          <w:szCs w:val="24"/>
          <w:lang w:eastAsia="lv-LV"/>
        </w:rPr>
        <w:t>ilsētas</w:t>
      </w:r>
      <w:r w:rsidRPr="000546D0">
        <w:rPr>
          <w:rFonts w:ascii="Times New Roman" w:eastAsia="Times New Roman" w:hAnsi="Times New Roman" w:cs="Times New Roman"/>
          <w:sz w:val="24"/>
          <w:szCs w:val="24"/>
          <w:lang w:eastAsia="lv-LV"/>
        </w:rPr>
        <w:t xml:space="preserve"> zemesgrāmatu nodalījumā Nr</w:t>
      </w:r>
      <w:r w:rsidR="00B80815">
        <w:rPr>
          <w:rFonts w:ascii="Times New Roman" w:eastAsia="Times New Roman" w:hAnsi="Times New Roman" w:cs="Times New Roman"/>
          <w:sz w:val="24"/>
          <w:szCs w:val="24"/>
          <w:lang w:eastAsia="lv-LV"/>
        </w:rPr>
        <w:t>.</w:t>
      </w:r>
      <w:r w:rsidR="000D04C6">
        <w:rPr>
          <w:rFonts w:ascii="Times New Roman" w:eastAsia="Times New Roman" w:hAnsi="Times New Roman" w:cs="Times New Roman"/>
          <w:sz w:val="24"/>
          <w:szCs w:val="24"/>
          <w:lang w:eastAsia="lv-LV"/>
        </w:rPr>
        <w:t>1000 0051 6185.</w:t>
      </w:r>
    </w:p>
    <w:p w:rsidR="000546D0" w:rsidRPr="002D25B1" w:rsidRDefault="000546D0" w:rsidP="000546D0">
      <w:pPr>
        <w:spacing w:before="0" w:beforeAutospacing="0" w:after="0" w:afterAutospacing="0"/>
        <w:ind w:left="-284" w:firstLine="720"/>
        <w:jc w:val="both"/>
        <w:rPr>
          <w:rFonts w:ascii="Times New Roman" w:eastAsia="Times New Roman" w:hAnsi="Times New Roman" w:cs="Times New Roman"/>
          <w:b/>
          <w:color w:val="000000"/>
          <w:sz w:val="24"/>
          <w:szCs w:val="24"/>
          <w:lang w:eastAsia="lv-LV"/>
        </w:rPr>
      </w:pPr>
      <w:r w:rsidRPr="000546D0">
        <w:rPr>
          <w:rFonts w:ascii="Times New Roman" w:eastAsia="Times New Roman" w:hAnsi="Times New Roman" w:cs="Times New Roman"/>
          <w:sz w:val="24"/>
          <w:szCs w:val="24"/>
          <w:lang w:eastAsia="lv-LV"/>
        </w:rPr>
        <w:t xml:space="preserve">1.3. Nekustama īpašuma - nosacītā cena </w:t>
      </w:r>
      <w:r w:rsidR="00DD248A">
        <w:rPr>
          <w:rFonts w:ascii="Times New Roman" w:eastAsia="Times New Roman" w:hAnsi="Times New Roman" w:cs="Times New Roman"/>
          <w:sz w:val="24"/>
          <w:szCs w:val="24"/>
          <w:lang w:eastAsia="lv-LV"/>
        </w:rPr>
        <w:t xml:space="preserve">un izsoles sākumcena </w:t>
      </w:r>
      <w:r w:rsidRPr="00DD248A">
        <w:rPr>
          <w:rFonts w:ascii="Times New Roman" w:eastAsia="Times New Roman" w:hAnsi="Times New Roman" w:cs="Times New Roman"/>
          <w:sz w:val="24"/>
          <w:szCs w:val="24"/>
          <w:lang w:eastAsia="lv-LV"/>
        </w:rPr>
        <w:t>noteikta</w:t>
      </w:r>
      <w:r w:rsidR="00B80815" w:rsidRPr="00DD248A">
        <w:t xml:space="preserve"> </w:t>
      </w:r>
      <w:r w:rsidR="00DD248A" w:rsidRPr="00DD248A">
        <w:rPr>
          <w:rFonts w:ascii="Times New Roman" w:eastAsia="Times New Roman" w:hAnsi="Times New Roman" w:cs="Times New Roman"/>
          <w:b/>
          <w:sz w:val="24"/>
          <w:szCs w:val="24"/>
          <w:lang w:eastAsia="lv-LV"/>
        </w:rPr>
        <w:t>10 200</w:t>
      </w:r>
      <w:r w:rsidR="00B80815" w:rsidRPr="00DD248A">
        <w:rPr>
          <w:rFonts w:ascii="Times New Roman" w:eastAsia="Times New Roman" w:hAnsi="Times New Roman" w:cs="Times New Roman"/>
          <w:b/>
          <w:sz w:val="24"/>
          <w:szCs w:val="24"/>
          <w:lang w:eastAsia="lv-LV"/>
        </w:rPr>
        <w:t xml:space="preserve"> EUR (</w:t>
      </w:r>
      <w:r w:rsidR="00DD248A" w:rsidRPr="00DD248A">
        <w:rPr>
          <w:rFonts w:ascii="Times New Roman" w:eastAsia="Times New Roman" w:hAnsi="Times New Roman" w:cs="Times New Roman"/>
          <w:b/>
          <w:sz w:val="24"/>
          <w:szCs w:val="24"/>
          <w:lang w:eastAsia="lv-LV"/>
        </w:rPr>
        <w:t>desmit tūkstoši divi simti</w:t>
      </w:r>
      <w:r w:rsidR="00DD248A" w:rsidRPr="00DD248A">
        <w:rPr>
          <w:rFonts w:ascii="Times New Roman" w:eastAsia="Times New Roman" w:hAnsi="Times New Roman" w:cs="Times New Roman"/>
          <w:b/>
          <w:i/>
          <w:sz w:val="24"/>
          <w:szCs w:val="24"/>
          <w:lang w:eastAsia="lv-LV"/>
        </w:rPr>
        <w:t xml:space="preserve"> </w:t>
      </w:r>
      <w:proofErr w:type="spellStart"/>
      <w:r w:rsidR="00DD248A" w:rsidRPr="00DD248A">
        <w:rPr>
          <w:rFonts w:ascii="Times New Roman" w:eastAsia="Times New Roman" w:hAnsi="Times New Roman" w:cs="Times New Roman"/>
          <w:b/>
          <w:i/>
          <w:sz w:val="24"/>
          <w:szCs w:val="24"/>
          <w:lang w:eastAsia="lv-LV"/>
        </w:rPr>
        <w:t>euro</w:t>
      </w:r>
      <w:proofErr w:type="spellEnd"/>
      <w:r w:rsidR="00DD248A" w:rsidRPr="00DD248A">
        <w:rPr>
          <w:rFonts w:ascii="Times New Roman" w:eastAsia="Times New Roman" w:hAnsi="Times New Roman" w:cs="Times New Roman"/>
          <w:b/>
          <w:sz w:val="24"/>
          <w:szCs w:val="24"/>
          <w:lang w:eastAsia="lv-LV"/>
        </w:rPr>
        <w:t xml:space="preserve"> un 00 </w:t>
      </w:r>
      <w:proofErr w:type="spellStart"/>
      <w:r w:rsidR="00DD248A" w:rsidRPr="00DD248A">
        <w:rPr>
          <w:rFonts w:ascii="Times New Roman" w:eastAsia="Times New Roman" w:hAnsi="Times New Roman" w:cs="Times New Roman"/>
          <w:b/>
          <w:i/>
          <w:sz w:val="24"/>
          <w:szCs w:val="24"/>
          <w:lang w:eastAsia="lv-LV"/>
        </w:rPr>
        <w:t>euro</w:t>
      </w:r>
      <w:proofErr w:type="spellEnd"/>
      <w:r w:rsidR="00DD248A" w:rsidRPr="00DD248A">
        <w:rPr>
          <w:rFonts w:ascii="Times New Roman" w:eastAsia="Times New Roman" w:hAnsi="Times New Roman" w:cs="Times New Roman"/>
          <w:b/>
          <w:sz w:val="24"/>
          <w:szCs w:val="24"/>
          <w:lang w:eastAsia="lv-LV"/>
        </w:rPr>
        <w:t xml:space="preserve"> centi</w:t>
      </w:r>
      <w:r w:rsidR="00B80815" w:rsidRPr="00DD248A">
        <w:rPr>
          <w:rFonts w:ascii="Times New Roman" w:eastAsia="Times New Roman" w:hAnsi="Times New Roman" w:cs="Times New Roman"/>
          <w:b/>
          <w:sz w:val="24"/>
          <w:szCs w:val="24"/>
          <w:lang w:eastAsia="lv-LV"/>
        </w:rPr>
        <w:t>),</w:t>
      </w:r>
      <w:r w:rsidR="002D25B1" w:rsidRPr="00DD248A">
        <w:rPr>
          <w:rFonts w:ascii="Times New Roman" w:eastAsia="Times New Roman" w:hAnsi="Times New Roman" w:cs="Times New Roman"/>
          <w:b/>
          <w:sz w:val="24"/>
          <w:szCs w:val="24"/>
          <w:lang w:eastAsia="lv-LV"/>
        </w:rPr>
        <w:t xml:space="preserve"> kas ir arī izsoles sākumcena.</w:t>
      </w:r>
    </w:p>
    <w:p w:rsidR="000546D0" w:rsidRPr="000546D0" w:rsidRDefault="000546D0" w:rsidP="00560093">
      <w:pPr>
        <w:spacing w:before="0" w:beforeAutospacing="0" w:after="0" w:afterAutospacing="0"/>
        <w:ind w:left="-284" w:firstLine="720"/>
        <w:jc w:val="both"/>
        <w:rPr>
          <w:rFonts w:ascii="Times New Roman" w:eastAsia="Times New Roman" w:hAnsi="Times New Roman" w:cs="Times New Roman"/>
          <w:color w:val="000000"/>
          <w:sz w:val="24"/>
          <w:szCs w:val="24"/>
          <w:lang w:eastAsia="lv-LV"/>
        </w:rPr>
      </w:pPr>
      <w:r w:rsidRPr="000546D0">
        <w:rPr>
          <w:rFonts w:ascii="Times New Roman" w:eastAsia="Times New Roman" w:hAnsi="Times New Roman" w:cs="Times New Roman"/>
          <w:color w:val="000000"/>
          <w:sz w:val="24"/>
          <w:szCs w:val="24"/>
          <w:lang w:eastAsia="lv-LV"/>
        </w:rPr>
        <w:t xml:space="preserve">1.4. Nekustamā īpašuma </w:t>
      </w:r>
      <w:r w:rsidR="00560093">
        <w:rPr>
          <w:rFonts w:ascii="Times New Roman" w:eastAsia="Times New Roman" w:hAnsi="Times New Roman" w:cs="Times New Roman"/>
          <w:color w:val="000000"/>
          <w:sz w:val="24"/>
          <w:szCs w:val="24"/>
          <w:lang w:eastAsia="lv-LV"/>
        </w:rPr>
        <w:t xml:space="preserve">izmantošanas veids </w:t>
      </w:r>
      <w:r w:rsidRPr="000546D0">
        <w:rPr>
          <w:rFonts w:ascii="Times New Roman" w:eastAsia="Times New Roman" w:hAnsi="Times New Roman" w:cs="Times New Roman"/>
          <w:color w:val="000000"/>
          <w:sz w:val="24"/>
          <w:szCs w:val="24"/>
          <w:lang w:eastAsia="lv-LV"/>
        </w:rPr>
        <w:t>– saskaņā ar Priekules pilsētas teritorijas plānojum</w:t>
      </w:r>
      <w:r w:rsidR="00560093">
        <w:rPr>
          <w:rFonts w:ascii="Times New Roman" w:eastAsia="Times New Roman" w:hAnsi="Times New Roman" w:cs="Times New Roman"/>
          <w:color w:val="000000"/>
          <w:sz w:val="24"/>
          <w:szCs w:val="24"/>
          <w:lang w:eastAsia="lv-LV"/>
        </w:rPr>
        <w:t xml:space="preserve">u </w:t>
      </w:r>
      <w:r w:rsidR="00B80815">
        <w:rPr>
          <w:rFonts w:ascii="Times New Roman" w:eastAsia="Times New Roman" w:hAnsi="Times New Roman" w:cs="Times New Roman"/>
          <w:color w:val="000000"/>
          <w:sz w:val="24"/>
          <w:szCs w:val="24"/>
          <w:lang w:eastAsia="lv-LV"/>
        </w:rPr>
        <w:t>nekustamais īpašums</w:t>
      </w:r>
      <w:r w:rsidRPr="000546D0">
        <w:rPr>
          <w:rFonts w:ascii="Times New Roman" w:eastAsia="Times New Roman" w:hAnsi="Times New Roman" w:cs="Times New Roman"/>
          <w:color w:val="000000"/>
          <w:sz w:val="24"/>
          <w:szCs w:val="24"/>
          <w:lang w:eastAsia="lv-LV"/>
        </w:rPr>
        <w:t xml:space="preserve"> atrodas </w:t>
      </w:r>
      <w:r w:rsidR="000D04C6">
        <w:rPr>
          <w:rFonts w:ascii="Times New Roman" w:eastAsia="Times New Roman" w:hAnsi="Times New Roman" w:cs="Times New Roman"/>
          <w:color w:val="000000"/>
          <w:sz w:val="24"/>
          <w:szCs w:val="24"/>
          <w:lang w:eastAsia="lv-LV"/>
        </w:rPr>
        <w:t>sabiedrisko un darījumu iestāžu apbūves teritorijā. Galvenais izmantošanas veids ir sabiedriskas nozīmes objekti, kā arī darījuma iestāžu un komerciāla rakstura apbūve.</w:t>
      </w:r>
    </w:p>
    <w:p w:rsidR="000546D0" w:rsidRPr="000546D0"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1.5. Maksāšanas līdzekļi noteikti </w:t>
      </w:r>
      <w:proofErr w:type="spellStart"/>
      <w:r w:rsidRPr="000546D0">
        <w:rPr>
          <w:rFonts w:ascii="Times New Roman" w:eastAsia="Times New Roman" w:hAnsi="Times New Roman" w:cs="Times New Roman"/>
          <w:i/>
          <w:sz w:val="24"/>
          <w:szCs w:val="24"/>
          <w:lang w:eastAsia="lv-LV"/>
        </w:rPr>
        <w:t>euro</w:t>
      </w:r>
      <w:proofErr w:type="spellEnd"/>
      <w:r w:rsidRPr="000546D0">
        <w:rPr>
          <w:rFonts w:ascii="Times New Roman" w:eastAsia="Times New Roman" w:hAnsi="Times New Roman" w:cs="Times New Roman"/>
          <w:sz w:val="24"/>
          <w:szCs w:val="24"/>
          <w:lang w:eastAsia="lv-LV"/>
        </w:rPr>
        <w:t>.</w:t>
      </w:r>
    </w:p>
    <w:p w:rsidR="000546D0" w:rsidRPr="000546D0"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1.6. Izsoles mērķis – pārdot nekustamu īpašumu  mutiskā  izsolē, ar augšupejošu soli (turpmāk- tekstā izsole).  </w:t>
      </w:r>
    </w:p>
    <w:p w:rsidR="000546D0" w:rsidRPr="000546D0"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1.7. </w:t>
      </w:r>
      <w:r w:rsidRPr="00523478">
        <w:rPr>
          <w:rFonts w:ascii="Times New Roman" w:eastAsia="Times New Roman" w:hAnsi="Times New Roman" w:cs="Times New Roman"/>
          <w:sz w:val="24"/>
          <w:szCs w:val="24"/>
          <w:lang w:eastAsia="lv-LV"/>
        </w:rPr>
        <w:t>Izsoles solis</w:t>
      </w:r>
      <w:r w:rsidR="001C3F9C" w:rsidRPr="00523478">
        <w:rPr>
          <w:rFonts w:ascii="Times New Roman" w:eastAsia="Times New Roman" w:hAnsi="Times New Roman" w:cs="Times New Roman"/>
          <w:sz w:val="24"/>
          <w:szCs w:val="24"/>
          <w:lang w:eastAsia="lv-LV"/>
        </w:rPr>
        <w:t xml:space="preserve"> </w:t>
      </w:r>
      <w:r w:rsidR="00DD248A" w:rsidRPr="00523478">
        <w:rPr>
          <w:rFonts w:ascii="Times New Roman" w:eastAsia="Times New Roman" w:hAnsi="Times New Roman" w:cs="Times New Roman"/>
          <w:sz w:val="24"/>
          <w:szCs w:val="24"/>
          <w:lang w:eastAsia="lv-LV"/>
        </w:rPr>
        <w:t>100 EUR</w:t>
      </w:r>
    </w:p>
    <w:p w:rsidR="00B8081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1.8. Nodrošinājuma nauda – 10% no nekustamā īpašuma nosacītās cenas, t.i.,</w:t>
      </w:r>
      <w:r w:rsidRPr="00523478">
        <w:rPr>
          <w:rFonts w:ascii="Times New Roman" w:eastAsia="Calibri" w:hAnsi="Times New Roman" w:cs="Times New Roman"/>
          <w:sz w:val="24"/>
          <w:szCs w:val="24"/>
          <w:lang w:eastAsia="lv-LV"/>
        </w:rPr>
        <w:t xml:space="preserve"> </w:t>
      </w:r>
      <w:r w:rsidR="00DD248A">
        <w:rPr>
          <w:rFonts w:ascii="Times New Roman" w:eastAsia="Calibri" w:hAnsi="Times New Roman" w:cs="Times New Roman"/>
          <w:sz w:val="24"/>
          <w:szCs w:val="24"/>
          <w:lang w:eastAsia="lv-LV"/>
        </w:rPr>
        <w:t>10 200</w:t>
      </w:r>
      <w:r w:rsidR="002D25B1" w:rsidRPr="002D25B1">
        <w:rPr>
          <w:rFonts w:ascii="Times New Roman" w:eastAsia="Calibri" w:hAnsi="Times New Roman" w:cs="Times New Roman"/>
          <w:sz w:val="24"/>
          <w:szCs w:val="24"/>
          <w:lang w:eastAsia="lv-LV"/>
        </w:rPr>
        <w:t xml:space="preserve"> EUR </w:t>
      </w:r>
      <w:r w:rsidR="00DD248A">
        <w:rPr>
          <w:rFonts w:ascii="Times New Roman" w:eastAsia="Calibri" w:hAnsi="Times New Roman" w:cs="Times New Roman"/>
          <w:sz w:val="24"/>
          <w:szCs w:val="24"/>
          <w:lang w:eastAsia="lv-LV"/>
        </w:rPr>
        <w:t>(desmit tūkstoši divi simti</w:t>
      </w:r>
      <w:r w:rsidR="002D25B1" w:rsidRPr="002D25B1">
        <w:rPr>
          <w:rFonts w:ascii="Times New Roman" w:eastAsia="Calibri" w:hAnsi="Times New Roman" w:cs="Times New Roman"/>
          <w:sz w:val="24"/>
          <w:szCs w:val="24"/>
          <w:lang w:eastAsia="lv-LV"/>
        </w:rPr>
        <w:t xml:space="preserve"> </w:t>
      </w:r>
      <w:proofErr w:type="spellStart"/>
      <w:r w:rsidR="002D25B1" w:rsidRPr="00B80815">
        <w:rPr>
          <w:rFonts w:ascii="Times New Roman" w:eastAsia="Calibri" w:hAnsi="Times New Roman" w:cs="Times New Roman"/>
          <w:i/>
          <w:sz w:val="24"/>
          <w:szCs w:val="24"/>
          <w:lang w:eastAsia="lv-LV"/>
        </w:rPr>
        <w:t>euro</w:t>
      </w:r>
      <w:proofErr w:type="spellEnd"/>
      <w:r w:rsidR="002D25B1" w:rsidRPr="00B80815">
        <w:rPr>
          <w:rFonts w:ascii="Times New Roman" w:eastAsia="Calibri" w:hAnsi="Times New Roman" w:cs="Times New Roman"/>
          <w:i/>
          <w:sz w:val="24"/>
          <w:szCs w:val="24"/>
          <w:lang w:eastAsia="lv-LV"/>
        </w:rPr>
        <w:t xml:space="preserve"> </w:t>
      </w:r>
      <w:r w:rsidR="002D25B1" w:rsidRPr="002D25B1">
        <w:rPr>
          <w:rFonts w:ascii="Times New Roman" w:eastAsia="Calibri" w:hAnsi="Times New Roman" w:cs="Times New Roman"/>
          <w:sz w:val="24"/>
          <w:szCs w:val="24"/>
          <w:lang w:eastAsia="lv-LV"/>
        </w:rPr>
        <w:t xml:space="preserve">un </w:t>
      </w:r>
      <w:r w:rsidR="00DD248A">
        <w:rPr>
          <w:rFonts w:ascii="Times New Roman" w:eastAsia="Calibri" w:hAnsi="Times New Roman" w:cs="Times New Roman"/>
          <w:sz w:val="24"/>
          <w:szCs w:val="24"/>
          <w:lang w:eastAsia="lv-LV"/>
        </w:rPr>
        <w:t xml:space="preserve">00 </w:t>
      </w:r>
      <w:proofErr w:type="spellStart"/>
      <w:r w:rsidR="002D25B1" w:rsidRPr="00B80815">
        <w:rPr>
          <w:rFonts w:ascii="Times New Roman" w:eastAsia="Calibri" w:hAnsi="Times New Roman" w:cs="Times New Roman"/>
          <w:i/>
          <w:sz w:val="24"/>
          <w:szCs w:val="24"/>
          <w:lang w:eastAsia="lv-LV"/>
        </w:rPr>
        <w:t>euro</w:t>
      </w:r>
      <w:proofErr w:type="spellEnd"/>
      <w:r w:rsidR="002D25B1" w:rsidRPr="002D25B1">
        <w:rPr>
          <w:rFonts w:ascii="Times New Roman" w:eastAsia="Calibri" w:hAnsi="Times New Roman" w:cs="Times New Roman"/>
          <w:sz w:val="24"/>
          <w:szCs w:val="24"/>
          <w:lang w:eastAsia="lv-LV"/>
        </w:rPr>
        <w:t xml:space="preserve"> centi);</w:t>
      </w:r>
    </w:p>
    <w:p w:rsidR="000546D0" w:rsidRPr="000546D0" w:rsidRDefault="00DD248A" w:rsidP="00B80815">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1020</w:t>
      </w:r>
      <w:r w:rsidR="000546D0" w:rsidRPr="00162EE7">
        <w:rPr>
          <w:rFonts w:ascii="Times New Roman" w:eastAsia="Calibri" w:hAnsi="Times New Roman" w:cs="Times New Roman"/>
          <w:sz w:val="24"/>
          <w:szCs w:val="24"/>
          <w:lang w:eastAsia="lv-LV"/>
        </w:rPr>
        <w:t xml:space="preserve"> </w:t>
      </w:r>
      <w:r w:rsidR="000546D0" w:rsidRPr="00162EE7">
        <w:rPr>
          <w:rFonts w:ascii="Times New Roman" w:eastAsia="Calibri" w:hAnsi="Times New Roman" w:cs="Times New Roman"/>
          <w:b/>
          <w:sz w:val="24"/>
          <w:szCs w:val="24"/>
          <w:lang w:eastAsia="lv-LV"/>
        </w:rPr>
        <w:t>EUR</w:t>
      </w:r>
      <w:r w:rsidR="000546D0" w:rsidRPr="00162EE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viens tūkstotis divdesmit</w:t>
      </w:r>
      <w:r w:rsidR="000546D0" w:rsidRPr="00162EE7">
        <w:rPr>
          <w:rFonts w:ascii="Times New Roman" w:eastAsia="Calibri" w:hAnsi="Times New Roman" w:cs="Times New Roman"/>
          <w:sz w:val="24"/>
          <w:szCs w:val="24"/>
          <w:lang w:eastAsia="lv-LV"/>
        </w:rPr>
        <w:t xml:space="preserve"> </w:t>
      </w:r>
      <w:proofErr w:type="spellStart"/>
      <w:r w:rsidR="000546D0" w:rsidRPr="00162EE7">
        <w:rPr>
          <w:rFonts w:ascii="Times New Roman" w:eastAsia="Calibri" w:hAnsi="Times New Roman" w:cs="Times New Roman"/>
          <w:i/>
          <w:sz w:val="24"/>
          <w:szCs w:val="24"/>
          <w:lang w:eastAsia="lv-LV"/>
        </w:rPr>
        <w:t>euro</w:t>
      </w:r>
      <w:proofErr w:type="spellEnd"/>
      <w:r w:rsidR="000546D0" w:rsidRPr="00162EE7">
        <w:rPr>
          <w:rFonts w:ascii="Times New Roman" w:eastAsia="Calibri" w:hAnsi="Times New Roman" w:cs="Times New Roman"/>
          <w:sz w:val="24"/>
          <w:szCs w:val="24"/>
          <w:lang w:eastAsia="lv-LV"/>
        </w:rPr>
        <w:t xml:space="preserve"> un </w:t>
      </w:r>
      <w:r>
        <w:rPr>
          <w:rFonts w:ascii="Times New Roman" w:eastAsia="Calibri" w:hAnsi="Times New Roman" w:cs="Times New Roman"/>
          <w:sz w:val="24"/>
          <w:szCs w:val="24"/>
          <w:lang w:eastAsia="lv-LV"/>
        </w:rPr>
        <w:t>00</w:t>
      </w:r>
      <w:r w:rsidR="000546D0" w:rsidRPr="00162EE7">
        <w:rPr>
          <w:rFonts w:ascii="Times New Roman" w:eastAsia="Calibri" w:hAnsi="Times New Roman" w:cs="Times New Roman"/>
          <w:sz w:val="24"/>
          <w:szCs w:val="24"/>
          <w:lang w:eastAsia="lv-LV"/>
        </w:rPr>
        <w:t xml:space="preserve"> </w:t>
      </w:r>
      <w:proofErr w:type="spellStart"/>
      <w:r w:rsidR="000546D0" w:rsidRPr="00162EE7">
        <w:rPr>
          <w:rFonts w:ascii="Times New Roman" w:eastAsia="Calibri" w:hAnsi="Times New Roman" w:cs="Times New Roman"/>
          <w:i/>
          <w:sz w:val="24"/>
          <w:szCs w:val="24"/>
          <w:lang w:eastAsia="lv-LV"/>
        </w:rPr>
        <w:t>euro</w:t>
      </w:r>
      <w:proofErr w:type="spellEnd"/>
      <w:r w:rsidR="000546D0" w:rsidRPr="00162EE7">
        <w:rPr>
          <w:rFonts w:ascii="Times New Roman" w:eastAsia="Calibri" w:hAnsi="Times New Roman" w:cs="Times New Roman"/>
          <w:sz w:val="24"/>
          <w:szCs w:val="24"/>
          <w:lang w:eastAsia="lv-LV"/>
        </w:rPr>
        <w:t xml:space="preserve"> centi)</w:t>
      </w:r>
      <w:r w:rsidR="000546D0" w:rsidRPr="000546D0">
        <w:rPr>
          <w:rFonts w:ascii="Times New Roman" w:eastAsia="Calibri" w:hAnsi="Times New Roman" w:cs="Times New Roman"/>
          <w:sz w:val="24"/>
          <w:szCs w:val="24"/>
          <w:lang w:eastAsia="lv-LV"/>
        </w:rPr>
        <w:t xml:space="preserve"> jāieskaita Priekules novada pašvaldības, reģistrācijas Nr.90000031601, Saules iela 1, Priekule, Priekules nov., norēķinu kontā: AS Swedbank, SWIFT HABALV22, konts: LV30HABA0551018598451. Nodrošinājums uzskatāms par iesniegtu, ja attiecīgā naudas summa ir ieskaitīta izsoles note</w:t>
      </w:r>
      <w:r w:rsidR="00B80815">
        <w:rPr>
          <w:rFonts w:ascii="Times New Roman" w:eastAsia="Calibri" w:hAnsi="Times New Roman" w:cs="Times New Roman"/>
          <w:sz w:val="24"/>
          <w:szCs w:val="24"/>
          <w:lang w:eastAsia="lv-LV"/>
        </w:rPr>
        <w:t>ikumos norādītajā bankas kontā vai iemaksāta kasē.</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1.9. Izsoles rīkotājs – Priekules novada pašvaldības </w:t>
      </w:r>
      <w:r w:rsidR="007D320A">
        <w:rPr>
          <w:rFonts w:ascii="Times New Roman" w:eastAsia="Calibri" w:hAnsi="Times New Roman" w:cs="Times New Roman"/>
          <w:sz w:val="24"/>
          <w:szCs w:val="24"/>
          <w:lang w:eastAsia="lv-LV"/>
        </w:rPr>
        <w:t>īpašumu</w:t>
      </w:r>
      <w:r w:rsidRPr="000546D0">
        <w:rPr>
          <w:rFonts w:ascii="Times New Roman" w:eastAsia="Calibri" w:hAnsi="Times New Roman" w:cs="Times New Roman"/>
          <w:sz w:val="24"/>
          <w:szCs w:val="24"/>
          <w:lang w:eastAsia="lv-LV"/>
        </w:rPr>
        <w:t xml:space="preserve"> atsavināšanas un </w:t>
      </w:r>
      <w:r w:rsidR="007D320A">
        <w:rPr>
          <w:rFonts w:ascii="Times New Roman" w:eastAsia="Calibri" w:hAnsi="Times New Roman" w:cs="Times New Roman"/>
          <w:sz w:val="24"/>
          <w:szCs w:val="24"/>
          <w:lang w:eastAsia="lv-LV"/>
        </w:rPr>
        <w:t xml:space="preserve">nomas tiesību </w:t>
      </w:r>
      <w:r w:rsidRPr="000546D0">
        <w:rPr>
          <w:rFonts w:ascii="Times New Roman" w:eastAsia="Calibri" w:hAnsi="Times New Roman" w:cs="Times New Roman"/>
          <w:sz w:val="24"/>
          <w:szCs w:val="24"/>
          <w:lang w:eastAsia="lv-LV"/>
        </w:rPr>
        <w:t>izsol</w:t>
      </w:r>
      <w:r w:rsidR="002E5329">
        <w:rPr>
          <w:rFonts w:ascii="Times New Roman" w:eastAsia="Calibri" w:hAnsi="Times New Roman" w:cs="Times New Roman"/>
          <w:sz w:val="24"/>
          <w:szCs w:val="24"/>
          <w:lang w:eastAsia="lv-LV"/>
        </w:rPr>
        <w:t xml:space="preserve">es  komisija (turpmāk – izsoles </w:t>
      </w:r>
      <w:r w:rsidRPr="000546D0">
        <w:rPr>
          <w:rFonts w:ascii="Times New Roman" w:eastAsia="Calibri" w:hAnsi="Times New Roman" w:cs="Times New Roman"/>
          <w:sz w:val="24"/>
          <w:szCs w:val="24"/>
          <w:lang w:eastAsia="lv-LV"/>
        </w:rPr>
        <w:t>komisija).</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line="276" w:lineRule="auto"/>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2. Informācijas publicēšanas kārtība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2.1. Pēc nekustamā īpašuma izsoles noteikumu a</w:t>
      </w:r>
      <w:r w:rsidR="00162EE7">
        <w:rPr>
          <w:rFonts w:ascii="Times New Roman" w:eastAsia="Calibri" w:hAnsi="Times New Roman" w:cs="Times New Roman"/>
          <w:sz w:val="24"/>
          <w:szCs w:val="24"/>
          <w:lang w:eastAsia="lv-LV"/>
        </w:rPr>
        <w:t>pstiprināšanas, tiek izsludināta</w:t>
      </w:r>
      <w:r w:rsidRPr="000546D0">
        <w:rPr>
          <w:rFonts w:ascii="Times New Roman" w:eastAsia="Calibri" w:hAnsi="Times New Roman" w:cs="Times New Roman"/>
          <w:sz w:val="24"/>
          <w:szCs w:val="24"/>
          <w:lang w:eastAsia="lv-LV"/>
        </w:rPr>
        <w:t xml:space="preserve"> nekustama īpašuma – atsavināšana. Sludinājums par izsoli publicējams la</w:t>
      </w:r>
      <w:r w:rsidR="007D320A">
        <w:rPr>
          <w:rFonts w:ascii="Times New Roman" w:eastAsia="Calibri" w:hAnsi="Times New Roman" w:cs="Times New Roman"/>
          <w:sz w:val="24"/>
          <w:szCs w:val="24"/>
          <w:lang w:eastAsia="lv-LV"/>
        </w:rPr>
        <w:t>ikrakstā „Latvijas Vēstnesis”,</w:t>
      </w:r>
      <w:r w:rsidRPr="000546D0">
        <w:rPr>
          <w:rFonts w:ascii="Times New Roman" w:eastAsia="Calibri" w:hAnsi="Times New Roman" w:cs="Times New Roman"/>
          <w:sz w:val="24"/>
          <w:szCs w:val="24"/>
          <w:lang w:eastAsia="lv-LV"/>
        </w:rPr>
        <w:t xml:space="preserve"> un Priekules novada pašvaldības mājas lapā </w:t>
      </w:r>
      <w:hyperlink r:id="rId7" w:history="1">
        <w:r w:rsidRPr="000546D0">
          <w:rPr>
            <w:rFonts w:ascii="Times New Roman" w:eastAsia="Calibri" w:hAnsi="Times New Roman" w:cs="Times New Roman"/>
            <w:color w:val="0000FF"/>
            <w:sz w:val="24"/>
            <w:szCs w:val="24"/>
            <w:u w:val="single"/>
            <w:lang w:eastAsia="lv-LV"/>
          </w:rPr>
          <w:t>www.priekulesnoavds.lv</w:t>
        </w:r>
      </w:hyperlink>
      <w:r w:rsidRPr="000546D0">
        <w:rPr>
          <w:rFonts w:ascii="Times New Roman" w:eastAsia="Calibri" w:hAnsi="Times New Roman" w:cs="Times New Roman"/>
          <w:sz w:val="24"/>
          <w:szCs w:val="24"/>
          <w:lang w:eastAsia="lv-LV"/>
        </w:rPr>
        <w:t xml:space="preserve">, </w:t>
      </w:r>
      <w:r w:rsidR="007D320A">
        <w:rPr>
          <w:rFonts w:ascii="Times New Roman" w:eastAsia="Calibri" w:hAnsi="Times New Roman" w:cs="Times New Roman"/>
          <w:sz w:val="24"/>
          <w:szCs w:val="24"/>
          <w:lang w:eastAsia="lv-LV"/>
        </w:rPr>
        <w:t xml:space="preserve">kā arī vietējā izdevumā </w:t>
      </w:r>
      <w:r w:rsidR="007D320A" w:rsidRPr="007D320A">
        <w:rPr>
          <w:rFonts w:ascii="Times New Roman" w:eastAsia="Calibri" w:hAnsi="Times New Roman" w:cs="Times New Roman"/>
          <w:i/>
          <w:sz w:val="24"/>
          <w:szCs w:val="24"/>
          <w:lang w:eastAsia="lv-LV"/>
        </w:rPr>
        <w:t>„Priekules novada ziņas”</w:t>
      </w:r>
      <w:r w:rsidR="007D320A">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 xml:space="preserve">ne vēlāk kā </w:t>
      </w:r>
      <w:r w:rsidR="007D320A">
        <w:rPr>
          <w:rFonts w:ascii="Times New Roman" w:eastAsia="Calibri" w:hAnsi="Times New Roman" w:cs="Times New Roman"/>
          <w:sz w:val="24"/>
          <w:szCs w:val="24"/>
          <w:lang w:eastAsia="lv-LV"/>
        </w:rPr>
        <w:t>četras</w:t>
      </w:r>
      <w:r w:rsidR="00162EE7">
        <w:rPr>
          <w:rFonts w:ascii="Times New Roman" w:eastAsia="Calibri" w:hAnsi="Times New Roman" w:cs="Times New Roman"/>
          <w:sz w:val="24"/>
          <w:szCs w:val="24"/>
          <w:lang w:eastAsia="lv-LV"/>
        </w:rPr>
        <w:t xml:space="preserve"> nedēļas pirms</w:t>
      </w:r>
      <w:r w:rsidRPr="000546D0">
        <w:rPr>
          <w:rFonts w:ascii="Times New Roman" w:eastAsia="Calibri" w:hAnsi="Times New Roman" w:cs="Times New Roman"/>
          <w:sz w:val="24"/>
          <w:szCs w:val="24"/>
          <w:lang w:eastAsia="lv-LV"/>
        </w:rPr>
        <w:t xml:space="preserve"> izsoles pieteikuma termiņa beigām. Pie objekta izliekams paziņojums par izsoli.</w:t>
      </w:r>
      <w:r w:rsidR="00162EE7">
        <w:rPr>
          <w:rFonts w:ascii="Times New Roman" w:eastAsia="Calibri" w:hAnsi="Times New Roman" w:cs="Times New Roman"/>
          <w:sz w:val="24"/>
          <w:szCs w:val="24"/>
          <w:lang w:eastAsia="lv-LV"/>
        </w:rPr>
        <w:t xml:space="preserve"> Informāciju par izsoli atsavinātājs var darīt zināmu arī citos izdevumos un izvietot pie paziņojumu un informācijas stendiem.</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lastRenderedPageBreak/>
        <w:t xml:space="preserve">2.2. Vienlaikus ar sludinājumu personai, kuras īpašuma tiesības nostiprinātas zemesgrāmatā un kurai ir pirmpirkuma tiesības, nosūtāms paziņojums par izsoli, norādot, ka šīs tiesības var izmantot tikai tad, ja to </w:t>
      </w:r>
      <w:proofErr w:type="spellStart"/>
      <w:r w:rsidRPr="000546D0">
        <w:rPr>
          <w:rFonts w:ascii="Times New Roman" w:eastAsia="Times New Roman" w:hAnsi="Times New Roman" w:cs="Times New Roman"/>
          <w:sz w:val="24"/>
          <w:szCs w:val="24"/>
          <w:lang w:eastAsia="lv-LV"/>
        </w:rPr>
        <w:t>rakstveidā</w:t>
      </w:r>
      <w:proofErr w:type="spellEnd"/>
      <w:r w:rsidRPr="000546D0">
        <w:rPr>
          <w:rFonts w:ascii="Times New Roman" w:eastAsia="Times New Roman" w:hAnsi="Times New Roman" w:cs="Times New Roman"/>
          <w:sz w:val="24"/>
          <w:szCs w:val="24"/>
          <w:lang w:eastAsia="lv-LV"/>
        </w:rPr>
        <w:t xml:space="preserve"> piesaka sludinājumā norādītajā termiņā.</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2.3. Ja izsludinātājā termiņā ir saņemts pirmpirkumu tiesību izmantošanas pieteikumus no personas, kurai ir pirmpirkuma tiesības un kura </w:t>
      </w:r>
      <w:r w:rsidRPr="000546D0">
        <w:rPr>
          <w:rFonts w:ascii="Times New Roman" w:eastAsia="Calibri" w:hAnsi="Times New Roman" w:cs="Times New Roman"/>
          <w:sz w:val="24"/>
          <w:szCs w:val="24"/>
          <w:u w:val="single"/>
          <w:lang w:eastAsia="lv-LV"/>
        </w:rPr>
        <w:t xml:space="preserve">nav </w:t>
      </w:r>
      <w:r w:rsidRPr="000546D0">
        <w:rPr>
          <w:rFonts w:ascii="Times New Roman" w:eastAsia="Calibri" w:hAnsi="Times New Roman" w:cs="Times New Roman"/>
          <w:sz w:val="24"/>
          <w:szCs w:val="24"/>
          <w:lang w:eastAsia="lv-LV"/>
        </w:rPr>
        <w:t xml:space="preserve">minēta Publiskas personas mantas atsavināšanas likums 4.panta ceturtā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2.4. Likuma „Publiskas personas mantas atsavināšanas likums”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2.5. Ja pieteikumu par objekta pirkšanu noteiktajā termiņā iesniegušas vairākas likuma „Publiskas personas mantas atsavināšanas likums” 4.panta ceturtās daļas minētās personas, tiek rīkota izsole starp šīm personām šajos noteikumos noteiktajā kārtībā. </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2.6. Ja izsludinātajā termiņā likuma „Publiskas personas  mantas atsavināšanas likums” 4.panta ceturtās daļas minētās personas </w:t>
      </w:r>
      <w:r w:rsidRPr="000546D0">
        <w:rPr>
          <w:rFonts w:ascii="Times New Roman" w:eastAsia="Times New Roman" w:hAnsi="Times New Roman" w:cs="Times New Roman"/>
          <w:sz w:val="24"/>
          <w:szCs w:val="24"/>
          <w:u w:val="single"/>
          <w:lang w:eastAsia="lv-LV"/>
        </w:rPr>
        <w:t>nav</w:t>
      </w:r>
      <w:r w:rsidRPr="000546D0">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3. Izsoles d</w:t>
      </w:r>
      <w:r w:rsidR="00F34D23">
        <w:rPr>
          <w:rFonts w:ascii="Times New Roman" w:eastAsia="Calibri" w:hAnsi="Times New Roman" w:cs="Times New Roman"/>
          <w:b/>
          <w:sz w:val="24"/>
          <w:szCs w:val="24"/>
          <w:lang w:eastAsia="lv-LV"/>
        </w:rPr>
        <w:t>alībnieku reģistrācijas kārtība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 Dalībnieku reģistrācija tiek uzsākta pēc oficiālā paziņojuma publicēšanas laikrakstā „Latvijas Vēstnesis”.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i/>
          <w:color w:val="000000"/>
          <w:sz w:val="24"/>
          <w:szCs w:val="24"/>
          <w:u w:val="single"/>
          <w:lang w:eastAsia="lv-LV"/>
        </w:rPr>
      </w:pPr>
      <w:r w:rsidRPr="000546D0">
        <w:rPr>
          <w:rFonts w:ascii="Times New Roman" w:eastAsia="Calibri" w:hAnsi="Times New Roman" w:cs="Times New Roman"/>
          <w:sz w:val="24"/>
          <w:szCs w:val="24"/>
          <w:lang w:eastAsia="lv-LV"/>
        </w:rPr>
        <w:t xml:space="preserve">3.2. Dalībnieku reģistrācija tiek pārtraukta </w:t>
      </w:r>
      <w:r w:rsidRPr="000546D0">
        <w:rPr>
          <w:rFonts w:ascii="Times New Roman" w:eastAsia="Calibri" w:hAnsi="Times New Roman" w:cs="Times New Roman"/>
          <w:color w:val="000000"/>
          <w:sz w:val="24"/>
          <w:szCs w:val="24"/>
          <w:lang w:eastAsia="lv-LV"/>
        </w:rPr>
        <w:t>1 dienu pirms izsoles, t.i</w:t>
      </w:r>
      <w:r w:rsidRPr="000546D0">
        <w:rPr>
          <w:rFonts w:ascii="Times New Roman" w:eastAsia="Calibri" w:hAnsi="Times New Roman" w:cs="Times New Roman"/>
          <w:b/>
          <w:color w:val="000000"/>
          <w:sz w:val="24"/>
          <w:szCs w:val="24"/>
          <w:lang w:eastAsia="lv-LV"/>
        </w:rPr>
        <w:t xml:space="preserve">., </w:t>
      </w:r>
      <w:r w:rsidR="002E5329">
        <w:rPr>
          <w:rFonts w:ascii="Times New Roman" w:eastAsia="Calibri" w:hAnsi="Times New Roman" w:cs="Times New Roman"/>
          <w:color w:val="000000"/>
          <w:sz w:val="24"/>
          <w:szCs w:val="24"/>
          <w:u w:val="single"/>
          <w:lang w:eastAsia="lv-LV"/>
        </w:rPr>
        <w:t>2015</w:t>
      </w:r>
      <w:r w:rsidRPr="001C3F9C">
        <w:rPr>
          <w:rFonts w:ascii="Times New Roman" w:eastAsia="Calibri" w:hAnsi="Times New Roman" w:cs="Times New Roman"/>
          <w:color w:val="000000"/>
          <w:sz w:val="24"/>
          <w:szCs w:val="24"/>
          <w:u w:val="single"/>
          <w:lang w:eastAsia="lv-LV"/>
        </w:rPr>
        <w:t xml:space="preserve">.gada </w:t>
      </w:r>
      <w:r w:rsidR="002E5329">
        <w:rPr>
          <w:rFonts w:ascii="Times New Roman" w:eastAsia="Calibri" w:hAnsi="Times New Roman" w:cs="Times New Roman"/>
          <w:color w:val="000000"/>
          <w:sz w:val="24"/>
          <w:szCs w:val="24"/>
          <w:u w:val="single"/>
          <w:lang w:eastAsia="lv-LV"/>
        </w:rPr>
        <w:t>27</w:t>
      </w:r>
      <w:r w:rsidRPr="001C3F9C">
        <w:rPr>
          <w:rFonts w:ascii="Times New Roman" w:eastAsia="Calibri" w:hAnsi="Times New Roman" w:cs="Times New Roman"/>
          <w:color w:val="000000"/>
          <w:sz w:val="24"/>
          <w:szCs w:val="24"/>
          <w:u w:val="single"/>
          <w:lang w:eastAsia="lv-LV"/>
        </w:rPr>
        <w:t>.</w:t>
      </w:r>
      <w:r w:rsidR="002E5329">
        <w:rPr>
          <w:rFonts w:ascii="Times New Roman" w:eastAsia="Calibri" w:hAnsi="Times New Roman" w:cs="Times New Roman"/>
          <w:color w:val="000000"/>
          <w:sz w:val="24"/>
          <w:szCs w:val="24"/>
          <w:u w:val="single"/>
          <w:lang w:eastAsia="lv-LV"/>
        </w:rPr>
        <w:t>augustā</w:t>
      </w:r>
      <w:r w:rsidR="001C3F9C" w:rsidRPr="001C3F9C">
        <w:rPr>
          <w:rFonts w:ascii="Times New Roman" w:eastAsia="Calibri" w:hAnsi="Times New Roman" w:cs="Times New Roman"/>
          <w:color w:val="000000"/>
          <w:sz w:val="24"/>
          <w:szCs w:val="24"/>
          <w:u w:val="single"/>
          <w:lang w:eastAsia="lv-LV"/>
        </w:rPr>
        <w:t xml:space="preserve">, </w:t>
      </w:r>
      <w:r w:rsidR="00162EE7" w:rsidRPr="001C3F9C">
        <w:rPr>
          <w:rFonts w:ascii="Times New Roman" w:eastAsia="Calibri" w:hAnsi="Times New Roman" w:cs="Times New Roman"/>
          <w:color w:val="000000"/>
          <w:sz w:val="24"/>
          <w:szCs w:val="24"/>
          <w:u w:val="single"/>
          <w:lang w:eastAsia="lv-LV"/>
        </w:rPr>
        <w:t>plkst. 15</w:t>
      </w:r>
      <w:r w:rsidRPr="001C3F9C">
        <w:rPr>
          <w:rFonts w:ascii="Times New Roman" w:eastAsia="Calibri" w:hAnsi="Times New Roman" w:cs="Times New Roman"/>
          <w:color w:val="000000"/>
          <w:sz w:val="24"/>
          <w:szCs w:val="24"/>
          <w:u w:val="single"/>
          <w:lang w:eastAsia="lv-LV"/>
        </w:rPr>
        <w:t>.00</w:t>
      </w:r>
      <w:r w:rsidRPr="001C3F9C">
        <w:rPr>
          <w:rFonts w:ascii="Times New Roman" w:eastAsia="Calibri" w:hAnsi="Times New Roman" w:cs="Times New Roman"/>
          <w:i/>
          <w:color w:val="000000"/>
          <w:sz w:val="24"/>
          <w:szCs w:val="24"/>
          <w:u w:val="single"/>
          <w:lang w:eastAsia="lv-LV"/>
        </w:rPr>
        <w:t>.</w:t>
      </w:r>
      <w:r w:rsidRPr="000546D0">
        <w:rPr>
          <w:rFonts w:ascii="Times New Roman" w:eastAsia="Calibri" w:hAnsi="Times New Roman" w:cs="Times New Roman"/>
          <w:i/>
          <w:color w:val="000000"/>
          <w:sz w:val="24"/>
          <w:szCs w:val="24"/>
          <w:u w:val="single"/>
          <w:lang w:eastAsia="lv-LV"/>
        </w:rPr>
        <w:t xml:space="preserve">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3.3. Iepazīšanās ar izsoles noteikumiem un izsoles dalībnieku reģistrācija tiek veikta Priekules novada domē, Saules iela 1, Priekule, Priekules nov., darba dienās no 8.00 līdz 12.00 un 13.00 līdz 16.00.</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color w:val="FF0000"/>
          <w:sz w:val="24"/>
          <w:szCs w:val="24"/>
          <w:lang w:eastAsia="lv-LV"/>
        </w:rPr>
      </w:pPr>
      <w:r w:rsidRPr="000546D0">
        <w:rPr>
          <w:rFonts w:ascii="Times New Roman" w:eastAsia="Calibri" w:hAnsi="Times New Roman" w:cs="Times New Roman"/>
          <w:sz w:val="24"/>
          <w:szCs w:val="24"/>
          <w:lang w:eastAsia="lv-LV"/>
        </w:rPr>
        <w:t xml:space="preserve">3.4. </w:t>
      </w:r>
      <w:r w:rsidRPr="000546D0">
        <w:rPr>
          <w:rFonts w:ascii="Times New Roman" w:eastAsia="Calibri" w:hAnsi="Times New Roman" w:cs="Times New Roman"/>
          <w:sz w:val="24"/>
          <w:szCs w:val="24"/>
          <w:u w:val="single"/>
          <w:lang w:eastAsia="lv-LV"/>
        </w:rPr>
        <w:t xml:space="preserve">Līdz reģistrācijai </w:t>
      </w:r>
      <w:r w:rsidRPr="000546D0">
        <w:rPr>
          <w:rFonts w:ascii="Times New Roman" w:eastAsia="Calibri" w:hAnsi="Times New Roman" w:cs="Times New Roman"/>
          <w:sz w:val="24"/>
          <w:szCs w:val="24"/>
          <w:lang w:eastAsia="lv-LV"/>
        </w:rPr>
        <w:t xml:space="preserve">izsoles dalībniekiem jāpārskaita Priekules novada domes norēķinu kontā AS Swedbank, SWIFT HABALV22, konts LV30HABA0551018598451, nodrošinājuma nauda </w:t>
      </w:r>
      <w:r w:rsidRPr="000546D0">
        <w:rPr>
          <w:rFonts w:ascii="Times New Roman" w:eastAsia="Calibri" w:hAnsi="Times New Roman" w:cs="Times New Roman"/>
          <w:color w:val="000000"/>
          <w:sz w:val="24"/>
          <w:szCs w:val="24"/>
          <w:lang w:eastAsia="lv-LV"/>
        </w:rPr>
        <w:t>10%  apmērā</w:t>
      </w:r>
      <w:r w:rsidRPr="000546D0">
        <w:rPr>
          <w:rFonts w:ascii="Times New Roman" w:eastAsia="Calibri" w:hAnsi="Times New Roman" w:cs="Times New Roman"/>
          <w:b/>
          <w:color w:val="000000"/>
          <w:sz w:val="24"/>
          <w:szCs w:val="24"/>
          <w:lang w:eastAsia="lv-LV"/>
        </w:rPr>
        <w:t xml:space="preserve"> </w:t>
      </w:r>
      <w:r w:rsidRPr="000546D0">
        <w:rPr>
          <w:rFonts w:ascii="Times New Roman" w:eastAsia="Calibri" w:hAnsi="Times New Roman" w:cs="Times New Roman"/>
          <w:color w:val="000000"/>
          <w:sz w:val="24"/>
          <w:szCs w:val="24"/>
          <w:lang w:eastAsia="lv-LV"/>
        </w:rPr>
        <w:t>no nosacītās cenas.</w:t>
      </w:r>
      <w:r w:rsidRPr="000546D0">
        <w:rPr>
          <w:rFonts w:ascii="Times New Roman" w:eastAsia="Calibri" w:hAnsi="Times New Roman" w:cs="Times New Roman"/>
          <w:color w:val="FF0000"/>
          <w:sz w:val="24"/>
          <w:szCs w:val="24"/>
          <w:lang w:eastAsia="lv-LV"/>
        </w:rPr>
        <w:t xml:space="preserve">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Maksājums uzskatāms par iesniegtu, ja attiecīgā naudas summa ir ieskaitīta izsoles noteikumos norādītajā bankas kontā. Par maksājuma veikšanas dienu uzskatāms datums, kurā pirmpirkuma tiesīgā persona vai izsoles dalībnieks iesniedzis attiecīgu maksājuma uzdevumu (bankas atzīme).</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 Par izsoles dalībnieku var kļūt jebkura fiziska vai juridiska persona, kurai ir tiesības iegūt Latvijas Republikā nokustamo īpašumu.</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3.5.1. </w:t>
      </w:r>
      <w:r w:rsidRPr="000546D0">
        <w:rPr>
          <w:rFonts w:ascii="Times New Roman" w:eastAsia="Calibri" w:hAnsi="Times New Roman" w:cs="Times New Roman"/>
          <w:sz w:val="24"/>
          <w:szCs w:val="24"/>
          <w:u w:val="single"/>
          <w:lang w:eastAsia="lv-LV"/>
        </w:rPr>
        <w:t>Fiziskajām personām:</w:t>
      </w:r>
      <w:r w:rsidRPr="000546D0">
        <w:rPr>
          <w:rFonts w:ascii="Times New Roman" w:eastAsia="Calibri" w:hAnsi="Times New Roman" w:cs="Times New Roman"/>
          <w:sz w:val="24"/>
          <w:szCs w:val="24"/>
          <w:lang w:eastAsia="lv-LV"/>
        </w:rPr>
        <w:t xml:space="preserve"> </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ab/>
        <w:t>3.5.1.1. Priekules novada pašvaldībai adresēts iesniegums par vēlēšanos iegādāties atsavināmo objektu saskaņā ar šiem izsoles noteikumiem;</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3.5.1.2. Jāuzrāda pase vai cits personu apliecinošs dokuments ( iesniegt kopiju);</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3.5.1.3. Jāiesniedz kvīts par nodrošinājuma samaksu (oriģināls);</w:t>
      </w:r>
    </w:p>
    <w:p w:rsidR="000546D0" w:rsidRPr="000546D0" w:rsidRDefault="000546D0" w:rsidP="000546D0">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3.5.1.4. Noteiktajā kārtībā apliecināta pilnvara pārstāvēt fizisku personu izsolē  (uzrādot pasi) – ja to pārstāv cita persona.</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 </w:t>
      </w:r>
      <w:r w:rsidRPr="000546D0">
        <w:rPr>
          <w:rFonts w:ascii="Times New Roman" w:eastAsia="Calibri" w:hAnsi="Times New Roman" w:cs="Times New Roman"/>
          <w:sz w:val="24"/>
          <w:szCs w:val="24"/>
          <w:u w:val="single"/>
          <w:lang w:eastAsia="lv-LV"/>
        </w:rPr>
        <w:t>Juridiska persona arī personālsabiedrība</w:t>
      </w:r>
      <w:r w:rsidRPr="000546D0">
        <w:rPr>
          <w:rFonts w:ascii="Times New Roman" w:eastAsia="Calibri" w:hAnsi="Times New Roman" w:cs="Times New Roman"/>
          <w:sz w:val="24"/>
          <w:szCs w:val="24"/>
          <w:lang w:eastAsia="lv-LV"/>
        </w:rPr>
        <w:t xml:space="preserve">, iesniedz nekustamā īpašuma izsoles rīkotājam </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lastRenderedPageBreak/>
        <w:t xml:space="preserve">3.5.2.1. Priekules novada pašvaldībai adresēts </w:t>
      </w:r>
      <w:r w:rsidR="00B80815">
        <w:rPr>
          <w:rFonts w:ascii="Times New Roman" w:eastAsia="Calibri" w:hAnsi="Times New Roman" w:cs="Times New Roman"/>
          <w:sz w:val="24"/>
          <w:szCs w:val="24"/>
          <w:lang w:eastAsia="lv-LV"/>
        </w:rPr>
        <w:t>pieteikums</w:t>
      </w:r>
      <w:r w:rsidRPr="000546D0">
        <w:rPr>
          <w:rFonts w:ascii="Times New Roman" w:eastAsia="Calibri" w:hAnsi="Times New Roman" w:cs="Times New Roman"/>
          <w:sz w:val="24"/>
          <w:szCs w:val="24"/>
          <w:lang w:eastAsia="lv-LV"/>
        </w:rPr>
        <w:t xml:space="preserve"> par </w:t>
      </w:r>
      <w:r w:rsidR="00B80815">
        <w:rPr>
          <w:rFonts w:ascii="Times New Roman" w:eastAsia="Calibri" w:hAnsi="Times New Roman" w:cs="Times New Roman"/>
          <w:sz w:val="24"/>
          <w:szCs w:val="24"/>
          <w:lang w:eastAsia="lv-LV"/>
        </w:rPr>
        <w:t>dalību nekustamā īpašuma</w:t>
      </w:r>
      <w:r w:rsidRPr="000546D0">
        <w:rPr>
          <w:rFonts w:ascii="Times New Roman" w:eastAsia="Calibri" w:hAnsi="Times New Roman" w:cs="Times New Roman"/>
          <w:sz w:val="24"/>
          <w:szCs w:val="24"/>
          <w:lang w:eastAsia="lv-LV"/>
        </w:rPr>
        <w:t xml:space="preserve"> (atsavināmo objektu) </w:t>
      </w:r>
      <w:r w:rsidR="00B80815">
        <w:rPr>
          <w:rFonts w:ascii="Times New Roman" w:eastAsia="Calibri" w:hAnsi="Times New Roman" w:cs="Times New Roman"/>
          <w:sz w:val="24"/>
          <w:szCs w:val="24"/>
          <w:lang w:eastAsia="lv-LV"/>
        </w:rPr>
        <w:t>izsolē</w:t>
      </w:r>
      <w:r w:rsidRPr="000546D0">
        <w:rPr>
          <w:rFonts w:ascii="Times New Roman" w:eastAsia="Calibri" w:hAnsi="Times New Roman" w:cs="Times New Roman"/>
          <w:sz w:val="24"/>
          <w:szCs w:val="24"/>
          <w:lang w:eastAsia="lv-LV"/>
        </w:rPr>
        <w:t xml:space="preserve"> saskaņā ar šiem izsoles noteikumiem;</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3.5.2.2. apliecinātu spēkā esošu statūtu (līguma) norakstu vai izrakstu par pārvaldes institūciju (amatpersonu) kompetences apjomu;</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3.5.2.3. attiecīgās institūcijas lēmumu par nekustama īpašuma iegādi;</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3.5.2.4. LR uzņēm</w:t>
      </w:r>
      <w:r w:rsidR="00573146">
        <w:rPr>
          <w:rFonts w:ascii="Times New Roman" w:eastAsia="Calibri" w:hAnsi="Times New Roman" w:cs="Times New Roman"/>
          <w:sz w:val="24"/>
          <w:szCs w:val="24"/>
          <w:lang w:eastAsia="lv-LV"/>
        </w:rPr>
        <w:t>uma reģistra izziņu par personu</w:t>
      </w:r>
      <w:r w:rsidRPr="000546D0">
        <w:rPr>
          <w:rFonts w:ascii="Times New Roman" w:eastAsia="Calibri" w:hAnsi="Times New Roman" w:cs="Times New Roman"/>
          <w:sz w:val="24"/>
          <w:szCs w:val="24"/>
          <w:lang w:eastAsia="lv-LV"/>
        </w:rPr>
        <w:t xml:space="preserve"> </w:t>
      </w:r>
      <w:r w:rsidR="00573146">
        <w:rPr>
          <w:rFonts w:ascii="Times New Roman" w:eastAsia="Calibri" w:hAnsi="Times New Roman" w:cs="Times New Roman"/>
          <w:sz w:val="24"/>
          <w:szCs w:val="24"/>
          <w:lang w:eastAsia="lv-LV"/>
        </w:rPr>
        <w:t xml:space="preserve">pārstāvības tiesībām, ja šī informācija Komisijai nav pieejama vai iegūstama no augstāk minētajiem dokumentiem </w:t>
      </w:r>
      <w:r w:rsidRPr="000546D0">
        <w:rPr>
          <w:rFonts w:ascii="Times New Roman" w:eastAsia="Calibri" w:hAnsi="Times New Roman" w:cs="Times New Roman"/>
          <w:sz w:val="24"/>
          <w:szCs w:val="24"/>
          <w:lang w:eastAsia="lv-LV"/>
        </w:rPr>
        <w:t>(izziņa derīga, ja tā izsniegta ne agrāk par sešām nedēļām no izsoles die</w:t>
      </w:r>
      <w:r w:rsidR="00B80815">
        <w:rPr>
          <w:rFonts w:ascii="Times New Roman" w:eastAsia="Calibri" w:hAnsi="Times New Roman" w:cs="Times New Roman"/>
          <w:sz w:val="24"/>
          <w:szCs w:val="24"/>
          <w:lang w:eastAsia="lv-LV"/>
        </w:rPr>
        <w:t>nas).</w:t>
      </w:r>
    </w:p>
    <w:p w:rsidR="000546D0" w:rsidRPr="00573146" w:rsidRDefault="000546D0" w:rsidP="000546D0">
      <w:pPr>
        <w:spacing w:before="0" w:beforeAutospacing="0" w:after="0" w:afterAutospacing="0"/>
        <w:ind w:left="-284" w:firstLine="720"/>
        <w:contextualSpacing/>
        <w:jc w:val="both"/>
        <w:rPr>
          <w:rFonts w:ascii="Times New Roman" w:eastAsia="Calibri" w:hAnsi="Times New Roman" w:cs="Times New Roman"/>
          <w:b/>
          <w:sz w:val="24"/>
          <w:szCs w:val="24"/>
          <w:lang w:eastAsia="lv-LV"/>
        </w:rPr>
      </w:pPr>
      <w:r w:rsidRPr="000546D0">
        <w:rPr>
          <w:rFonts w:ascii="Times New Roman" w:eastAsia="Calibri" w:hAnsi="Times New Roman" w:cs="Times New Roman"/>
          <w:sz w:val="24"/>
          <w:szCs w:val="24"/>
          <w:lang w:eastAsia="lv-LV"/>
        </w:rPr>
        <w:t>3.5.2.5. Valsts ieņēmuma dienesta vietējās nodaļas izdotu dokument</w:t>
      </w:r>
      <w:r w:rsidR="00573146">
        <w:rPr>
          <w:rFonts w:ascii="Times New Roman" w:eastAsia="Calibri" w:hAnsi="Times New Roman" w:cs="Times New Roman"/>
          <w:sz w:val="24"/>
          <w:szCs w:val="24"/>
          <w:lang w:eastAsia="lv-LV"/>
        </w:rPr>
        <w:t>u par nodokļa parādu neesamību, ja šādu informāciju komisijai nav pieejama (</w:t>
      </w:r>
      <w:r w:rsidRPr="000546D0">
        <w:rPr>
          <w:rFonts w:ascii="Times New Roman" w:eastAsia="Calibri" w:hAnsi="Times New Roman" w:cs="Times New Roman"/>
          <w:sz w:val="24"/>
          <w:szCs w:val="24"/>
          <w:lang w:eastAsia="lv-LV"/>
        </w:rPr>
        <w:t xml:space="preserve"> izziņa ir derīga, ja tā izsniegta </w:t>
      </w:r>
      <w:proofErr w:type="spellStart"/>
      <w:r w:rsidRPr="000546D0">
        <w:rPr>
          <w:rFonts w:ascii="Times New Roman" w:eastAsia="Calibri" w:hAnsi="Times New Roman" w:cs="Times New Roman"/>
          <w:sz w:val="24"/>
          <w:szCs w:val="24"/>
          <w:lang w:eastAsia="lv-LV"/>
        </w:rPr>
        <w:t>neagrāk</w:t>
      </w:r>
      <w:proofErr w:type="spellEnd"/>
      <w:r w:rsidRPr="000546D0">
        <w:rPr>
          <w:rFonts w:ascii="Times New Roman" w:eastAsia="Calibri" w:hAnsi="Times New Roman" w:cs="Times New Roman"/>
          <w:sz w:val="24"/>
          <w:szCs w:val="24"/>
          <w:lang w:eastAsia="lv-LV"/>
        </w:rPr>
        <w:t xml:space="preserve"> par četrām nedēļām no izsoles dienas</w:t>
      </w:r>
      <w:r w:rsidR="00573146">
        <w:rPr>
          <w:rFonts w:ascii="Times New Roman" w:eastAsia="Calibri" w:hAnsi="Times New Roman" w:cs="Times New Roman"/>
          <w:sz w:val="24"/>
          <w:szCs w:val="24"/>
          <w:lang w:eastAsia="lv-LV"/>
        </w:rPr>
        <w:t>)</w:t>
      </w:r>
      <w:r w:rsidRPr="000546D0">
        <w:rPr>
          <w:rFonts w:ascii="Times New Roman" w:eastAsia="Calibri" w:hAnsi="Times New Roman" w:cs="Times New Roman"/>
          <w:sz w:val="24"/>
          <w:szCs w:val="24"/>
          <w:lang w:eastAsia="lv-LV"/>
        </w:rPr>
        <w:t>.</w:t>
      </w:r>
    </w:p>
    <w:p w:rsidR="000546D0" w:rsidRPr="00573146"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573146">
        <w:rPr>
          <w:rFonts w:ascii="Times New Roman" w:eastAsia="Calibri" w:hAnsi="Times New Roman" w:cs="Times New Roman"/>
          <w:sz w:val="24"/>
          <w:szCs w:val="24"/>
          <w:lang w:eastAsia="lv-LV"/>
        </w:rPr>
        <w:t>3.5.2.6. Kvīts par nodrošinājuma samaksu (jāiesniedz oriģināls);</w:t>
      </w:r>
    </w:p>
    <w:p w:rsidR="000546D0" w:rsidRPr="000546D0" w:rsidRDefault="000546D0" w:rsidP="000546D0">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3.5.3. </w:t>
      </w:r>
      <w:r w:rsidRPr="000546D0">
        <w:rPr>
          <w:rFonts w:ascii="Times New Roman" w:eastAsia="Calibri" w:hAnsi="Times New Roman" w:cs="Times New Roman"/>
          <w:sz w:val="24"/>
          <w:szCs w:val="24"/>
          <w:u w:val="single"/>
          <w:lang w:eastAsia="lv-LV"/>
        </w:rPr>
        <w:t>Ārvalsts juridiska persona</w:t>
      </w:r>
      <w:r w:rsidRPr="000546D0">
        <w:rPr>
          <w:rFonts w:ascii="Times New Roman" w:eastAsia="Calibri" w:hAnsi="Times New Roman" w:cs="Times New Roman"/>
          <w:sz w:val="24"/>
          <w:szCs w:val="24"/>
          <w:lang w:eastAsia="lv-LV"/>
        </w:rPr>
        <w:t xml:space="preserve"> iesniedz:</w:t>
      </w:r>
    </w:p>
    <w:p w:rsidR="000546D0" w:rsidRPr="000546D0"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3.5.3.1.  T</w:t>
      </w:r>
      <w:r w:rsidR="000546D0" w:rsidRPr="000546D0">
        <w:rPr>
          <w:rFonts w:ascii="Times New Roman" w:eastAsia="Calibri" w:hAnsi="Times New Roman" w:cs="Times New Roman"/>
          <w:sz w:val="24"/>
          <w:szCs w:val="24"/>
          <w:lang w:eastAsia="lv-LV"/>
        </w:rPr>
        <w:t>o apkalpojušās Latvijas vai ārvalsts bankas izziņu par finanšu resursu pieejamību. Ārvalstīs izsniegtie dokumenti tiek pieņemti, ja tie noformēti atbilstoši Latvijai saistošo starptautisko līgumu noteikumiem.</w:t>
      </w:r>
    </w:p>
    <w:p w:rsidR="000546D0" w:rsidRPr="000546D0" w:rsidRDefault="000546D0" w:rsidP="000546D0">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3.5.3.2. Priekules novada pašvaldībai adresēts iesniegums par vēlēšanos iegādāties</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atsavināmo objektu saskaņā ar šiem izsoles noteikumiem;</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3.6.  Reģistrācijai iesniegtie dokumenti izsoles dalībniekam atpakaļ netiek atdoti.</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0546D0" w:rsidRPr="000546D0"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3.7.1. I</w:t>
      </w:r>
      <w:r w:rsidR="000546D0" w:rsidRPr="000546D0">
        <w:rPr>
          <w:rFonts w:ascii="Times New Roman" w:eastAsia="Calibri" w:hAnsi="Times New Roman" w:cs="Times New Roman"/>
          <w:sz w:val="24"/>
          <w:szCs w:val="24"/>
          <w:lang w:eastAsia="lv-LV"/>
        </w:rPr>
        <w:t>zsoles dalībnieku kārtas numurs;</w:t>
      </w:r>
    </w:p>
    <w:p w:rsidR="000546D0" w:rsidRPr="000546D0" w:rsidRDefault="000546D0" w:rsidP="00573146">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3.7.2.</w:t>
      </w:r>
      <w:r w:rsidR="00573146">
        <w:rPr>
          <w:rFonts w:ascii="Times New Roman" w:eastAsia="Calibri" w:hAnsi="Times New Roman" w:cs="Times New Roman"/>
          <w:sz w:val="24"/>
          <w:szCs w:val="24"/>
          <w:lang w:eastAsia="lv-LV"/>
        </w:rPr>
        <w:t xml:space="preserve"> I</w:t>
      </w:r>
      <w:r w:rsidRPr="000546D0">
        <w:rPr>
          <w:rFonts w:ascii="Times New Roman" w:eastAsia="Calibri" w:hAnsi="Times New Roman" w:cs="Times New Roman"/>
          <w:sz w:val="24"/>
          <w:szCs w:val="24"/>
          <w:lang w:eastAsia="lv-LV"/>
        </w:rPr>
        <w:t>zsoles dalībnieku vārds, uzvārds, juridiskai personai –</w:t>
      </w:r>
      <w:r w:rsidR="00573146">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pilns nosaukums, pilnvarotās - personas vārds, uzvārds;</w:t>
      </w:r>
    </w:p>
    <w:p w:rsidR="000546D0" w:rsidRPr="000546D0"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3.7.3. I</w:t>
      </w:r>
      <w:r w:rsidR="000546D0" w:rsidRPr="000546D0">
        <w:rPr>
          <w:rFonts w:ascii="Times New Roman" w:eastAsia="Calibri" w:hAnsi="Times New Roman" w:cs="Times New Roman"/>
          <w:sz w:val="24"/>
          <w:szCs w:val="24"/>
          <w:lang w:eastAsia="lv-LV"/>
        </w:rPr>
        <w:t>zsoles dalībnieka deklarētās dzīvesvietas adrese vai juridiskā adrese;</w:t>
      </w:r>
    </w:p>
    <w:p w:rsidR="000546D0" w:rsidRPr="000546D0"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3.7.4. A</w:t>
      </w:r>
      <w:r w:rsidR="000546D0" w:rsidRPr="000546D0">
        <w:rPr>
          <w:rFonts w:ascii="Times New Roman" w:eastAsia="Calibri" w:hAnsi="Times New Roman" w:cs="Times New Roman"/>
          <w:sz w:val="24"/>
          <w:szCs w:val="24"/>
          <w:lang w:eastAsia="lv-LV"/>
        </w:rPr>
        <w:t xml:space="preserve">tzīme par nodrošinājuma nomaksu; </w:t>
      </w:r>
    </w:p>
    <w:p w:rsidR="000546D0" w:rsidRPr="000546D0" w:rsidRDefault="00573146" w:rsidP="00573146">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3.7.5.</w:t>
      </w:r>
      <w:r w:rsidR="000546D0" w:rsidRPr="000546D0">
        <w:rPr>
          <w:rFonts w:ascii="Times New Roman" w:eastAsia="Calibri" w:hAnsi="Times New Roman" w:cs="Times New Roman"/>
          <w:sz w:val="24"/>
          <w:szCs w:val="24"/>
          <w:lang w:eastAsia="lv-LV"/>
        </w:rPr>
        <w:t>Reģistrētajam izsoles dalībniekam tiek izsniegta reģistrācijas apliecība (izsoles noteikumu pielikums Nr.1).</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3.10. Izsoles dalībnieki netiek reģistrēti:</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b/>
          <w:sz w:val="24"/>
          <w:szCs w:val="24"/>
          <w:lang w:eastAsia="lv-LV"/>
        </w:rPr>
      </w:pPr>
    </w:p>
    <w:p w:rsidR="000546D0" w:rsidRPr="000546D0" w:rsidRDefault="000546D0" w:rsidP="000546D0">
      <w:pPr>
        <w:spacing w:before="0" w:beforeAutospacing="0" w:after="0" w:afterAutospacing="0"/>
        <w:ind w:left="-284"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3.10.1. Ja vēl nav iestājies vai jau ir beidzies dalībnieku reģistrācijas termiņš;</w:t>
      </w:r>
    </w:p>
    <w:p w:rsidR="000546D0" w:rsidRPr="000546D0" w:rsidRDefault="000546D0" w:rsidP="000546D0">
      <w:pPr>
        <w:spacing w:before="0" w:beforeAutospacing="0" w:after="0" w:afterAutospacing="0"/>
        <w:ind w:left="-284"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3.10.2. Ja nav iesniegti noteikumu 3.punkta 3.5.apakšpunktā minētie dokumenti.</w:t>
      </w:r>
    </w:p>
    <w:p w:rsidR="000546D0" w:rsidRPr="000546D0" w:rsidRDefault="000546D0" w:rsidP="000546D0">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3.10.3. Rakstiski nav apliecinājis, ka piekrīt atsavināmā nekustamā īpašuma izsoles</w:t>
      </w:r>
    </w:p>
    <w:p w:rsidR="000546D0" w:rsidRPr="000546D0" w:rsidRDefault="000546D0" w:rsidP="000546D0">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               noteikumiem;</w:t>
      </w:r>
    </w:p>
    <w:p w:rsidR="000546D0" w:rsidRDefault="000546D0" w:rsidP="00573146">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3.10.4. Saskaņā ar Latvijas Republikas </w:t>
      </w:r>
      <w:r w:rsidR="00573146">
        <w:rPr>
          <w:rFonts w:ascii="Times New Roman" w:eastAsia="Times New Roman" w:hAnsi="Times New Roman" w:cs="Times New Roman"/>
          <w:sz w:val="24"/>
          <w:szCs w:val="24"/>
          <w:lang w:eastAsia="lv-LV"/>
        </w:rPr>
        <w:t>spēkā esošajiem tiesību</w:t>
      </w:r>
      <w:r w:rsidRPr="000546D0">
        <w:rPr>
          <w:rFonts w:ascii="Times New Roman" w:eastAsia="Times New Roman" w:hAnsi="Times New Roman" w:cs="Times New Roman"/>
          <w:sz w:val="24"/>
          <w:szCs w:val="24"/>
          <w:lang w:eastAsia="lv-LV"/>
        </w:rPr>
        <w:t xml:space="preserve"> aktiem nav tiesību piedalīties izsolē.</w:t>
      </w:r>
    </w:p>
    <w:p w:rsidR="00573146" w:rsidRPr="000546D0" w:rsidRDefault="00573146" w:rsidP="000546D0">
      <w:pPr>
        <w:spacing w:before="0" w:beforeAutospacing="0" w:after="0" w:afterAutospacing="0"/>
        <w:ind w:left="-284" w:hanging="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3.10.5. Pretendenti, kuriem ir nekustamā īpašuma, nomas vai īres parādi Priekules novadā.</w:t>
      </w:r>
    </w:p>
    <w:p w:rsidR="000546D0" w:rsidRPr="000546D0" w:rsidRDefault="000546D0" w:rsidP="000546D0">
      <w:pPr>
        <w:spacing w:before="0" w:beforeAutospacing="0" w:after="0" w:afterAutospacing="0"/>
        <w:ind w:left="-284" w:hanging="11"/>
        <w:jc w:val="both"/>
        <w:rPr>
          <w:rFonts w:ascii="Times New Roman" w:eastAsia="Times New Roman" w:hAnsi="Times New Roman" w:cs="Times New Roman"/>
          <w:b/>
          <w:sz w:val="24"/>
          <w:szCs w:val="24"/>
          <w:lang w:eastAsia="lv-LV"/>
        </w:rPr>
      </w:pP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lastRenderedPageBreak/>
        <w:t>3.11. Izsoles dalībnieki pirms izsoles paraksta izsoles noteikumus.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3.12. Ja kāda persona izsolē vēlas izmantot pirmpirkuma tiesības, tas jāpaziņo līdz ar pārējiem izsoles noteikumiem. </w:t>
      </w:r>
    </w:p>
    <w:p w:rsidR="000546D0" w:rsidRPr="000546D0" w:rsidRDefault="002E5329" w:rsidP="002E5329">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3.13. </w:t>
      </w:r>
      <w:r w:rsidR="000546D0" w:rsidRPr="000546D0">
        <w:rPr>
          <w:rFonts w:ascii="Times New Roman" w:eastAsia="Calibri" w:hAnsi="Times New Roman" w:cs="Times New Roman"/>
          <w:sz w:val="24"/>
          <w:szCs w:val="24"/>
          <w:lang w:eastAsia="lv-LV"/>
        </w:rPr>
        <w:t>Pirmpirkuma tiesīgā persona iesniedz pieteikums, kurā tiek norādīts pirmpirkuma tiesību pieteikšanās fakts un pamats, uz kura šādas tiesības tiek pieteiktas un jāiesniedz pirmpirkuma tiesību apliecinošus dokumentus:</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a) īpašuma tiesību apliecinošus dokumentu kopijas, </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b) zemes robežu plāna kopiju.</w:t>
      </w:r>
    </w:p>
    <w:p w:rsidR="000546D0" w:rsidRPr="000546D0" w:rsidRDefault="000546D0" w:rsidP="000546D0">
      <w:pPr>
        <w:spacing w:before="0" w:beforeAutospacing="0" w:after="0" w:afterAutospacing="0"/>
        <w:ind w:left="-284"/>
        <w:contextualSpacing/>
        <w:rPr>
          <w:rFonts w:ascii="Times New Roman" w:eastAsia="Calibri" w:hAnsi="Times New Roman" w:cs="Times New Roman"/>
          <w:b/>
          <w:sz w:val="24"/>
          <w:szCs w:val="24"/>
          <w:lang w:eastAsia="lv-LV"/>
        </w:rPr>
      </w:pPr>
    </w:p>
    <w:p w:rsidR="000546D0" w:rsidRPr="000546D0" w:rsidRDefault="000546D0" w:rsidP="000546D0">
      <w:pPr>
        <w:numPr>
          <w:ilvl w:val="0"/>
          <w:numId w:val="2"/>
        </w:numPr>
        <w:spacing w:before="0" w:beforeAutospacing="0" w:after="20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Izsoles process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0546D0">
        <w:rPr>
          <w:rFonts w:ascii="Times New Roman" w:eastAsia="Calibri" w:hAnsi="Times New Roman" w:cs="Times New Roman"/>
          <w:sz w:val="24"/>
          <w:szCs w:val="24"/>
          <w:lang w:eastAsia="lv-LV"/>
        </w:rPr>
        <w:br/>
        <w:t>4.3. Starp izsoles dalībniekiem aizliegta vienošanās, kas varētu ietekmēt izsoles rezultātus un gaitu.</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4.4. Izsole var notikt arī tad, ja reģistrējies un izsoli ieradies tikai viens dalībnieks</w:t>
      </w:r>
      <w:r w:rsidRPr="000546D0">
        <w:rPr>
          <w:rFonts w:ascii="Times New Roman" w:eastAsia="Calibri" w:hAnsi="Times New Roman" w:cs="Times New Roman"/>
          <w:i/>
          <w:sz w:val="24"/>
          <w:szCs w:val="24"/>
          <w:lang w:eastAsia="lv-LV"/>
        </w:rPr>
        <w:t xml:space="preserve">, </w:t>
      </w:r>
      <w:r w:rsidRPr="000546D0">
        <w:rPr>
          <w:rFonts w:ascii="Times New Roman" w:eastAsia="Calibri" w:hAnsi="Times New Roman" w:cs="Times New Roman"/>
          <w:sz w:val="24"/>
          <w:szCs w:val="24"/>
          <w:lang w:eastAsia="lv-LV"/>
        </w:rPr>
        <w:t>tad izsoli nerīko, pirkuma līgums tiek slēgts saskaņā ar apstiprinātajiem izsoles noteikumiem.</w:t>
      </w:r>
    </w:p>
    <w:p w:rsidR="000546D0" w:rsidRPr="000546D0" w:rsidRDefault="000546D0" w:rsidP="000546D0">
      <w:pPr>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0546D0" w:rsidRPr="000546D0" w:rsidRDefault="000546D0" w:rsidP="000546D0">
      <w:pPr>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4.6. Reģistrētiem dalībniekiem, kuri nenosola nekustamo mantu, atmaksā nodrošinājumu naudu 7 darba dienu laikā no pieprasījuma saņemšanas. </w:t>
      </w: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 xml:space="preserve"> 5. Izsoles norise</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color w:val="000000"/>
          <w:sz w:val="24"/>
          <w:szCs w:val="24"/>
          <w:lang w:eastAsia="lv-LV"/>
        </w:rPr>
      </w:pPr>
      <w:r w:rsidRPr="000546D0">
        <w:rPr>
          <w:rFonts w:ascii="Times New Roman" w:eastAsia="Calibri" w:hAnsi="Times New Roman" w:cs="Times New Roman"/>
          <w:sz w:val="24"/>
          <w:szCs w:val="24"/>
          <w:lang w:eastAsia="lv-LV"/>
        </w:rPr>
        <w:t xml:space="preserve"> 5.1. Izsole notiks </w:t>
      </w:r>
      <w:r w:rsidR="002E5329">
        <w:rPr>
          <w:rFonts w:ascii="Times New Roman" w:eastAsia="Calibri" w:hAnsi="Times New Roman" w:cs="Times New Roman"/>
          <w:b/>
          <w:i/>
          <w:sz w:val="24"/>
          <w:szCs w:val="24"/>
          <w:lang w:eastAsia="lv-LV"/>
        </w:rPr>
        <w:t>2015</w:t>
      </w:r>
      <w:r w:rsidRPr="001C3F9C">
        <w:rPr>
          <w:rFonts w:ascii="Times New Roman" w:eastAsia="Calibri" w:hAnsi="Times New Roman" w:cs="Times New Roman"/>
          <w:b/>
          <w:i/>
          <w:sz w:val="24"/>
          <w:szCs w:val="24"/>
          <w:lang w:eastAsia="lv-LV"/>
        </w:rPr>
        <w:t xml:space="preserve">.gada </w:t>
      </w:r>
      <w:r w:rsidR="002E5329">
        <w:rPr>
          <w:rFonts w:ascii="Times New Roman" w:eastAsia="Calibri" w:hAnsi="Times New Roman" w:cs="Times New Roman"/>
          <w:b/>
          <w:i/>
          <w:sz w:val="24"/>
          <w:szCs w:val="24"/>
          <w:lang w:eastAsia="lv-LV"/>
        </w:rPr>
        <w:t>28</w:t>
      </w:r>
      <w:r w:rsidR="00162EE7">
        <w:rPr>
          <w:rFonts w:ascii="Times New Roman" w:eastAsia="Calibri" w:hAnsi="Times New Roman" w:cs="Times New Roman"/>
          <w:b/>
          <w:i/>
          <w:sz w:val="24"/>
          <w:szCs w:val="24"/>
          <w:lang w:eastAsia="lv-LV"/>
        </w:rPr>
        <w:t>.</w:t>
      </w:r>
      <w:r w:rsidR="002E5329">
        <w:rPr>
          <w:rFonts w:ascii="Times New Roman" w:eastAsia="Calibri" w:hAnsi="Times New Roman" w:cs="Times New Roman"/>
          <w:b/>
          <w:i/>
          <w:sz w:val="24"/>
          <w:szCs w:val="24"/>
          <w:lang w:eastAsia="lv-LV"/>
        </w:rPr>
        <w:t xml:space="preserve">augustā </w:t>
      </w:r>
      <w:r w:rsidRPr="000546D0">
        <w:rPr>
          <w:rFonts w:ascii="Times New Roman" w:eastAsia="Calibri" w:hAnsi="Times New Roman" w:cs="Times New Roman"/>
          <w:sz w:val="24"/>
          <w:szCs w:val="24"/>
          <w:lang w:eastAsia="lv-LV"/>
        </w:rPr>
        <w:t xml:space="preserve">Priekules novada </w:t>
      </w:r>
      <w:r w:rsidR="002E5329">
        <w:rPr>
          <w:rFonts w:ascii="Times New Roman" w:eastAsia="Calibri" w:hAnsi="Times New Roman" w:cs="Times New Roman"/>
          <w:sz w:val="24"/>
          <w:szCs w:val="24"/>
          <w:lang w:eastAsia="lv-LV"/>
        </w:rPr>
        <w:t>pašvaldībā</w:t>
      </w:r>
      <w:r w:rsidRPr="000546D0">
        <w:rPr>
          <w:rFonts w:ascii="Times New Roman" w:eastAsia="Calibri" w:hAnsi="Times New Roman" w:cs="Times New Roman"/>
          <w:sz w:val="24"/>
          <w:szCs w:val="24"/>
          <w:lang w:eastAsia="lv-LV"/>
        </w:rPr>
        <w:t xml:space="preserve"> Saules ielā 1, Priekulē, Priekules nov.,  </w:t>
      </w:r>
      <w:r w:rsidR="001C3F9C">
        <w:rPr>
          <w:rFonts w:ascii="Times New Roman" w:eastAsia="Calibri" w:hAnsi="Times New Roman" w:cs="Times New Roman"/>
          <w:b/>
          <w:i/>
          <w:sz w:val="24"/>
          <w:szCs w:val="24"/>
          <w:lang w:eastAsia="lv-LV"/>
        </w:rPr>
        <w:t>plkst.10</w:t>
      </w:r>
      <w:r w:rsidRPr="000546D0">
        <w:rPr>
          <w:rFonts w:ascii="Times New Roman" w:eastAsia="Calibri" w:hAnsi="Times New Roman" w:cs="Times New Roman"/>
          <w:b/>
          <w:i/>
          <w:sz w:val="24"/>
          <w:szCs w:val="24"/>
          <w:lang w:eastAsia="lv-LV"/>
        </w:rPr>
        <w:t>.00.</w:t>
      </w:r>
      <w:r w:rsidRPr="000546D0">
        <w:rPr>
          <w:rFonts w:ascii="Times New Roman" w:eastAsia="Calibri" w:hAnsi="Times New Roman" w:cs="Times New Roman"/>
          <w:color w:val="000000"/>
          <w:sz w:val="24"/>
          <w:szCs w:val="24"/>
          <w:lang w:eastAsia="lv-LV"/>
        </w:rPr>
        <w:t xml:space="preserve">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color w:val="000000"/>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5.2. Izsoli vada izsoles komisijas norīkota persona – </w:t>
      </w:r>
      <w:r w:rsidRPr="000546D0">
        <w:rPr>
          <w:rFonts w:ascii="Times New Roman" w:eastAsia="Calibri" w:hAnsi="Times New Roman" w:cs="Times New Roman"/>
          <w:b/>
          <w:i/>
          <w:sz w:val="24"/>
          <w:szCs w:val="24"/>
          <w:lang w:eastAsia="lv-LV"/>
        </w:rPr>
        <w:t>izsoles vadītājs.</w:t>
      </w:r>
      <w:r w:rsidRPr="000546D0">
        <w:rPr>
          <w:rFonts w:ascii="Times New Roman" w:eastAsia="Calibri" w:hAnsi="Times New Roman" w:cs="Times New Roman"/>
          <w:sz w:val="24"/>
          <w:szCs w:val="24"/>
          <w:lang w:eastAsia="lv-LV"/>
        </w:rPr>
        <w:t xml:space="preserve"> </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5.3. Ja kāds(i) no reģistrētajiem izsoles dalībniekiem neierodas uz izsoli noteiktajā laikā, izsoles vadītājam ir tiesības pārcelt izsoles sākumu par 30 minūtēm vēlāk.</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5.4. Atklājot izsoli, izsoles vadītājs klātesošos iepazīstina ar komisijas sastāvu un pārliecinās par  izsoles dalībnieku ierašanos saskaņā ar dalībnieku reģistrācijas sarakstu.</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5.5. Izsoles vadītājs īsi raksturo pārdodamo nekustamo īpašumu, paziņo nosacīto cenu, kā arī izsoles soli - summu, par kādu nosacītā cena tiek paaugstināta ar katru nākamo solījumu.</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5.6. Izsoles gaitu protokolē. Izsoles protokolā tiek fiksēts visas izsoles vadītāja un izsoles dalībnieku darbības izsoles gaitā. Protokolu paraksta visi komisijas locekļi.</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5.7. Pēc izsoles vadītāja ziņojuma sākas nosolīšanas process.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5.8. Izsoles vadītājs nosauc izsauc izsolāmā nekustamā īpašuma sākotnējo cenu un jautā : ”Kas sola vairāk?”.</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5.10. Dalībnieka reģistrācijas numurs un cena tiek fiksēti protokolā.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lastRenderedPageBreak/>
        <w:t>5.11. Dalībnieks, kurš piedāvājis augstāko cenu pēc nosolīšanas nekavējoties uzrāda izsoles komisijai savu reģistrācijas apliecību un ar savu parakstu protokolā apliecina tajā norādītās cenas atbilstību nosolītajai cenai.</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5.12.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5.13. Izsoles protokols un iesniegtie dokumenti paliek izsoles komisijas rīcībā. Nosolītājam tiek izsniegts protokola noraksts.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5.14. Pēc izsoles protokola parakstīšanas, dalībnieks, kas nosolījis nekustamo mantu, saņem izziņu par izsolē iegūto īpašumu</w:t>
      </w:r>
      <w:r w:rsidRPr="000546D0">
        <w:rPr>
          <w:rFonts w:ascii="Times New Roman" w:eastAsia="Calibri" w:hAnsi="Times New Roman" w:cs="Times New Roman"/>
          <w:i/>
          <w:sz w:val="24"/>
          <w:szCs w:val="24"/>
          <w:lang w:eastAsia="lv-LV"/>
        </w:rPr>
        <w:t xml:space="preserve">. </w:t>
      </w:r>
      <w:r w:rsidRPr="000546D0">
        <w:rPr>
          <w:rFonts w:ascii="Times New Roman" w:eastAsia="Calibri" w:hAnsi="Times New Roman" w:cs="Times New Roman"/>
          <w:sz w:val="24"/>
          <w:szCs w:val="24"/>
          <w:lang w:eastAsia="lv-LV"/>
        </w:rPr>
        <w:t xml:space="preserve">Izziņā tiek norādīta izsolē iegūtā manta, nosolītā cena, un samaksas kārtība. </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5.15. Nodrošinājums tiek atmaksāts šādos gadījumos:</w:t>
      </w:r>
    </w:p>
    <w:p w:rsidR="000546D0" w:rsidRPr="000546D0" w:rsidRDefault="000546D0" w:rsidP="002E5329">
      <w:pPr>
        <w:numPr>
          <w:ilvl w:val="0"/>
          <w:numId w:val="1"/>
        </w:numPr>
        <w:autoSpaceDE w:val="0"/>
        <w:autoSpaceDN w:val="0"/>
        <w:adjustRightInd w:val="0"/>
        <w:spacing w:before="0" w:beforeAutospacing="0" w:after="0" w:afterAutospacing="0"/>
        <w:ind w:left="567"/>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tiem izs</w:t>
      </w:r>
      <w:r w:rsidR="002E5329">
        <w:rPr>
          <w:rFonts w:ascii="Times New Roman" w:eastAsia="Calibri" w:hAnsi="Times New Roman" w:cs="Times New Roman"/>
          <w:sz w:val="24"/>
          <w:szCs w:val="24"/>
          <w:lang w:eastAsia="lv-LV"/>
        </w:rPr>
        <w:t>oles dalībniekiem</w:t>
      </w:r>
      <w:r w:rsidRPr="000546D0">
        <w:rPr>
          <w:rFonts w:ascii="Times New Roman" w:eastAsia="Calibri" w:hAnsi="Times New Roman" w:cs="Times New Roman"/>
          <w:sz w:val="24"/>
          <w:szCs w:val="24"/>
          <w:lang w:eastAsia="lv-LV"/>
        </w:rPr>
        <w:t>,</w:t>
      </w:r>
      <w:r w:rsidR="002E5329">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 xml:space="preserve">kuri nav </w:t>
      </w:r>
      <w:r w:rsidR="002E5329">
        <w:rPr>
          <w:rFonts w:ascii="Times New Roman" w:eastAsia="Calibri" w:hAnsi="Times New Roman" w:cs="Times New Roman"/>
          <w:sz w:val="24"/>
          <w:szCs w:val="24"/>
          <w:lang w:eastAsia="lv-LV"/>
        </w:rPr>
        <w:t>nosolījuši pārdodamo objektu;</w:t>
      </w:r>
    </w:p>
    <w:p w:rsidR="000546D0" w:rsidRPr="000546D0" w:rsidRDefault="000546D0" w:rsidP="002E5329">
      <w:pPr>
        <w:numPr>
          <w:ilvl w:val="0"/>
          <w:numId w:val="1"/>
        </w:numPr>
        <w:autoSpaceDE w:val="0"/>
        <w:autoSpaceDN w:val="0"/>
        <w:adjustRightInd w:val="0"/>
        <w:spacing w:before="0" w:beforeAutospacing="0" w:after="0" w:afterAutospacing="0"/>
        <w:ind w:left="567"/>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ja izsole ir atzīta par spēkā neesošu rīkotāja vainas dēļ.</w:t>
      </w: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6. Samaksas kārtība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b/>
          <w:sz w:val="24"/>
          <w:szCs w:val="24"/>
          <w:lang w:eastAsia="lv-LV"/>
        </w:rPr>
      </w:pPr>
      <w:r w:rsidRPr="000546D0">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divu nedēļu laikā no izsoles dienas</w:t>
      </w:r>
      <w:r w:rsidR="002E5329">
        <w:rPr>
          <w:rFonts w:ascii="Times New Roman" w:eastAsia="Calibri" w:hAnsi="Times New Roman" w:cs="Times New Roman"/>
          <w:sz w:val="24"/>
          <w:szCs w:val="24"/>
          <w:lang w:eastAsia="lv-LV"/>
        </w:rPr>
        <w:t>.</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6.2. Nokavējot noteikto samaksas termiņu, nosolītājs zaudē iesniegto nodrošinājumu.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6.4. </w:t>
      </w:r>
      <w:proofErr w:type="spellStart"/>
      <w:r w:rsidRPr="000546D0">
        <w:rPr>
          <w:rFonts w:ascii="Times New Roman" w:eastAsia="Calibri" w:hAnsi="Times New Roman" w:cs="Times New Roman"/>
          <w:sz w:val="24"/>
          <w:szCs w:val="24"/>
          <w:lang w:eastAsia="lv-LV"/>
        </w:rPr>
        <w:t>Pārsolītājam</w:t>
      </w:r>
      <w:proofErr w:type="spellEnd"/>
      <w:r w:rsidRPr="000546D0">
        <w:rPr>
          <w:rFonts w:ascii="Times New Roman" w:eastAsia="Calibri" w:hAnsi="Times New Roman" w:cs="Times New Roman"/>
          <w:sz w:val="24"/>
          <w:szCs w:val="24"/>
          <w:lang w:eastAsia="lv-LV"/>
        </w:rPr>
        <w:t xml:space="preserve"> pircējam ir tiesības divu nedēļu laikā no piedāvājuma saņemšanas dienas paziņot komisijai par nekustamā īpašuma pirkšanu par paša nosolīto augstāko cenu.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0546D0" w:rsidRPr="000546D0" w:rsidRDefault="000546D0" w:rsidP="002E5329">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6.6. Ja pārsolītais pircējs piekrīt komisijas piedāvājumam, nosolītā summa jāsamaksā komisijas noteiktajā termiņā. </w:t>
      </w: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7.  I</w:t>
      </w:r>
      <w:r w:rsidR="00F34D23">
        <w:rPr>
          <w:rFonts w:ascii="Times New Roman" w:eastAsia="Calibri" w:hAnsi="Times New Roman" w:cs="Times New Roman"/>
          <w:b/>
          <w:sz w:val="24"/>
          <w:szCs w:val="24"/>
          <w:lang w:eastAsia="lv-LV"/>
        </w:rPr>
        <w:t>zsoles rezultātu apstiprināšana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7.1. Izsoles rīkotājs apstiprina izsoles protokolu septiņu dienu laikā pēc izsoles. </w:t>
      </w:r>
    </w:p>
    <w:p w:rsidR="000546D0" w:rsidRPr="000546D0" w:rsidRDefault="00573146"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7.2. I</w:t>
      </w:r>
      <w:r w:rsidR="000546D0" w:rsidRPr="000546D0">
        <w:rPr>
          <w:rFonts w:ascii="Times New Roman" w:eastAsia="Calibri" w:hAnsi="Times New Roman" w:cs="Times New Roman"/>
          <w:sz w:val="24"/>
          <w:szCs w:val="24"/>
          <w:lang w:eastAsia="lv-LV"/>
        </w:rPr>
        <w:t xml:space="preserve">zsoles rezultātus apstiprina </w:t>
      </w:r>
      <w:r>
        <w:rPr>
          <w:rFonts w:ascii="Times New Roman" w:eastAsia="Calibri" w:hAnsi="Times New Roman" w:cs="Times New Roman"/>
          <w:sz w:val="24"/>
          <w:szCs w:val="24"/>
          <w:lang w:eastAsia="lv-LV"/>
        </w:rPr>
        <w:t>tuvākajā Priekules novada pašvaldības domes sēdē pēc visu maksājumu nokārtošanas.</w:t>
      </w:r>
    </w:p>
    <w:p w:rsidR="000546D0" w:rsidRPr="002E5329" w:rsidRDefault="000546D0" w:rsidP="002E5329">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7.3. Pirkuma līgums tiek noslēgts septiņu dienu laikā pēc izsoles rezultātu apstiprināšanas.</w:t>
      </w:r>
    </w:p>
    <w:p w:rsidR="000546D0" w:rsidRPr="000546D0" w:rsidRDefault="000546D0" w:rsidP="000546D0">
      <w:pPr>
        <w:spacing w:before="0" w:beforeAutospacing="0" w:after="0" w:afterAutospacing="0"/>
        <w:ind w:left="-284"/>
        <w:jc w:val="center"/>
        <w:rPr>
          <w:rFonts w:ascii="Times New Roman" w:eastAsia="Times New Roman" w:hAnsi="Times New Roman" w:cs="Times New Roman"/>
          <w:b/>
          <w:sz w:val="24"/>
          <w:szCs w:val="24"/>
          <w:lang w:eastAsia="lv-LV"/>
        </w:rPr>
      </w:pPr>
      <w:r w:rsidRPr="000546D0">
        <w:rPr>
          <w:rFonts w:ascii="Times New Roman" w:eastAsia="Times New Roman" w:hAnsi="Times New Roman" w:cs="Times New Roman"/>
          <w:b/>
          <w:sz w:val="24"/>
          <w:szCs w:val="24"/>
          <w:lang w:eastAsia="lv-LV"/>
        </w:rPr>
        <w:t xml:space="preserve">8. </w:t>
      </w:r>
      <w:r w:rsidR="00F34D23">
        <w:rPr>
          <w:rFonts w:ascii="Times New Roman" w:eastAsia="Times New Roman" w:hAnsi="Times New Roman" w:cs="Times New Roman"/>
          <w:b/>
          <w:sz w:val="24"/>
          <w:szCs w:val="24"/>
          <w:lang w:eastAsia="lv-LV"/>
        </w:rPr>
        <w:t>Nenotikusī izsole</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8.1.Izsole atzīstama par nenotikušu, ja:</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8.1.1. Noteiktajā laikā ir reģistrējušies vairāk par vienu dalībnieku, bet uz izsoli neviens neierodas;</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8.1.2. Noteiktajā termiņā neviens dalībnieks nav reģistrējies;</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8.1.3. Neviens pircējs nav pārsolījis izsoles sākumcenu vai arī nav samaksājis nosolīto cenu.</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8.1.4. Tiek konstatēts, ka nepamatoti noraidīta kāda dalībnieka piedalīšanās izsolē vai nepareizi noraidīts kāds </w:t>
      </w:r>
      <w:proofErr w:type="spellStart"/>
      <w:r w:rsidRPr="000546D0">
        <w:rPr>
          <w:rFonts w:ascii="Times New Roman" w:eastAsia="Times New Roman" w:hAnsi="Times New Roman" w:cs="Times New Roman"/>
          <w:sz w:val="24"/>
          <w:szCs w:val="24"/>
          <w:lang w:eastAsia="lv-LV"/>
        </w:rPr>
        <w:t>pārsolījums</w:t>
      </w:r>
      <w:proofErr w:type="spellEnd"/>
      <w:r w:rsidRPr="000546D0">
        <w:rPr>
          <w:rFonts w:ascii="Times New Roman" w:eastAsia="Times New Roman" w:hAnsi="Times New Roman" w:cs="Times New Roman"/>
          <w:sz w:val="24"/>
          <w:szCs w:val="24"/>
          <w:lang w:eastAsia="lv-LV"/>
        </w:rPr>
        <w:t>;</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8.1.5. Tiek konstatēts, ka bijusi noruna atturēt kādu no piedalīšanās izsolē;</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8.1.6. Objektu pirkusi persona, kurai nav tiesību piedalīties izsolē;</w:t>
      </w:r>
    </w:p>
    <w:p w:rsidR="000546D0" w:rsidRPr="000546D0" w:rsidRDefault="00573146"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8.1.7. </w:t>
      </w:r>
      <w:r w:rsidR="000546D0" w:rsidRPr="000546D0">
        <w:rPr>
          <w:rFonts w:ascii="Times New Roman" w:eastAsia="Times New Roman" w:hAnsi="Times New Roman" w:cs="Times New Roman"/>
          <w:sz w:val="24"/>
          <w:szCs w:val="24"/>
          <w:lang w:eastAsia="lv-LV"/>
        </w:rPr>
        <w:t>Dalībnieku reģistrācija un izsole notiek citā vietā un laikā, kas neatbilst  laikrakstos publicētajai informācijai;</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8.1.8. nav ievēroti izsoles noteikumi.</w:t>
      </w:r>
    </w:p>
    <w:p w:rsidR="000546D0" w:rsidRPr="00573146" w:rsidRDefault="000546D0" w:rsidP="00573146">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Lēmumu par izsoles atzīšanu par nenotikušu vai spēkā neesošu pieņem  Priekules novada </w:t>
      </w:r>
      <w:r w:rsidR="00573146">
        <w:rPr>
          <w:rFonts w:ascii="Times New Roman" w:eastAsia="Times New Roman" w:hAnsi="Times New Roman" w:cs="Times New Roman"/>
          <w:sz w:val="24"/>
          <w:szCs w:val="24"/>
          <w:lang w:eastAsia="lv-LV"/>
        </w:rPr>
        <w:t xml:space="preserve">pašvaldības </w:t>
      </w:r>
      <w:r w:rsidRPr="000546D0">
        <w:rPr>
          <w:rFonts w:ascii="Times New Roman" w:eastAsia="Times New Roman" w:hAnsi="Times New Roman" w:cs="Times New Roman"/>
          <w:sz w:val="24"/>
          <w:szCs w:val="24"/>
          <w:lang w:eastAsia="lv-LV"/>
        </w:rPr>
        <w:t>dome.</w:t>
      </w:r>
    </w:p>
    <w:p w:rsidR="00F34D23" w:rsidRDefault="00F34D23"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lastRenderedPageBreak/>
        <w:t>9</w:t>
      </w:r>
      <w:r w:rsidRPr="000546D0">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b/>
          <w:sz w:val="24"/>
          <w:szCs w:val="24"/>
          <w:lang w:eastAsia="lv-LV"/>
        </w:rPr>
        <w:t>Izsoles komisijas lēmuma pārsūdzēšana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9.1.Izsoles dalībniekiem ir tiesības iesniegt sūdzību Priekules novada pašvald</w:t>
      </w:r>
      <w:r w:rsidR="00573146">
        <w:rPr>
          <w:rFonts w:ascii="Times New Roman" w:eastAsia="Calibri" w:hAnsi="Times New Roman" w:cs="Times New Roman"/>
          <w:sz w:val="24"/>
          <w:szCs w:val="24"/>
          <w:lang w:eastAsia="lv-LV"/>
        </w:rPr>
        <w:t>ības domei par komisijas darbu 3</w:t>
      </w:r>
      <w:r w:rsidRPr="000546D0">
        <w:rPr>
          <w:rFonts w:ascii="Times New Roman" w:eastAsia="Calibri" w:hAnsi="Times New Roman" w:cs="Times New Roman"/>
          <w:sz w:val="24"/>
          <w:szCs w:val="24"/>
          <w:lang w:eastAsia="lv-LV"/>
        </w:rPr>
        <w:t xml:space="preserve"> dienu laikā no izsoles dienas.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9.2. Ja komisijas lēmums tiek pārsūdzēts, pagarinās šo noteikumu 9.1. punktā noteiktais termiņš par sūdzības izskatīšanas laiku.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ab/>
      </w:r>
      <w:r w:rsidRPr="000546D0">
        <w:rPr>
          <w:rFonts w:ascii="Times New Roman" w:eastAsia="Calibri" w:hAnsi="Times New Roman" w:cs="Times New Roman"/>
          <w:sz w:val="24"/>
          <w:szCs w:val="24"/>
          <w:lang w:eastAsia="lv-LV"/>
        </w:rPr>
        <w:tab/>
      </w:r>
      <w:r w:rsidRPr="000546D0">
        <w:rPr>
          <w:rFonts w:ascii="Times New Roman" w:eastAsia="Calibri" w:hAnsi="Times New Roman" w:cs="Times New Roman"/>
          <w:sz w:val="24"/>
          <w:szCs w:val="24"/>
          <w:lang w:eastAsia="lv-LV"/>
        </w:rPr>
        <w:tab/>
      </w:r>
      <w:r w:rsidRPr="000546D0">
        <w:rPr>
          <w:rFonts w:ascii="Times New Roman" w:eastAsia="Calibri" w:hAnsi="Times New Roman" w:cs="Times New Roman"/>
          <w:sz w:val="24"/>
          <w:szCs w:val="24"/>
          <w:lang w:eastAsia="lv-LV"/>
        </w:rPr>
        <w:tab/>
      </w:r>
      <w:r w:rsidRPr="000546D0">
        <w:rPr>
          <w:rFonts w:ascii="Times New Roman" w:eastAsia="Calibri" w:hAnsi="Times New Roman" w:cs="Times New Roman"/>
          <w:sz w:val="24"/>
          <w:szCs w:val="24"/>
          <w:lang w:eastAsia="lv-LV"/>
        </w:rPr>
        <w:tab/>
      </w:r>
      <w:r w:rsidRPr="000546D0">
        <w:rPr>
          <w:rFonts w:ascii="Times New Roman" w:eastAsia="Calibri" w:hAnsi="Times New Roman" w:cs="Times New Roman"/>
          <w:sz w:val="24"/>
          <w:szCs w:val="24"/>
          <w:lang w:eastAsia="lv-LV"/>
        </w:rPr>
        <w:tab/>
      </w:r>
      <w:r w:rsidRPr="000546D0">
        <w:rPr>
          <w:rFonts w:ascii="Times New Roman" w:eastAsia="Calibri" w:hAnsi="Times New Roman" w:cs="Times New Roman"/>
          <w:sz w:val="24"/>
          <w:szCs w:val="24"/>
          <w:lang w:eastAsia="lv-LV"/>
        </w:rPr>
        <w:tab/>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10. Visus izdevumus, kas saistīti ar nekustamā īpašuma pirkuma – pārdevuma līguma slēgšanu un reģistrāciju uz pircēja vārda, sedz pircējs.</w:t>
      </w:r>
    </w:p>
    <w:p w:rsidR="000546D0" w:rsidRPr="000546D0" w:rsidRDefault="000546D0" w:rsidP="000546D0">
      <w:pPr>
        <w:spacing w:before="0" w:beforeAutospacing="0" w:after="0" w:afterAutospacing="0"/>
        <w:ind w:left="-284"/>
        <w:contextualSpacing/>
        <w:rPr>
          <w:rFonts w:ascii="Times New Roman" w:eastAsia="Times New Roman" w:hAnsi="Times New Roman" w:cs="Times New Roman"/>
          <w:sz w:val="24"/>
          <w:szCs w:val="24"/>
          <w:lang w:eastAsia="lv-LV"/>
        </w:rPr>
      </w:pPr>
    </w:p>
    <w:p w:rsidR="000546D0" w:rsidRPr="000546D0" w:rsidRDefault="000546D0" w:rsidP="000546D0">
      <w:pPr>
        <w:spacing w:before="0" w:beforeAutospacing="0" w:after="0" w:afterAutospacing="0"/>
        <w:ind w:left="-284"/>
        <w:jc w:val="right"/>
        <w:rPr>
          <w:rFonts w:ascii="Times New Roman" w:eastAsia="Times New Roman" w:hAnsi="Times New Roman" w:cs="Times New Roman"/>
          <w:sz w:val="24"/>
          <w:szCs w:val="24"/>
          <w:lang w:eastAsia="lv-LV"/>
        </w:rPr>
      </w:pPr>
    </w:p>
    <w:p w:rsidR="000546D0" w:rsidRPr="000546D0" w:rsidRDefault="000546D0" w:rsidP="000546D0">
      <w:pPr>
        <w:spacing w:before="0" w:beforeAutospacing="0" w:after="0" w:afterAutospacing="0"/>
        <w:ind w:left="-284"/>
        <w:jc w:val="right"/>
        <w:rPr>
          <w:rFonts w:ascii="Times New Roman" w:eastAsia="Times New Roman" w:hAnsi="Times New Roman" w:cs="Times New Roman"/>
          <w:sz w:val="24"/>
          <w:szCs w:val="24"/>
          <w:lang w:eastAsia="lv-LV"/>
        </w:rPr>
      </w:pPr>
    </w:p>
    <w:p w:rsidR="000546D0" w:rsidRPr="000546D0" w:rsidRDefault="00F34D23" w:rsidP="000546D0">
      <w:pPr>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0546D0" w:rsidRPr="000546D0">
        <w:rPr>
          <w:rFonts w:ascii="Times New Roman" w:eastAsia="Times New Roman" w:hAnsi="Times New Roman" w:cs="Times New Roman"/>
          <w:sz w:val="24"/>
          <w:szCs w:val="24"/>
          <w:lang w:eastAsia="lv-LV"/>
        </w:rPr>
        <w:t>omes priekšsēdētāja</w:t>
      </w:r>
      <w:r w:rsidR="000546D0" w:rsidRPr="000546D0">
        <w:rPr>
          <w:rFonts w:ascii="Times New Roman" w:eastAsia="Times New Roman" w:hAnsi="Times New Roman" w:cs="Times New Roman"/>
          <w:sz w:val="24"/>
          <w:szCs w:val="24"/>
          <w:lang w:eastAsia="lv-LV"/>
        </w:rPr>
        <w:tab/>
      </w:r>
      <w:r w:rsidR="000546D0" w:rsidRPr="000546D0">
        <w:rPr>
          <w:rFonts w:ascii="Times New Roman" w:eastAsia="Times New Roman" w:hAnsi="Times New Roman" w:cs="Times New Roman"/>
          <w:sz w:val="24"/>
          <w:szCs w:val="24"/>
          <w:lang w:eastAsia="lv-LV"/>
        </w:rPr>
        <w:tab/>
      </w:r>
      <w:r w:rsidR="000546D0" w:rsidRPr="000546D0">
        <w:rPr>
          <w:rFonts w:ascii="Times New Roman" w:eastAsia="Times New Roman" w:hAnsi="Times New Roman" w:cs="Times New Roman"/>
          <w:sz w:val="24"/>
          <w:szCs w:val="24"/>
          <w:lang w:eastAsia="lv-LV"/>
        </w:rPr>
        <w:tab/>
      </w:r>
      <w:r w:rsidR="000546D0" w:rsidRPr="000546D0">
        <w:rPr>
          <w:rFonts w:ascii="Times New Roman" w:eastAsia="Times New Roman" w:hAnsi="Times New Roman" w:cs="Times New Roman"/>
          <w:sz w:val="24"/>
          <w:szCs w:val="24"/>
          <w:lang w:eastAsia="lv-LV"/>
        </w:rPr>
        <w:tab/>
      </w:r>
      <w:r w:rsidR="000546D0" w:rsidRPr="000546D0">
        <w:rPr>
          <w:rFonts w:ascii="Times New Roman" w:eastAsia="Times New Roman" w:hAnsi="Times New Roman" w:cs="Times New Roman"/>
          <w:sz w:val="24"/>
          <w:szCs w:val="24"/>
          <w:lang w:eastAsia="lv-LV"/>
        </w:rPr>
        <w:tab/>
      </w:r>
      <w:r w:rsidR="000546D0" w:rsidRPr="000546D0">
        <w:rPr>
          <w:rFonts w:ascii="Times New Roman" w:eastAsia="Times New Roman" w:hAnsi="Times New Roman" w:cs="Times New Roman"/>
          <w:sz w:val="24"/>
          <w:szCs w:val="24"/>
          <w:lang w:eastAsia="lv-LV"/>
        </w:rPr>
        <w:tab/>
      </w:r>
      <w:proofErr w:type="spellStart"/>
      <w:r w:rsidR="000546D0" w:rsidRPr="000546D0">
        <w:rPr>
          <w:rFonts w:ascii="Times New Roman" w:eastAsia="Times New Roman" w:hAnsi="Times New Roman" w:cs="Times New Roman"/>
          <w:sz w:val="24"/>
          <w:szCs w:val="24"/>
          <w:lang w:eastAsia="lv-LV"/>
        </w:rPr>
        <w:t>V.Jablonska</w:t>
      </w:r>
      <w:proofErr w:type="spellEnd"/>
    </w:p>
    <w:p w:rsidR="000546D0" w:rsidRPr="000546D0" w:rsidRDefault="000546D0" w:rsidP="000546D0">
      <w:pPr>
        <w:spacing w:before="0" w:beforeAutospacing="0" w:after="0" w:afterAutospacing="0"/>
        <w:ind w:left="-284"/>
        <w:jc w:val="right"/>
        <w:rPr>
          <w:rFonts w:ascii="Times New Roman" w:eastAsia="Times New Roman" w:hAnsi="Times New Roman" w:cs="Times New Roman"/>
          <w:sz w:val="24"/>
          <w:szCs w:val="24"/>
          <w:lang w:eastAsia="lv-LV"/>
        </w:rPr>
      </w:pPr>
    </w:p>
    <w:p w:rsidR="000546D0" w:rsidRDefault="000546D0"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0E4FC4" w:rsidRDefault="000E4FC4"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Pr="008A64F8" w:rsidRDefault="002F4023" w:rsidP="002F4023">
      <w:pPr>
        <w:spacing w:before="0" w:beforeAutospacing="0" w:after="200" w:afterAutospacing="0" w:line="276" w:lineRule="auto"/>
        <w:ind w:right="-483"/>
        <w:jc w:val="right"/>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r w:rsidRPr="008A64F8">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lastRenderedPageBreak/>
        <w:t>LĪGUMA PROJEKTS</w:t>
      </w:r>
    </w:p>
    <w:p w:rsidR="002F4023" w:rsidRPr="008A64F8" w:rsidRDefault="002F4023" w:rsidP="002F4023">
      <w:pPr>
        <w:spacing w:before="0" w:beforeAutospacing="0" w:after="0" w:afterAutospacing="0" w:line="276" w:lineRule="auto"/>
        <w:ind w:right="-483"/>
        <w:jc w:val="center"/>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pPr>
      <w:r w:rsidRPr="008A64F8">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t xml:space="preserve">NEKUSTAMĀ ĪPAŠUMA PIRKUMA </w:t>
      </w:r>
      <w:smartTag w:uri="schemas-tilde-lv/tildestengine" w:element="veidnes">
        <w:smartTagPr>
          <w:attr w:name="id" w:val="-1"/>
          <w:attr w:name="baseform" w:val="līgums"/>
          <w:attr w:name="text" w:val="līgums"/>
        </w:smartTagPr>
        <w:r w:rsidRPr="008A64F8">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t>LĪGUMS</w:t>
        </w:r>
      </w:smartTag>
      <w:r w:rsidRPr="008A64F8">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t xml:space="preserve"> </w:t>
      </w:r>
    </w:p>
    <w:p w:rsidR="002F4023" w:rsidRPr="008A64F8" w:rsidRDefault="002F4023" w:rsidP="002F4023">
      <w:pPr>
        <w:spacing w:before="0" w:beforeAutospacing="0" w:after="0" w:afterAutospacing="0" w:line="276" w:lineRule="auto"/>
        <w:ind w:right="-483"/>
        <w:jc w:val="center"/>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pPr>
    </w:p>
    <w:p w:rsidR="002F4023" w:rsidRPr="008A64F8" w:rsidRDefault="0075102D" w:rsidP="002F4023">
      <w:pPr>
        <w:spacing w:before="0" w:beforeAutospacing="0" w:after="0" w:afterAutospacing="0" w:line="276" w:lineRule="auto"/>
        <w:ind w:right="-483"/>
        <w:rPr>
          <w:rFonts w:ascii="Times New Roman" w:eastAsia="Times New Roman" w:hAnsi="Times New Roman" w:cs="Times New Roman"/>
          <w:lang w:eastAsia="ru-RU"/>
        </w:rPr>
      </w:pPr>
      <w:r>
        <w:rPr>
          <w:rFonts w:ascii="Times New Roman" w:eastAsia="Times New Roman" w:hAnsi="Times New Roman" w:cs="Times New Roman"/>
          <w:noProof/>
          <w:u w:val="single"/>
          <w:lang w:val="en-US"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63.6pt;margin-top:-.2pt;width:93.6pt;height:14.4pt;z-index:251658240" o:allowincell="f" filled="f" fillcolor="#036" stroked="f">
            <v:shadow color="#868686"/>
            <v:textpath style="font-family:&quot;Arial&quot;;v-text-kern:t" trim="t" fitpath="t" string="A VK EIRO-TEMIDA"/>
            <o:lock v:ext="edit" text="f"/>
          </v:shape>
        </w:pict>
      </w:r>
      <w:r w:rsidR="002F4023" w:rsidRPr="008A64F8">
        <w:rPr>
          <w:rFonts w:ascii="Times New Roman" w:eastAsia="Times New Roman" w:hAnsi="Times New Roman" w:cs="Times New Roman"/>
          <w:lang w:eastAsia="ru-RU"/>
        </w:rPr>
        <w:t xml:space="preserve">Priekulē,                                                                           </w:t>
      </w:r>
      <w:r w:rsidR="002F4023" w:rsidRPr="008A64F8">
        <w:rPr>
          <w:rFonts w:ascii="Times New Roman" w:eastAsia="Times New Roman" w:hAnsi="Times New Roman" w:cs="Times New Roman"/>
          <w:lang w:eastAsia="ru-RU"/>
        </w:rPr>
        <w:tab/>
        <w:t xml:space="preserve">      2015. gada __. ___________</w:t>
      </w:r>
    </w:p>
    <w:p w:rsidR="002F4023" w:rsidRPr="008A64F8" w:rsidRDefault="002F4023" w:rsidP="002F4023">
      <w:pPr>
        <w:spacing w:before="0" w:beforeAutospacing="0" w:after="0" w:afterAutospacing="0" w:line="276" w:lineRule="auto"/>
        <w:ind w:right="-483" w:firstLine="720"/>
        <w:jc w:val="both"/>
        <w:rPr>
          <w:rFonts w:ascii="Times New Roman" w:eastAsia="Times New Roman" w:hAnsi="Times New Roman" w:cs="Times New Roman"/>
          <w:b/>
          <w:noProof/>
          <w:lang w:eastAsia="lv-LV"/>
        </w:rPr>
      </w:pPr>
    </w:p>
    <w:p w:rsidR="002F4023" w:rsidRPr="008A64F8" w:rsidRDefault="002F4023" w:rsidP="002F4023">
      <w:pPr>
        <w:spacing w:before="0" w:beforeAutospacing="0" w:after="0" w:afterAutospacing="0" w:line="276" w:lineRule="auto"/>
        <w:ind w:right="-483" w:firstLine="720"/>
        <w:jc w:val="both"/>
        <w:rPr>
          <w:rFonts w:ascii="Times New Roman" w:eastAsia="Times New Roman" w:hAnsi="Times New Roman" w:cs="Times New Roman"/>
          <w:noProof/>
          <w:lang w:eastAsia="lv-LV"/>
        </w:rPr>
      </w:pPr>
      <w:r w:rsidRPr="008A64F8">
        <w:rPr>
          <w:rFonts w:ascii="Times New Roman" w:eastAsia="Times New Roman" w:hAnsi="Times New Roman" w:cs="Times New Roman"/>
          <w:b/>
          <w:noProof/>
          <w:lang w:eastAsia="lv-LV"/>
        </w:rPr>
        <w:t>PRIEKULES NOVADA PAŠVALDĪBA</w:t>
      </w:r>
      <w:r w:rsidRPr="008A64F8">
        <w:rPr>
          <w:rFonts w:ascii="Times New Roman" w:eastAsia="Times New Roman" w:hAnsi="Times New Roman" w:cs="Times New Roman"/>
          <w:noProof/>
          <w:lang w:eastAsia="lv-LV"/>
        </w:rPr>
        <w:t>, reģ.Nr.90000031601, juridiskā adrese Saules iela 1, Priekule, Priekules novads, kuru uz likuma „Par pašvaldībām” 62.panta pirmās daļas 4.punktu un Priekules novada pašvaldības nolikuma, kas apstiprināts ar Priekules novada pašvaldības domes 25.07.2013. lēmumu (protokols Nr.3, 3.§), pamata pārstāv tās domes priekšsēdētāja Vija Jablonska, (turpmāk tekstā – Pārdevējs) no vienas puses un</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b/>
          <w:lang w:eastAsia="ru-RU"/>
        </w:rPr>
      </w:pPr>
    </w:p>
    <w:p w:rsidR="002F4023" w:rsidRPr="008A64F8" w:rsidRDefault="002F4023" w:rsidP="002F4023">
      <w:pPr>
        <w:spacing w:before="0" w:beforeAutospacing="0" w:after="0" w:afterAutospacing="0" w:line="276" w:lineRule="auto"/>
        <w:ind w:right="-483" w:firstLine="720"/>
        <w:jc w:val="both"/>
        <w:rPr>
          <w:rFonts w:ascii="Times New Roman" w:eastAsia="Times New Roman" w:hAnsi="Times New Roman" w:cs="Times New Roman"/>
          <w:lang w:eastAsia="ru-RU"/>
        </w:rPr>
      </w:pPr>
      <w:r w:rsidRPr="008A64F8">
        <w:rPr>
          <w:rFonts w:ascii="Times New Roman" w:eastAsia="Times New Roman" w:hAnsi="Times New Roman" w:cs="Times New Roman"/>
          <w:b/>
          <w:lang w:eastAsia="ru-RU"/>
        </w:rPr>
        <w:t>„____________________________”</w:t>
      </w:r>
      <w:r w:rsidRPr="008A64F8">
        <w:rPr>
          <w:rFonts w:ascii="Times New Roman" w:eastAsia="Times New Roman" w:hAnsi="Times New Roman" w:cs="Times New Roman"/>
          <w:lang w:eastAsia="ru-RU"/>
        </w:rPr>
        <w:t xml:space="preserve"> , personas kods/ </w:t>
      </w:r>
      <w:proofErr w:type="spellStart"/>
      <w:r w:rsidRPr="008A64F8">
        <w:rPr>
          <w:rFonts w:ascii="Times New Roman" w:eastAsia="Times New Roman" w:hAnsi="Times New Roman" w:cs="Times New Roman"/>
          <w:lang w:eastAsia="ru-RU"/>
        </w:rPr>
        <w:t>reģ</w:t>
      </w:r>
      <w:proofErr w:type="spellEnd"/>
      <w:r w:rsidRPr="008A64F8">
        <w:rPr>
          <w:rFonts w:ascii="Times New Roman" w:eastAsia="Times New Roman" w:hAnsi="Times New Roman" w:cs="Times New Roman"/>
          <w:lang w:eastAsia="ru-RU"/>
        </w:rPr>
        <w:t xml:space="preserve">. Nr.______________________, adrese/juridiskā adrese________________, (turpmāk tekstā – </w:t>
      </w:r>
      <w:r w:rsidRPr="008A64F8">
        <w:rPr>
          <w:rFonts w:ascii="Times New Roman" w:eastAsia="Times New Roman" w:hAnsi="Times New Roman" w:cs="Times New Roman"/>
          <w:b/>
          <w:lang w:eastAsia="ru-RU"/>
        </w:rPr>
        <w:t>Pircējs)</w:t>
      </w:r>
      <w:r w:rsidRPr="008A64F8">
        <w:rPr>
          <w:rFonts w:ascii="Times New Roman" w:eastAsia="Times New Roman" w:hAnsi="Times New Roman" w:cs="Times New Roman"/>
          <w:lang w:eastAsia="ru-RU"/>
        </w:rPr>
        <w:t>, izsakot savu brīvu gribu, bez maldības, viltus un spaidiem, noslēdz šādu līgumu (turpmāk tekstā – Līgums)</w:t>
      </w:r>
    </w:p>
    <w:p w:rsidR="002F4023" w:rsidRPr="008A64F8" w:rsidRDefault="002F4023" w:rsidP="002F4023">
      <w:pPr>
        <w:spacing w:before="0" w:beforeAutospacing="0" w:after="0" w:afterAutospacing="0" w:line="276" w:lineRule="auto"/>
        <w:ind w:right="-483"/>
        <w:jc w:val="center"/>
        <w:rPr>
          <w:rFonts w:ascii="Times New Roman" w:eastAsia="Times New Roman" w:hAnsi="Times New Roman" w:cs="Times New Roman"/>
          <w:b/>
          <w:lang w:eastAsia="ru-RU"/>
        </w:rPr>
      </w:pPr>
    </w:p>
    <w:p w:rsidR="002F4023" w:rsidRPr="008A64F8" w:rsidRDefault="00FE1624" w:rsidP="002F4023">
      <w:pPr>
        <w:spacing w:before="0" w:beforeAutospacing="0" w:after="0" w:afterAutospacing="0" w:line="276" w:lineRule="auto"/>
        <w:ind w:right="-48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 LĪGUMA PRIEKŠMETS</w:t>
      </w:r>
    </w:p>
    <w:p w:rsidR="002F4023" w:rsidRPr="008A64F8" w:rsidRDefault="002F4023" w:rsidP="002F4023">
      <w:pPr>
        <w:spacing w:before="0" w:beforeAutospacing="0" w:after="0" w:afterAutospacing="0" w:line="276" w:lineRule="auto"/>
        <w:ind w:right="-483" w:firstLine="720"/>
        <w:contextualSpacing/>
        <w:jc w:val="both"/>
        <w:rPr>
          <w:rFonts w:ascii="Times New Roman" w:eastAsia="Times New Roman" w:hAnsi="Times New Roman" w:cs="Times New Roman"/>
          <w:lang w:eastAsia="lv-LV"/>
        </w:rPr>
      </w:pPr>
      <w:r w:rsidRPr="008A64F8">
        <w:rPr>
          <w:rFonts w:ascii="Times New Roman" w:eastAsia="Times New Roman" w:hAnsi="Times New Roman" w:cs="Times New Roman"/>
          <w:lang w:eastAsia="ru-RU"/>
        </w:rPr>
        <w:t xml:space="preserve"> 1.1. </w:t>
      </w:r>
      <w:r w:rsidRPr="008A64F8">
        <w:rPr>
          <w:rFonts w:ascii="Times New Roman" w:eastAsia="Times New Roman" w:hAnsi="Times New Roman" w:cs="Times New Roman"/>
          <w:b/>
          <w:lang w:eastAsia="ru-RU"/>
        </w:rPr>
        <w:t>Pārdevējs</w:t>
      </w:r>
      <w:r w:rsidRPr="008A64F8">
        <w:rPr>
          <w:rFonts w:ascii="Times New Roman" w:eastAsia="Times New Roman" w:hAnsi="Times New Roman" w:cs="Times New Roman"/>
          <w:lang w:eastAsia="ru-RU"/>
        </w:rPr>
        <w:t xml:space="preserve"> pārdod un </w:t>
      </w:r>
      <w:r w:rsidRPr="008A64F8">
        <w:rPr>
          <w:rFonts w:ascii="Times New Roman" w:eastAsia="Times New Roman" w:hAnsi="Times New Roman" w:cs="Times New Roman"/>
          <w:b/>
          <w:lang w:eastAsia="ru-RU"/>
        </w:rPr>
        <w:t>Pircējs</w:t>
      </w:r>
      <w:r w:rsidRPr="008A64F8">
        <w:rPr>
          <w:rFonts w:ascii="Times New Roman" w:eastAsia="Times New Roman" w:hAnsi="Times New Roman" w:cs="Times New Roman"/>
          <w:lang w:eastAsia="ru-RU"/>
        </w:rPr>
        <w:t xml:space="preserve"> pērk šajā </w:t>
      </w:r>
      <w:smartTag w:uri="schemas-tilde-lv/tildestengine" w:element="veidnes">
        <w:smartTagPr>
          <w:attr w:name="text" w:val="līgumā"/>
          <w:attr w:name="id" w:val="-1"/>
          <w:attr w:name="baseform" w:val="līgum|s"/>
        </w:smartTagPr>
        <w:r w:rsidRPr="008A64F8">
          <w:rPr>
            <w:rFonts w:ascii="Times New Roman" w:eastAsia="Times New Roman" w:hAnsi="Times New Roman" w:cs="Times New Roman"/>
            <w:lang w:eastAsia="ru-RU"/>
          </w:rPr>
          <w:t>līgumā</w:t>
        </w:r>
      </w:smartTag>
      <w:r w:rsidRPr="008A64F8">
        <w:rPr>
          <w:rFonts w:ascii="Times New Roman" w:eastAsia="Times New Roman" w:hAnsi="Times New Roman" w:cs="Times New Roman"/>
          <w:lang w:eastAsia="ru-RU"/>
        </w:rPr>
        <w:t xml:space="preserve"> paredzētajā kārtībā nekustamo īpašumu no viena zemesgabala, kadastra apzīmējums 6415 003 0146 ar kopējo platību 5431 m2 un uz zemes gabala atrodošām būvēm – būve (internāts) ar kadastra apzīmējumu 6415 003 0146 001, būve (sūkņu māja) ar kadastra apzīmējumu 6415 003 0146 002, būve (šķūnis) ar kadastra apzīmējumu 6415 003 0146 004, būve (garāža) ar kadast</w:t>
      </w:r>
      <w:r w:rsidR="008531C4" w:rsidRPr="008A64F8">
        <w:rPr>
          <w:rFonts w:ascii="Times New Roman" w:eastAsia="Times New Roman" w:hAnsi="Times New Roman" w:cs="Times New Roman"/>
          <w:lang w:eastAsia="ru-RU"/>
        </w:rPr>
        <w:t>ra apzīmējumu 6415 003 0146 005</w:t>
      </w:r>
      <w:r w:rsidRPr="008A64F8">
        <w:rPr>
          <w:rFonts w:ascii="Times New Roman" w:eastAsia="Times New Roman" w:hAnsi="Times New Roman" w:cs="Times New Roman"/>
          <w:lang w:eastAsia="ru-RU"/>
        </w:rPr>
        <w:t xml:space="preserve">  (turpmāk tekstā – </w:t>
      </w:r>
      <w:r w:rsidRPr="008A64F8">
        <w:rPr>
          <w:rFonts w:ascii="Times New Roman" w:eastAsia="Times New Roman" w:hAnsi="Times New Roman" w:cs="Times New Roman"/>
          <w:b/>
          <w:lang w:eastAsia="ru-RU"/>
        </w:rPr>
        <w:t>nekustamais</w:t>
      </w:r>
      <w:r w:rsidRPr="008A64F8">
        <w:rPr>
          <w:rFonts w:ascii="Times New Roman" w:eastAsia="Times New Roman" w:hAnsi="Times New Roman" w:cs="Times New Roman"/>
          <w:lang w:eastAsia="ru-RU"/>
        </w:rPr>
        <w:t xml:space="preserve"> </w:t>
      </w:r>
      <w:r w:rsidRPr="008A64F8">
        <w:rPr>
          <w:rFonts w:ascii="Times New Roman" w:eastAsia="Times New Roman" w:hAnsi="Times New Roman" w:cs="Times New Roman"/>
          <w:b/>
          <w:lang w:eastAsia="ru-RU"/>
        </w:rPr>
        <w:t>īpašums)</w:t>
      </w:r>
      <w:r w:rsidRPr="008A64F8">
        <w:rPr>
          <w:rFonts w:ascii="Times New Roman" w:eastAsia="Times New Roman" w:hAnsi="Times New Roman" w:cs="Times New Roman"/>
          <w:lang w:eastAsia="ru-RU"/>
        </w:rPr>
        <w:t xml:space="preserve">. </w:t>
      </w:r>
      <w:r w:rsidRPr="008A64F8">
        <w:rPr>
          <w:rFonts w:ascii="Times New Roman" w:eastAsia="Times New Roman" w:hAnsi="Times New Roman" w:cs="Times New Roman"/>
          <w:lang w:eastAsia="lv-LV"/>
        </w:rPr>
        <w:t>Īpašuma tiesības uz nekustamo īpašumu nostiprinātas uz Priekules novada pašvaldības vārda Priekules pilsētas zemesgrāmatu nodalījumā Nr.1000</w:t>
      </w:r>
      <w:r w:rsidR="008531C4" w:rsidRPr="008A64F8">
        <w:rPr>
          <w:rFonts w:ascii="Times New Roman" w:eastAsia="Times New Roman" w:hAnsi="Times New Roman" w:cs="Times New Roman"/>
          <w:lang w:eastAsia="lv-LV"/>
        </w:rPr>
        <w:t xml:space="preserve"> 0051 6185.</w:t>
      </w:r>
    </w:p>
    <w:p w:rsidR="002F4023" w:rsidRPr="008A64F8" w:rsidRDefault="008531C4"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1.2</w:t>
      </w:r>
      <w:r w:rsidR="002F4023" w:rsidRPr="008A64F8">
        <w:rPr>
          <w:rFonts w:ascii="Times New Roman" w:eastAsia="Times New Roman" w:hAnsi="Times New Roman" w:cs="Times New Roman"/>
          <w:noProof/>
          <w:lang w:eastAsia="lv-LV"/>
        </w:rPr>
        <w:t>. Nekustama īpašuma lietošanas tiesību aprobežojumi, apgrūtinājumi vai servitūti uz atsavināšanas brīdi:</w:t>
      </w:r>
    </w:p>
    <w:p w:rsidR="002F4023" w:rsidRPr="008A64F8" w:rsidRDefault="002F4023" w:rsidP="008531C4">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 xml:space="preserve">1.4.1. Atzīme – </w:t>
      </w:r>
      <w:r w:rsidR="008531C4" w:rsidRPr="008A64F8">
        <w:rPr>
          <w:rFonts w:ascii="Times New Roman" w:eastAsia="Times New Roman" w:hAnsi="Times New Roman" w:cs="Times New Roman"/>
          <w:noProof/>
          <w:lang w:eastAsia="lv-LV"/>
        </w:rPr>
        <w:t>aizsargjoslas teritorija 504 m</w:t>
      </w:r>
      <w:r w:rsidR="008531C4" w:rsidRPr="008A64F8">
        <w:rPr>
          <w:rFonts w:ascii="Times New Roman" w:eastAsia="Times New Roman" w:hAnsi="Times New Roman" w:cs="Times New Roman"/>
          <w:noProof/>
          <w:vertAlign w:val="superscript"/>
          <w:lang w:eastAsia="lv-LV"/>
        </w:rPr>
        <w:t>2</w:t>
      </w:r>
      <w:r w:rsidR="008531C4" w:rsidRPr="008A64F8">
        <w:rPr>
          <w:rFonts w:ascii="Times New Roman" w:eastAsia="Times New Roman" w:hAnsi="Times New Roman" w:cs="Times New Roman"/>
          <w:noProof/>
          <w:lang w:eastAsia="lv-LV"/>
        </w:rPr>
        <w:t xml:space="preserve"> ap elektrisko tīklu gaisvadu līnijām pilsētās līdz 20 kV.</w:t>
      </w:r>
    </w:p>
    <w:p w:rsidR="00FE1624" w:rsidRDefault="00FE1624" w:rsidP="002F4023">
      <w:pPr>
        <w:spacing w:before="0" w:beforeAutospacing="0" w:after="0" w:afterAutospacing="0" w:line="276" w:lineRule="auto"/>
        <w:ind w:right="-483"/>
        <w:jc w:val="center"/>
        <w:rPr>
          <w:rFonts w:ascii="Times New Roman" w:eastAsia="Times New Roman" w:hAnsi="Times New Roman" w:cs="Times New Roman"/>
          <w:b/>
          <w:noProof/>
          <w:lang w:eastAsia="lv-LV"/>
        </w:rPr>
      </w:pPr>
    </w:p>
    <w:p w:rsidR="002F4023" w:rsidRPr="008A64F8" w:rsidRDefault="002F4023" w:rsidP="002F4023">
      <w:pPr>
        <w:spacing w:before="0" w:beforeAutospacing="0" w:after="0" w:afterAutospacing="0" w:line="276" w:lineRule="auto"/>
        <w:ind w:right="-483"/>
        <w:jc w:val="center"/>
        <w:rPr>
          <w:rFonts w:ascii="Times New Roman" w:eastAsia="Times New Roman" w:hAnsi="Times New Roman" w:cs="Times New Roman"/>
          <w:b/>
          <w:noProof/>
          <w:lang w:eastAsia="lv-LV"/>
        </w:rPr>
      </w:pPr>
      <w:r w:rsidRPr="008A64F8">
        <w:rPr>
          <w:rFonts w:ascii="Times New Roman" w:eastAsia="Times New Roman" w:hAnsi="Times New Roman" w:cs="Times New Roman"/>
          <w:b/>
          <w:noProof/>
          <w:lang w:eastAsia="lv-LV"/>
        </w:rPr>
        <w:t>2.CENA UN SAMAKSAS KĀRTĪBA</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 xml:space="preserve">2.1.Nekustama īpašuma cena ir </w:t>
      </w:r>
      <w:r w:rsidR="008531C4" w:rsidRPr="008A64F8">
        <w:rPr>
          <w:rFonts w:ascii="Times New Roman" w:eastAsia="Times New Roman" w:hAnsi="Times New Roman" w:cs="Times New Roman"/>
          <w:b/>
          <w:noProof/>
          <w:lang w:eastAsia="lv-LV"/>
        </w:rPr>
        <w:t xml:space="preserve">10 200 </w:t>
      </w:r>
      <w:r w:rsidRPr="008A64F8">
        <w:rPr>
          <w:rFonts w:ascii="Times New Roman" w:eastAsia="Times New Roman" w:hAnsi="Times New Roman" w:cs="Times New Roman"/>
          <w:b/>
          <w:noProof/>
          <w:lang w:eastAsia="lv-LV"/>
        </w:rPr>
        <w:t>EUR (</w:t>
      </w:r>
      <w:r w:rsidR="008531C4" w:rsidRPr="008A64F8">
        <w:rPr>
          <w:rFonts w:ascii="Times New Roman" w:eastAsia="Times New Roman" w:hAnsi="Times New Roman" w:cs="Times New Roman"/>
          <w:noProof/>
          <w:lang w:eastAsia="lv-LV"/>
        </w:rPr>
        <w:t>desmit tūkstoši divi simti</w:t>
      </w:r>
      <w:r w:rsidRPr="008A64F8">
        <w:rPr>
          <w:rFonts w:ascii="Times New Roman" w:eastAsia="Times New Roman" w:hAnsi="Times New Roman" w:cs="Times New Roman"/>
          <w:noProof/>
          <w:lang w:eastAsia="lv-LV"/>
        </w:rPr>
        <w:t xml:space="preserve"> </w:t>
      </w:r>
      <w:r w:rsidRPr="008A64F8">
        <w:rPr>
          <w:rFonts w:ascii="Times New Roman" w:eastAsia="Times New Roman" w:hAnsi="Times New Roman" w:cs="Times New Roman"/>
          <w:i/>
          <w:noProof/>
          <w:lang w:eastAsia="lv-LV"/>
        </w:rPr>
        <w:t>euro</w:t>
      </w:r>
      <w:r w:rsidRPr="008A64F8">
        <w:rPr>
          <w:rFonts w:ascii="Times New Roman" w:eastAsia="Times New Roman" w:hAnsi="Times New Roman" w:cs="Times New Roman"/>
          <w:noProof/>
          <w:lang w:eastAsia="lv-LV"/>
        </w:rPr>
        <w:t xml:space="preserve"> un </w:t>
      </w:r>
      <w:r w:rsidR="008531C4" w:rsidRPr="008A64F8">
        <w:rPr>
          <w:rFonts w:ascii="Times New Roman" w:eastAsia="Times New Roman" w:hAnsi="Times New Roman" w:cs="Times New Roman"/>
          <w:noProof/>
          <w:lang w:eastAsia="lv-LV"/>
        </w:rPr>
        <w:t>00</w:t>
      </w:r>
      <w:r w:rsidRPr="008A64F8">
        <w:rPr>
          <w:rFonts w:ascii="Times New Roman" w:eastAsia="Times New Roman" w:hAnsi="Times New Roman" w:cs="Times New Roman"/>
          <w:noProof/>
          <w:lang w:eastAsia="lv-LV"/>
        </w:rPr>
        <w:t xml:space="preserve"> </w:t>
      </w:r>
      <w:r w:rsidRPr="008A64F8">
        <w:rPr>
          <w:rFonts w:ascii="Times New Roman" w:eastAsia="Times New Roman" w:hAnsi="Times New Roman" w:cs="Times New Roman"/>
          <w:i/>
          <w:noProof/>
          <w:lang w:eastAsia="lv-LV"/>
        </w:rPr>
        <w:t>euro</w:t>
      </w:r>
      <w:r w:rsidRPr="008A64F8">
        <w:rPr>
          <w:rFonts w:ascii="Times New Roman" w:eastAsia="Times New Roman" w:hAnsi="Times New Roman" w:cs="Times New Roman"/>
          <w:noProof/>
          <w:lang w:eastAsia="lv-LV"/>
        </w:rPr>
        <w:t xml:space="preserve"> centi)</w:t>
      </w:r>
      <w:r w:rsidR="008531C4" w:rsidRPr="008A64F8">
        <w:rPr>
          <w:rFonts w:ascii="Times New Roman" w:eastAsia="Times New Roman" w:hAnsi="Times New Roman" w:cs="Times New Roman"/>
          <w:noProof/>
          <w:lang w:eastAsia="lv-LV"/>
        </w:rPr>
        <w:t>.</w:t>
      </w:r>
    </w:p>
    <w:p w:rsidR="002F4023" w:rsidRPr="008A64F8" w:rsidRDefault="002F4023" w:rsidP="008531C4">
      <w:pPr>
        <w:spacing w:before="0" w:beforeAutospacing="0" w:after="0" w:afterAutospacing="0" w:line="276" w:lineRule="auto"/>
        <w:ind w:right="-483"/>
        <w:jc w:val="both"/>
        <w:rPr>
          <w:rFonts w:ascii="Times New Roman" w:eastAsia="Times New Roman" w:hAnsi="Times New Roman" w:cs="Times New Roman"/>
          <w:lang w:eastAsia="lv-LV"/>
        </w:rPr>
      </w:pPr>
      <w:r w:rsidRPr="008A64F8">
        <w:rPr>
          <w:rFonts w:ascii="Times New Roman" w:eastAsia="Times New Roman" w:hAnsi="Times New Roman" w:cs="Times New Roman"/>
          <w:noProof/>
          <w:lang w:eastAsia="lv-LV"/>
        </w:rPr>
        <w:t>2.2. Puses apliecina, ka l</w:t>
      </w:r>
      <w:proofErr w:type="spellStart"/>
      <w:r w:rsidRPr="008A64F8">
        <w:rPr>
          <w:rFonts w:ascii="Times New Roman" w:eastAsia="Times New Roman" w:hAnsi="Times New Roman" w:cs="Times New Roman"/>
          <w:lang w:eastAsia="lv-LV"/>
        </w:rPr>
        <w:t>īdz</w:t>
      </w:r>
      <w:proofErr w:type="spellEnd"/>
      <w:r w:rsidRPr="008A64F8">
        <w:rPr>
          <w:rFonts w:ascii="Times New Roman" w:eastAsia="Times New Roman" w:hAnsi="Times New Roman" w:cs="Times New Roman"/>
          <w:lang w:eastAsia="lv-LV"/>
        </w:rPr>
        <w:t xml:space="preserve"> līguma parakstīšanai Pircējs ir veicis pilnu samaksu par nekustamu īpašumu, tas ir</w:t>
      </w:r>
      <w:r w:rsidR="00FE1624">
        <w:rPr>
          <w:rFonts w:ascii="Times New Roman" w:eastAsia="Times New Roman" w:hAnsi="Times New Roman" w:cs="Times New Roman"/>
          <w:lang w:eastAsia="lv-LV"/>
        </w:rPr>
        <w:t xml:space="preserve"> 10 200</w:t>
      </w:r>
      <w:r w:rsidR="008531C4" w:rsidRPr="008A64F8">
        <w:rPr>
          <w:rFonts w:ascii="Times New Roman" w:eastAsia="Times New Roman" w:hAnsi="Times New Roman" w:cs="Times New Roman"/>
          <w:lang w:eastAsia="lv-LV"/>
        </w:rPr>
        <w:t>_</w:t>
      </w:r>
      <w:r w:rsidR="00FE1624" w:rsidRPr="00874417">
        <w:rPr>
          <w:rFonts w:ascii="Times New Roman" w:eastAsia="Times New Roman" w:hAnsi="Times New Roman" w:cs="Times New Roman"/>
          <w:lang w:eastAsia="lv-LV"/>
        </w:rPr>
        <w:t>EUR (desmit tūkstoši divi simti</w:t>
      </w:r>
      <w:r w:rsidRPr="00874417">
        <w:rPr>
          <w:rFonts w:ascii="Times New Roman" w:eastAsia="Times New Roman" w:hAnsi="Times New Roman" w:cs="Times New Roman"/>
          <w:i/>
          <w:lang w:eastAsia="lv-LV"/>
        </w:rPr>
        <w:t xml:space="preserve"> </w:t>
      </w:r>
      <w:proofErr w:type="spellStart"/>
      <w:r w:rsidRPr="00874417">
        <w:rPr>
          <w:rFonts w:ascii="Times New Roman" w:eastAsia="Times New Roman" w:hAnsi="Times New Roman" w:cs="Times New Roman"/>
          <w:i/>
          <w:lang w:eastAsia="lv-LV"/>
        </w:rPr>
        <w:t>euro</w:t>
      </w:r>
      <w:proofErr w:type="spellEnd"/>
      <w:r w:rsidRPr="00874417">
        <w:rPr>
          <w:rFonts w:ascii="Times New Roman" w:eastAsia="Times New Roman" w:hAnsi="Times New Roman" w:cs="Times New Roman"/>
          <w:lang w:eastAsia="lv-LV"/>
        </w:rPr>
        <w:t>) vai izsolē nosolīto augstāko cenu</w:t>
      </w:r>
      <w:r w:rsidRPr="008A64F8">
        <w:rPr>
          <w:rFonts w:ascii="Times New Roman" w:eastAsia="Times New Roman" w:hAnsi="Times New Roman" w:cs="Times New Roman"/>
          <w:lang w:eastAsia="lv-LV"/>
        </w:rPr>
        <w:t xml:space="preserve"> </w:t>
      </w:r>
      <w:r w:rsidRPr="008A64F8">
        <w:rPr>
          <w:rFonts w:ascii="Times New Roman" w:eastAsia="Times New Roman" w:hAnsi="Times New Roman" w:cs="Times New Roman"/>
          <w:noProof/>
          <w:lang w:eastAsia="lv-LV"/>
        </w:rPr>
        <w:t xml:space="preserve">iemaksājot to </w:t>
      </w:r>
      <w:r w:rsidR="008531C4" w:rsidRPr="008A64F8">
        <w:rPr>
          <w:rFonts w:ascii="Times New Roman" w:eastAsia="Times New Roman" w:hAnsi="Times New Roman" w:cs="Times New Roman"/>
          <w:noProof/>
          <w:lang w:eastAsia="lv-LV"/>
        </w:rPr>
        <w:t>bez</w:t>
      </w:r>
      <w:r w:rsidRPr="008A64F8">
        <w:rPr>
          <w:rFonts w:ascii="Times New Roman" w:eastAsia="Times New Roman" w:hAnsi="Times New Roman" w:cs="Times New Roman"/>
          <w:noProof/>
          <w:u w:val="single"/>
          <w:lang w:eastAsia="lv-LV"/>
        </w:rPr>
        <w:t>skaidras naudas maksājumā</w:t>
      </w:r>
      <w:r w:rsidRPr="008A64F8">
        <w:rPr>
          <w:rFonts w:ascii="Times New Roman" w:eastAsia="Times New Roman" w:hAnsi="Times New Roman" w:cs="Times New Roman"/>
          <w:noProof/>
          <w:lang w:eastAsia="lv-LV"/>
        </w:rPr>
        <w:t xml:space="preserve"> Priekules novada pašvaldības </w:t>
      </w:r>
      <w:r w:rsidR="008531C4" w:rsidRPr="008A64F8">
        <w:rPr>
          <w:rFonts w:ascii="Times New Roman" w:eastAsia="Times New Roman" w:hAnsi="Times New Roman" w:cs="Times New Roman"/>
          <w:noProof/>
          <w:lang w:eastAsia="lv-LV"/>
        </w:rPr>
        <w:t xml:space="preserve">norēķinu kontā </w:t>
      </w:r>
      <w:r w:rsidR="008531C4" w:rsidRPr="008A64F8">
        <w:rPr>
          <w:rFonts w:ascii="Times New Roman" w:eastAsia="Times New Roman" w:hAnsi="Times New Roman" w:cs="Times New Roman"/>
          <w:lang w:eastAsia="lv-LV"/>
        </w:rPr>
        <w:t>AS Swedbank, SWIFT HABALV22, konts: LV30HABA0551018598451.</w:t>
      </w:r>
    </w:p>
    <w:p w:rsidR="008531C4" w:rsidRPr="008A64F8" w:rsidRDefault="008531C4" w:rsidP="002F4023">
      <w:pPr>
        <w:spacing w:before="0" w:beforeAutospacing="0" w:after="0" w:afterAutospacing="0" w:line="276" w:lineRule="auto"/>
        <w:ind w:right="-483"/>
        <w:jc w:val="center"/>
        <w:rPr>
          <w:rFonts w:ascii="Times New Roman" w:eastAsia="Times New Roman" w:hAnsi="Times New Roman" w:cs="Times New Roman"/>
          <w:b/>
          <w:noProof/>
          <w:lang w:eastAsia="lv-LV"/>
        </w:rPr>
      </w:pPr>
    </w:p>
    <w:p w:rsidR="002F4023" w:rsidRPr="008A64F8" w:rsidRDefault="002F4023" w:rsidP="002F4023">
      <w:pPr>
        <w:spacing w:before="0" w:beforeAutospacing="0" w:after="0" w:afterAutospacing="0" w:line="276" w:lineRule="auto"/>
        <w:ind w:right="-483"/>
        <w:jc w:val="center"/>
        <w:rPr>
          <w:rFonts w:ascii="Times New Roman" w:eastAsia="Times New Roman" w:hAnsi="Times New Roman" w:cs="Times New Roman"/>
          <w:b/>
          <w:noProof/>
          <w:lang w:eastAsia="lv-LV"/>
        </w:rPr>
      </w:pPr>
      <w:r w:rsidRPr="008A64F8">
        <w:rPr>
          <w:rFonts w:ascii="Times New Roman" w:eastAsia="Times New Roman" w:hAnsi="Times New Roman" w:cs="Times New Roman"/>
          <w:b/>
          <w:noProof/>
          <w:lang w:eastAsia="lv-LV"/>
        </w:rPr>
        <w:t>3.PUŠU TIESĪBAS UN PIENĀKUMI</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3.1. Pārdevējs garantē, ka ir nekustamā īpašuma vienīgais likumīgais īpašnieks un ir tiesīgs slēgt šo līgumu, un uzņemties tajā noteiktās saistības.</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3.2. Pārdevējs pilnvaro Pircēju veikt visas nepieciešamās darbības, lai Zemesgrāmatā reģistrētu Pircēja īpašuma tiesības uz nekustamu īpašumu un pārstāvētu Pārdevēju Zemesgrāmatā.</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 xml:space="preserve">3.3. Pircējs apņemas 40 darba dienu laikā no šā līguma parakastīšanas brīža reģistrēt šo līgumu Zemesgrāmatā; </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3.4. Visus izdevumus, kas saistīti ar šā līguma reģistrēšanu Zemesgrāmatā, sedz Pircējs.</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3.5. Pārdevējs neatbild par nekustamā īpašuma  nenozīmīgiem trūkumiem, kā arī par tādiem, kas ieguvējam bijuši zināmi vai, pievēršot visparastāko uzmanību, nevarētu palikt viņam apslēpti.</w:t>
      </w:r>
    </w:p>
    <w:p w:rsidR="002F4023" w:rsidRPr="008A64F8" w:rsidRDefault="008531C4"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3.6</w:t>
      </w:r>
      <w:r w:rsidR="002F4023" w:rsidRPr="008A64F8">
        <w:rPr>
          <w:rFonts w:ascii="Times New Roman" w:eastAsia="Times New Roman" w:hAnsi="Times New Roman" w:cs="Times New Roman"/>
          <w:noProof/>
          <w:lang w:eastAsia="lv-LV"/>
        </w:rPr>
        <w:t>. Visu risku par zaudējumiem, kurus nekustamais īpašums  var radīt trešajām personām, no šā līguma spēkā stāšanās brīža (parakstīšanas) uzņemas Pircējs.</w:t>
      </w:r>
    </w:p>
    <w:p w:rsidR="002F4023" w:rsidRPr="008A64F8" w:rsidRDefault="002F4023" w:rsidP="002F4023">
      <w:pPr>
        <w:spacing w:before="0" w:beforeAutospacing="0" w:after="0" w:afterAutospacing="0" w:line="276" w:lineRule="auto"/>
        <w:ind w:right="-483"/>
        <w:jc w:val="center"/>
        <w:rPr>
          <w:rFonts w:ascii="Times New Roman" w:eastAsia="Times New Roman" w:hAnsi="Times New Roman" w:cs="Times New Roman"/>
          <w:b/>
          <w:lang w:eastAsia="ru-RU"/>
        </w:rPr>
      </w:pPr>
    </w:p>
    <w:p w:rsidR="002F4023" w:rsidRPr="008A64F8" w:rsidRDefault="002F4023" w:rsidP="002F4023">
      <w:pPr>
        <w:spacing w:before="0" w:beforeAutospacing="0" w:after="0" w:afterAutospacing="0" w:line="276" w:lineRule="auto"/>
        <w:ind w:right="-483"/>
        <w:jc w:val="center"/>
        <w:rPr>
          <w:rFonts w:ascii="Times New Roman" w:eastAsia="Times New Roman" w:hAnsi="Times New Roman" w:cs="Times New Roman"/>
          <w:b/>
          <w:lang w:eastAsia="ru-RU"/>
        </w:rPr>
      </w:pPr>
      <w:r w:rsidRPr="008A64F8">
        <w:rPr>
          <w:rFonts w:ascii="Times New Roman" w:eastAsia="Times New Roman" w:hAnsi="Times New Roman" w:cs="Times New Roman"/>
          <w:b/>
          <w:lang w:eastAsia="ru-RU"/>
        </w:rPr>
        <w:lastRenderedPageBreak/>
        <w:t>4. ATBILDĪBA</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lang w:eastAsia="ru-RU"/>
        </w:rPr>
      </w:pPr>
      <w:r w:rsidRPr="008A64F8">
        <w:rPr>
          <w:rFonts w:ascii="Times New Roman" w:eastAsia="Times New Roman" w:hAnsi="Times New Roman" w:cs="Times New Roman"/>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8A64F8">
          <w:rPr>
            <w:rFonts w:ascii="Times New Roman" w:eastAsia="Times New Roman" w:hAnsi="Times New Roman" w:cs="Times New Roman"/>
            <w:lang w:eastAsia="ru-RU"/>
          </w:rPr>
          <w:t>aktos</w:t>
        </w:r>
      </w:smartTag>
      <w:r w:rsidRPr="008A64F8">
        <w:rPr>
          <w:rFonts w:ascii="Times New Roman" w:eastAsia="Times New Roman" w:hAnsi="Times New Roman" w:cs="Times New Roman"/>
          <w:lang w:eastAsia="ru-RU"/>
        </w:rPr>
        <w:t xml:space="preserve"> paredzētajā kārtībā.</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lang w:eastAsia="ru-RU"/>
        </w:rPr>
      </w:pPr>
      <w:r w:rsidRPr="008A64F8">
        <w:rPr>
          <w:rFonts w:ascii="Times New Roman" w:eastAsia="Times New Roman" w:hAnsi="Times New Roman" w:cs="Times New Roman"/>
          <w:lang w:eastAsia="ru-RU"/>
        </w:rPr>
        <w:t xml:space="preserve">4.2. Par katru šā </w:t>
      </w:r>
      <w:smartTag w:uri="schemas-tilde-lv/tildestengine" w:element="veidnes">
        <w:smartTagPr>
          <w:attr w:name="baseform" w:val="līgum|s"/>
          <w:attr w:name="id" w:val="-1"/>
          <w:attr w:name="text" w:val="līguma"/>
        </w:smartTagPr>
        <w:r w:rsidRPr="008A64F8">
          <w:rPr>
            <w:rFonts w:ascii="Times New Roman" w:eastAsia="Times New Roman" w:hAnsi="Times New Roman" w:cs="Times New Roman"/>
            <w:lang w:eastAsia="ru-RU"/>
          </w:rPr>
          <w:t>līguma</w:t>
        </w:r>
      </w:smartTag>
      <w:r w:rsidRPr="008A64F8">
        <w:rPr>
          <w:rFonts w:ascii="Times New Roman" w:eastAsia="Times New Roman" w:hAnsi="Times New Roman" w:cs="Times New Roman"/>
          <w:lang w:eastAsia="ru-RU"/>
        </w:rPr>
        <w:t xml:space="preserve"> pārkāpumu vainīgā puse ir atbildīga par otrai pusei radītajiem zaudējumiem.</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lang w:eastAsia="ru-RU"/>
        </w:rPr>
      </w:pPr>
      <w:r w:rsidRPr="008A64F8">
        <w:rPr>
          <w:rFonts w:ascii="Times New Roman" w:eastAsia="Times New Roman" w:hAnsi="Times New Roman" w:cs="Times New Roman"/>
          <w:lang w:eastAsia="ru-RU"/>
        </w:rPr>
        <w:t xml:space="preserve">4.3. Puses nav atbildīgas viena otrai par Līguma vai darījuma neizpildi vai nepienācīgu izpildi, ja tai par pamatu ir bijuši nepārvaramas varas </w:t>
      </w:r>
      <w:r w:rsidRPr="008A64F8">
        <w:rPr>
          <w:rFonts w:ascii="Times New Roman" w:eastAsia="Times New Roman" w:hAnsi="Times New Roman" w:cs="Times New Roman"/>
          <w:i/>
          <w:lang w:eastAsia="ru-RU"/>
        </w:rPr>
        <w:t>(</w:t>
      </w:r>
      <w:proofErr w:type="spellStart"/>
      <w:r w:rsidRPr="008A64F8">
        <w:rPr>
          <w:rFonts w:ascii="Times New Roman" w:eastAsia="Times New Roman" w:hAnsi="Times New Roman" w:cs="Times New Roman"/>
          <w:i/>
          <w:lang w:eastAsia="ru-RU"/>
        </w:rPr>
        <w:t>force</w:t>
      </w:r>
      <w:proofErr w:type="spellEnd"/>
      <w:r w:rsidRPr="008A64F8">
        <w:rPr>
          <w:rFonts w:ascii="Times New Roman" w:eastAsia="Times New Roman" w:hAnsi="Times New Roman" w:cs="Times New Roman"/>
          <w:i/>
          <w:lang w:eastAsia="ru-RU"/>
        </w:rPr>
        <w:t xml:space="preserve"> </w:t>
      </w:r>
      <w:proofErr w:type="spellStart"/>
      <w:r w:rsidRPr="008A64F8">
        <w:rPr>
          <w:rFonts w:ascii="Times New Roman" w:eastAsia="Times New Roman" w:hAnsi="Times New Roman" w:cs="Times New Roman"/>
          <w:i/>
          <w:lang w:eastAsia="ru-RU"/>
        </w:rPr>
        <w:t>majure</w:t>
      </w:r>
      <w:proofErr w:type="spellEnd"/>
      <w:r w:rsidRPr="008A64F8">
        <w:rPr>
          <w:rFonts w:ascii="Times New Roman" w:eastAsia="Times New Roman" w:hAnsi="Times New Roman" w:cs="Times New Roman"/>
          <w:i/>
          <w:lang w:eastAsia="ru-RU"/>
        </w:rPr>
        <w:t xml:space="preserve">) </w:t>
      </w:r>
      <w:r w:rsidRPr="008A64F8">
        <w:rPr>
          <w:rFonts w:ascii="Times New Roman" w:eastAsia="Times New Roman" w:hAnsi="Times New Roman" w:cs="Times New Roman"/>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2F4023" w:rsidRPr="008A64F8" w:rsidRDefault="008531C4" w:rsidP="002F4023">
      <w:pPr>
        <w:spacing w:before="0" w:beforeAutospacing="0" w:after="0" w:afterAutospacing="0" w:line="276" w:lineRule="auto"/>
        <w:ind w:right="-483"/>
        <w:jc w:val="both"/>
        <w:rPr>
          <w:rFonts w:ascii="Times New Roman" w:eastAsia="Times New Roman" w:hAnsi="Times New Roman" w:cs="Times New Roman"/>
          <w:lang w:eastAsia="ru-RU"/>
        </w:rPr>
      </w:pPr>
      <w:r w:rsidRPr="008A64F8">
        <w:rPr>
          <w:rFonts w:ascii="Times New Roman" w:eastAsia="Times New Roman" w:hAnsi="Times New Roman" w:cs="Times New Roman"/>
          <w:lang w:eastAsia="ru-RU"/>
        </w:rPr>
        <w:t>4.4</w:t>
      </w:r>
      <w:r w:rsidR="002F4023" w:rsidRPr="008A64F8">
        <w:rPr>
          <w:rFonts w:ascii="Times New Roman" w:eastAsia="Times New Roman" w:hAnsi="Times New Roman" w:cs="Times New Roman"/>
          <w:lang w:eastAsia="ru-RU"/>
        </w:rPr>
        <w:t xml:space="preserve">. Pārdevējs apņemas parakstīt visus nepieciešamos dokumentus, kas nepieciešami šā </w:t>
      </w:r>
      <w:smartTag w:uri="schemas-tilde-lv/tildestengine" w:element="veidnes">
        <w:smartTagPr>
          <w:attr w:name="baseform" w:val="līgum|s"/>
          <w:attr w:name="id" w:val="-1"/>
          <w:attr w:name="text" w:val="līguma"/>
        </w:smartTagPr>
        <w:r w:rsidR="002F4023" w:rsidRPr="008A64F8">
          <w:rPr>
            <w:rFonts w:ascii="Times New Roman" w:eastAsia="Times New Roman" w:hAnsi="Times New Roman" w:cs="Times New Roman"/>
            <w:lang w:eastAsia="ru-RU"/>
          </w:rPr>
          <w:t>līguma</w:t>
        </w:r>
      </w:smartTag>
      <w:r w:rsidR="002F4023" w:rsidRPr="008A64F8">
        <w:rPr>
          <w:rFonts w:ascii="Times New Roman" w:eastAsia="Times New Roman" w:hAnsi="Times New Roman" w:cs="Times New Roman"/>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002F4023" w:rsidRPr="008A64F8">
          <w:rPr>
            <w:rFonts w:ascii="Times New Roman" w:eastAsia="Times New Roman" w:hAnsi="Times New Roman" w:cs="Times New Roman"/>
            <w:lang w:eastAsia="ru-RU"/>
          </w:rPr>
          <w:t>aktos</w:t>
        </w:r>
      </w:smartTag>
      <w:r w:rsidR="002F4023" w:rsidRPr="008A64F8">
        <w:rPr>
          <w:rFonts w:ascii="Times New Roman" w:eastAsia="Times New Roman" w:hAnsi="Times New Roman" w:cs="Times New Roman"/>
          <w:lang w:eastAsia="ru-RU"/>
        </w:rPr>
        <w:t xml:space="preserve"> paredzētos dokumentus, kas saistīti ar šā </w:t>
      </w:r>
      <w:smartTag w:uri="schemas-tilde-lv/tildestengine" w:element="veidnes">
        <w:smartTagPr>
          <w:attr w:name="baseform" w:val="līgum|s"/>
          <w:attr w:name="id" w:val="-1"/>
          <w:attr w:name="text" w:val="līguma"/>
        </w:smartTagPr>
        <w:r w:rsidR="002F4023" w:rsidRPr="008A64F8">
          <w:rPr>
            <w:rFonts w:ascii="Times New Roman" w:eastAsia="Times New Roman" w:hAnsi="Times New Roman" w:cs="Times New Roman"/>
            <w:lang w:eastAsia="ru-RU"/>
          </w:rPr>
          <w:t>līguma</w:t>
        </w:r>
      </w:smartTag>
      <w:r w:rsidR="002F4023" w:rsidRPr="008A64F8">
        <w:rPr>
          <w:rFonts w:ascii="Times New Roman" w:eastAsia="Times New Roman" w:hAnsi="Times New Roman" w:cs="Times New Roman"/>
          <w:lang w:eastAsia="ru-RU"/>
        </w:rPr>
        <w:t xml:space="preserve"> izpildi uzreiz pēc Pirkuma </w:t>
      </w:r>
      <w:smartTag w:uri="schemas-tilde-lv/tildestengine" w:element="veidnes">
        <w:smartTagPr>
          <w:attr w:name="baseform" w:val="līgum|s"/>
          <w:attr w:name="id" w:val="-1"/>
          <w:attr w:name="text" w:val="līguma"/>
        </w:smartTagPr>
        <w:r w:rsidR="002F4023" w:rsidRPr="008A64F8">
          <w:rPr>
            <w:rFonts w:ascii="Times New Roman" w:eastAsia="Times New Roman" w:hAnsi="Times New Roman" w:cs="Times New Roman"/>
            <w:lang w:eastAsia="ru-RU"/>
          </w:rPr>
          <w:t>līguma</w:t>
        </w:r>
      </w:smartTag>
      <w:r w:rsidR="002F4023" w:rsidRPr="008A64F8">
        <w:rPr>
          <w:rFonts w:ascii="Times New Roman" w:eastAsia="Times New Roman" w:hAnsi="Times New Roman" w:cs="Times New Roman"/>
          <w:lang w:eastAsia="ru-RU"/>
        </w:rPr>
        <w:t xml:space="preserve"> noslēgšanas.</w:t>
      </w:r>
    </w:p>
    <w:p w:rsidR="002F4023" w:rsidRPr="008A64F8" w:rsidRDefault="002F4023" w:rsidP="002F4023">
      <w:pPr>
        <w:spacing w:before="0" w:beforeAutospacing="0" w:after="0" w:afterAutospacing="0" w:line="276" w:lineRule="auto"/>
        <w:ind w:right="-483"/>
        <w:jc w:val="center"/>
        <w:rPr>
          <w:rFonts w:ascii="Times New Roman" w:eastAsia="Times New Roman" w:hAnsi="Times New Roman" w:cs="Times New Roman"/>
          <w:b/>
          <w:lang w:eastAsia="ru-RU"/>
        </w:rPr>
      </w:pPr>
      <w:r w:rsidRPr="008A64F8">
        <w:rPr>
          <w:rFonts w:ascii="Times New Roman" w:eastAsia="Times New Roman" w:hAnsi="Times New Roman" w:cs="Times New Roman"/>
          <w:b/>
          <w:lang w:eastAsia="ru-RU"/>
        </w:rPr>
        <w:t>5. LĪGUMA GROZĪŠANA UN PAPILDINĀŠANA</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lang w:eastAsia="ru-RU"/>
        </w:rPr>
      </w:pPr>
      <w:r w:rsidRPr="008A64F8">
        <w:rPr>
          <w:rFonts w:ascii="Times New Roman" w:eastAsia="Times New Roman" w:hAnsi="Times New Roman" w:cs="Times New Roman"/>
          <w:lang w:eastAsia="ru-RU"/>
        </w:rPr>
        <w:t xml:space="preserve">5.1. Visi papildinājumi un grozījumi pie šā </w:t>
      </w:r>
      <w:smartTag w:uri="schemas-tilde-lv/tildestengine" w:element="veidnes">
        <w:smartTagPr>
          <w:attr w:name="baseform" w:val="līgum|s"/>
          <w:attr w:name="id" w:val="-1"/>
          <w:attr w:name="text" w:val="līguma"/>
        </w:smartTagPr>
        <w:r w:rsidRPr="008A64F8">
          <w:rPr>
            <w:rFonts w:ascii="Times New Roman" w:eastAsia="Times New Roman" w:hAnsi="Times New Roman" w:cs="Times New Roman"/>
            <w:lang w:eastAsia="ru-RU"/>
          </w:rPr>
          <w:t>līguma</w:t>
        </w:r>
      </w:smartTag>
      <w:r w:rsidRPr="008A64F8">
        <w:rPr>
          <w:rFonts w:ascii="Times New Roman" w:eastAsia="Times New Roman" w:hAnsi="Times New Roman" w:cs="Times New Roman"/>
          <w:lang w:eastAsia="ru-RU"/>
        </w:rPr>
        <w:t xml:space="preserve">, izdarāmi </w:t>
      </w:r>
      <w:proofErr w:type="spellStart"/>
      <w:r w:rsidRPr="008A64F8">
        <w:rPr>
          <w:rFonts w:ascii="Times New Roman" w:eastAsia="Times New Roman" w:hAnsi="Times New Roman" w:cs="Times New Roman"/>
          <w:lang w:eastAsia="ru-RU"/>
        </w:rPr>
        <w:t>rakstveidā</w:t>
      </w:r>
      <w:proofErr w:type="spellEnd"/>
      <w:r w:rsidRPr="008A64F8">
        <w:rPr>
          <w:rFonts w:ascii="Times New Roman" w:eastAsia="Times New Roman" w:hAnsi="Times New Roman" w:cs="Times New Roman"/>
          <w:lang w:eastAsia="ru-RU"/>
        </w:rPr>
        <w:t>, pusēm vienojoties un tie stāsies spēkā pēc tam, kad tos būs parakstījuši abas Puses vai Pušu pilnvarotie pārstāvji,. Izdarītie grozījumi pievienojami Līgumam un ir tā neatņemama sastāvdaļa.</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lang w:eastAsia="ru-RU"/>
        </w:rPr>
      </w:pPr>
      <w:r w:rsidRPr="008A64F8">
        <w:rPr>
          <w:rFonts w:ascii="Times New Roman" w:eastAsia="Times New Roman" w:hAnsi="Times New Roman" w:cs="Times New Roman"/>
          <w:lang w:eastAsia="ru-RU"/>
        </w:rPr>
        <w:t xml:space="preserve">5.2. Nekādas mutiskas vienošanās un norunas šā </w:t>
      </w:r>
      <w:smartTag w:uri="schemas-tilde-lv/tildestengine" w:element="veidnes">
        <w:smartTagPr>
          <w:attr w:name="text" w:val="līguma"/>
          <w:attr w:name="id" w:val="-1"/>
          <w:attr w:name="baseform" w:val="līgum|s"/>
        </w:smartTagPr>
        <w:r w:rsidRPr="008A64F8">
          <w:rPr>
            <w:rFonts w:ascii="Times New Roman" w:eastAsia="Times New Roman" w:hAnsi="Times New Roman" w:cs="Times New Roman"/>
            <w:lang w:eastAsia="ru-RU"/>
          </w:rPr>
          <w:t>līguma</w:t>
        </w:r>
      </w:smartTag>
      <w:r w:rsidRPr="008A64F8">
        <w:rPr>
          <w:rFonts w:ascii="Times New Roman" w:eastAsia="Times New Roman" w:hAnsi="Times New Roman" w:cs="Times New Roman"/>
          <w:lang w:eastAsia="ru-RU"/>
        </w:rPr>
        <w:t xml:space="preserve"> izpildē nav uzskatāmas par saistošām pēc  </w:t>
      </w:r>
      <w:smartTag w:uri="schemas-tilde-lv/tildestengine" w:element="veidnes">
        <w:smartTagPr>
          <w:attr w:name="text" w:val="līguma"/>
          <w:attr w:name="id" w:val="-1"/>
          <w:attr w:name="baseform" w:val="līgum|s"/>
        </w:smartTagPr>
        <w:r w:rsidRPr="008A64F8">
          <w:rPr>
            <w:rFonts w:ascii="Times New Roman" w:eastAsia="Times New Roman" w:hAnsi="Times New Roman" w:cs="Times New Roman"/>
            <w:lang w:eastAsia="ru-RU"/>
          </w:rPr>
          <w:t>līguma</w:t>
        </w:r>
      </w:smartTag>
      <w:r w:rsidRPr="008A64F8">
        <w:rPr>
          <w:rFonts w:ascii="Times New Roman" w:eastAsia="Times New Roman" w:hAnsi="Times New Roman" w:cs="Times New Roman"/>
          <w:lang w:eastAsia="ru-RU"/>
        </w:rPr>
        <w:t xml:space="preserve"> parakstīšanas, ja vien tās nav pierādāmas un fiksētas </w:t>
      </w:r>
      <w:r w:rsidRPr="008A64F8">
        <w:rPr>
          <w:rFonts w:ascii="Times New Roman" w:eastAsia="Times New Roman" w:hAnsi="Times New Roman" w:cs="Times New Roman"/>
          <w:i/>
          <w:lang w:eastAsia="ru-RU"/>
        </w:rPr>
        <w:t>audio, video, foto</w:t>
      </w:r>
      <w:r w:rsidRPr="008A64F8">
        <w:rPr>
          <w:rFonts w:ascii="Times New Roman" w:eastAsia="Times New Roman" w:hAnsi="Times New Roman" w:cs="Times New Roman"/>
          <w:lang w:eastAsia="ru-RU"/>
        </w:rPr>
        <w:t xml:space="preserve"> formātā.</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lang w:eastAsia="ru-RU"/>
        </w:rPr>
      </w:pPr>
    </w:p>
    <w:p w:rsidR="002F4023" w:rsidRPr="008A64F8" w:rsidRDefault="002F4023" w:rsidP="002F4023">
      <w:pPr>
        <w:spacing w:before="0" w:beforeAutospacing="0" w:after="0" w:afterAutospacing="0" w:line="276" w:lineRule="auto"/>
        <w:ind w:right="-483"/>
        <w:jc w:val="center"/>
        <w:rPr>
          <w:rFonts w:ascii="Times New Roman" w:eastAsia="Times New Roman" w:hAnsi="Times New Roman" w:cs="Times New Roman"/>
          <w:b/>
          <w:noProof/>
          <w:lang w:eastAsia="lv-LV"/>
        </w:rPr>
      </w:pPr>
      <w:r w:rsidRPr="008A64F8">
        <w:rPr>
          <w:rFonts w:ascii="Times New Roman" w:eastAsia="Times New Roman" w:hAnsi="Times New Roman" w:cs="Times New Roman"/>
          <w:b/>
          <w:noProof/>
          <w:lang w:eastAsia="lv-LV"/>
        </w:rPr>
        <w:t>6. PĀRĒJIE NOTEIKUMI</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6.1. Pircējs iegūst īpašuma tiesības uz Nekustamu īpašumu pēc to nostiprināšanas zemesgrāmatā.</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6.2. Pirms šā Līguma noslēgšanas par Nekustamu īpašumu nav strīda un tam nav uzlikts atsavināšanas aizliegums un nav nevienam citam atsavināts, nav apgrūtināts ar parādiem un saistībām.</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6.3. Līgums stājas spēkā ar parakstīšanas brīdī un darbojas līdz Pušu saistību pilnīgai izpildei.</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 xml:space="preserve">6.4. Pircējs apliecina, ka ir iepazinies ar Nekustama īpašuma  faktisko stāvokli, un piekrīt to pirkt tādā stāvoklī, kāds tas ir šā līguma noslēgšanas dienā. Pārdevējs un Pircējs paziņo, ka, noslēdzot šo līgumu, viņi labi apzinās Nekustama īpašuma  vērtību, pirkuma summu un samaksas kārtību,un atsakās celt cits pret citu prasību par šā līguma atcelšanu un pirkuma – pārdevuma summas maiņu pārmērīgu zaudējumu dēļ. </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6.5. Attiecības, kas nav atrunātas šajā Līgumā, tiek regulētas saskaņā ar Latvijas Republikas normatīvajiem aktiem.</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6.6. Domstarpības, kas rodas pusēm par šī līguma izpildi, tiek risinātas savstarpēji vienojoties, ja puses nevar vienoties – tiesā.</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6.7. Pirkuma līgums stājas spēkā ar brīdi, kad to parakstījušas abas Puses.</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2F4023" w:rsidRPr="008A64F8" w:rsidRDefault="002F4023" w:rsidP="002F4023">
      <w:pPr>
        <w:spacing w:before="0" w:beforeAutospacing="0" w:after="0" w:afterAutospacing="0" w:line="276" w:lineRule="auto"/>
        <w:ind w:right="-483" w:firstLine="426"/>
        <w:jc w:val="both"/>
        <w:rPr>
          <w:rFonts w:ascii="Times New Roman" w:eastAsia="Times New Roman" w:hAnsi="Times New Roman" w:cs="Times New Roman"/>
          <w:i/>
          <w:lang w:eastAsia="lv-LV"/>
        </w:rPr>
      </w:pPr>
      <w:r w:rsidRPr="008A64F8">
        <w:rPr>
          <w:rFonts w:ascii="Times New Roman" w:eastAsia="Times New Roman" w:hAnsi="Times New Roman" w:cs="Times New Roman"/>
          <w:i/>
          <w:lang w:eastAsia="lv-LV"/>
        </w:rPr>
        <w:t>Reģistrējot šo līgumu zemesgrāmatā ,iesniedzami šādi dokumenti:</w:t>
      </w:r>
    </w:p>
    <w:p w:rsidR="002F4023" w:rsidRPr="008A64F8" w:rsidRDefault="002F4023" w:rsidP="002F4023">
      <w:pPr>
        <w:spacing w:before="0" w:beforeAutospacing="0" w:after="0" w:afterAutospacing="0" w:line="276" w:lineRule="auto"/>
        <w:ind w:right="-483" w:firstLine="426"/>
        <w:jc w:val="both"/>
        <w:rPr>
          <w:rFonts w:ascii="Times New Roman" w:eastAsia="Times New Roman" w:hAnsi="Times New Roman" w:cs="Times New Roman"/>
          <w:i/>
          <w:lang w:eastAsia="lv-LV"/>
        </w:rPr>
      </w:pPr>
      <w:r w:rsidRPr="008A64F8">
        <w:rPr>
          <w:rFonts w:ascii="Times New Roman" w:eastAsia="Times New Roman" w:hAnsi="Times New Roman" w:cs="Times New Roman"/>
          <w:i/>
          <w:lang w:eastAsia="lv-LV"/>
        </w:rPr>
        <w:t>1. Nostiprinājuma lūgums;</w:t>
      </w:r>
    </w:p>
    <w:p w:rsidR="002F4023" w:rsidRPr="008A64F8" w:rsidRDefault="002F4023" w:rsidP="002F4023">
      <w:pPr>
        <w:spacing w:before="0" w:beforeAutospacing="0" w:after="0" w:afterAutospacing="0" w:line="276" w:lineRule="auto"/>
        <w:ind w:right="-483" w:firstLine="426"/>
        <w:jc w:val="both"/>
        <w:rPr>
          <w:rFonts w:ascii="Times New Roman" w:eastAsia="Times New Roman" w:hAnsi="Times New Roman" w:cs="Times New Roman"/>
          <w:i/>
          <w:lang w:eastAsia="lv-LV"/>
        </w:rPr>
      </w:pPr>
      <w:r w:rsidRPr="008A64F8">
        <w:rPr>
          <w:rFonts w:ascii="Times New Roman" w:eastAsia="Times New Roman" w:hAnsi="Times New Roman" w:cs="Times New Roman"/>
          <w:i/>
          <w:lang w:eastAsia="lv-LV"/>
        </w:rPr>
        <w:t>2. Nekustamā īpašuma pirkuma līgums;</w:t>
      </w:r>
    </w:p>
    <w:p w:rsidR="002F4023" w:rsidRPr="008A64F8" w:rsidRDefault="002F4023" w:rsidP="002F4023">
      <w:pPr>
        <w:spacing w:before="0" w:beforeAutospacing="0" w:after="0" w:afterAutospacing="0" w:line="276" w:lineRule="auto"/>
        <w:ind w:right="-483" w:firstLine="426"/>
        <w:jc w:val="both"/>
        <w:rPr>
          <w:rFonts w:ascii="Times New Roman" w:eastAsia="Times New Roman" w:hAnsi="Times New Roman" w:cs="Times New Roman"/>
          <w:i/>
          <w:lang w:val="en-US" w:eastAsia="lv-LV"/>
        </w:rPr>
      </w:pPr>
      <w:r w:rsidRPr="008A64F8">
        <w:rPr>
          <w:rFonts w:ascii="Times New Roman" w:eastAsia="Times New Roman" w:hAnsi="Times New Roman" w:cs="Times New Roman"/>
          <w:i/>
          <w:lang w:val="en-US" w:eastAsia="lv-LV"/>
        </w:rPr>
        <w:t xml:space="preserve">4. Priekules novada domes </w:t>
      </w:r>
      <w:proofErr w:type="spellStart"/>
      <w:r w:rsidRPr="008A64F8">
        <w:rPr>
          <w:rFonts w:ascii="Times New Roman" w:eastAsia="Times New Roman" w:hAnsi="Times New Roman" w:cs="Times New Roman"/>
          <w:i/>
          <w:lang w:val="en-US" w:eastAsia="lv-LV"/>
        </w:rPr>
        <w:t>lēmumi</w:t>
      </w:r>
      <w:proofErr w:type="spellEnd"/>
      <w:r w:rsidRPr="008A64F8">
        <w:rPr>
          <w:rFonts w:ascii="Times New Roman" w:eastAsia="Times New Roman" w:hAnsi="Times New Roman" w:cs="Times New Roman"/>
          <w:i/>
          <w:lang w:val="en-US" w:eastAsia="lv-LV"/>
        </w:rPr>
        <w:t xml:space="preserve"> (-s);</w:t>
      </w:r>
    </w:p>
    <w:p w:rsidR="002F4023" w:rsidRPr="008A64F8" w:rsidRDefault="002F4023" w:rsidP="002F4023">
      <w:pPr>
        <w:spacing w:before="0" w:beforeAutospacing="0" w:after="0" w:afterAutospacing="0" w:line="276" w:lineRule="auto"/>
        <w:ind w:right="-483" w:firstLine="426"/>
        <w:jc w:val="both"/>
        <w:rPr>
          <w:rFonts w:ascii="Times New Roman" w:eastAsia="Times New Roman" w:hAnsi="Times New Roman" w:cs="Times New Roman"/>
          <w:i/>
          <w:lang w:val="sv-FI" w:eastAsia="lv-LV"/>
        </w:rPr>
      </w:pPr>
      <w:r w:rsidRPr="008A64F8">
        <w:rPr>
          <w:rFonts w:ascii="Times New Roman" w:eastAsia="Times New Roman" w:hAnsi="Times New Roman" w:cs="Times New Roman"/>
          <w:i/>
          <w:lang w:val="sv-FI" w:eastAsia="lv-LV"/>
        </w:rPr>
        <w:t>5. Kvīts par kancelejas nodevu;</w:t>
      </w:r>
    </w:p>
    <w:p w:rsidR="002F4023" w:rsidRPr="008A64F8" w:rsidRDefault="002F4023" w:rsidP="002F4023">
      <w:pPr>
        <w:spacing w:before="0" w:beforeAutospacing="0" w:after="0" w:afterAutospacing="0" w:line="276" w:lineRule="auto"/>
        <w:ind w:right="-483" w:firstLine="426"/>
        <w:jc w:val="both"/>
        <w:rPr>
          <w:rFonts w:ascii="Times New Roman" w:eastAsia="Times New Roman" w:hAnsi="Times New Roman" w:cs="Times New Roman"/>
          <w:i/>
          <w:lang w:val="sv-FI" w:eastAsia="lv-LV"/>
        </w:rPr>
      </w:pPr>
      <w:r w:rsidRPr="008A64F8">
        <w:rPr>
          <w:rFonts w:ascii="Times New Roman" w:eastAsia="Times New Roman" w:hAnsi="Times New Roman" w:cs="Times New Roman"/>
          <w:i/>
          <w:lang w:val="sv-FI" w:eastAsia="lv-LV"/>
        </w:rPr>
        <w:t>6. Kvīts par valsts nodevas samaksu.</w:t>
      </w:r>
    </w:p>
    <w:p w:rsidR="002F4023" w:rsidRPr="008A64F8" w:rsidRDefault="002F4023" w:rsidP="002F4023">
      <w:pPr>
        <w:spacing w:before="0" w:beforeAutospacing="0" w:after="0" w:afterAutospacing="0" w:line="276" w:lineRule="auto"/>
        <w:ind w:right="-483" w:firstLine="426"/>
        <w:jc w:val="center"/>
        <w:rPr>
          <w:rFonts w:ascii="Times New Roman" w:eastAsia="Times New Roman" w:hAnsi="Times New Roman" w:cs="Times New Roman"/>
          <w:b/>
          <w:lang w:eastAsia="lv-LV"/>
        </w:rPr>
      </w:pPr>
    </w:p>
    <w:p w:rsidR="002F4023" w:rsidRPr="008A64F8" w:rsidRDefault="002F4023" w:rsidP="002F4023">
      <w:pPr>
        <w:spacing w:before="0" w:beforeAutospacing="0" w:after="0" w:afterAutospacing="0" w:line="276" w:lineRule="auto"/>
        <w:ind w:right="-483" w:firstLine="426"/>
        <w:jc w:val="center"/>
        <w:rPr>
          <w:rFonts w:ascii="Times New Roman" w:eastAsia="Times New Roman" w:hAnsi="Times New Roman" w:cs="Times New Roman"/>
          <w:b/>
          <w:lang w:eastAsia="lv-LV"/>
        </w:rPr>
      </w:pPr>
      <w:r w:rsidRPr="008A64F8">
        <w:rPr>
          <w:rFonts w:ascii="Times New Roman" w:eastAsia="Times New Roman" w:hAnsi="Times New Roman" w:cs="Times New Roman"/>
          <w:b/>
          <w:lang w:eastAsia="lv-LV"/>
        </w:rPr>
        <w:t>PUŠU REKVIZĪTI UN PARAKSTI</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b/>
          <w:noProof/>
          <w:lang w:eastAsia="lv-LV"/>
        </w:rPr>
      </w:pP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b/>
          <w:noProof/>
          <w:lang w:eastAsia="lv-LV"/>
        </w:rPr>
      </w:pPr>
      <w:r w:rsidRPr="008A64F8">
        <w:rPr>
          <w:rFonts w:ascii="Times New Roman" w:eastAsia="Times New Roman" w:hAnsi="Times New Roman" w:cs="Times New Roman"/>
          <w:b/>
          <w:noProof/>
          <w:lang w:eastAsia="lv-LV"/>
        </w:rPr>
        <w:t>PĀRDEVĒJS</w:t>
      </w:r>
      <w:r w:rsidRPr="008A64F8">
        <w:rPr>
          <w:rFonts w:ascii="Times New Roman" w:eastAsia="Times New Roman" w:hAnsi="Times New Roman" w:cs="Times New Roman"/>
          <w:b/>
          <w:noProof/>
          <w:lang w:eastAsia="lv-LV"/>
        </w:rPr>
        <w:tab/>
      </w:r>
      <w:r w:rsidRPr="008A64F8">
        <w:rPr>
          <w:rFonts w:ascii="Times New Roman" w:eastAsia="Times New Roman" w:hAnsi="Times New Roman" w:cs="Times New Roman"/>
          <w:b/>
          <w:noProof/>
          <w:lang w:eastAsia="lv-LV"/>
        </w:rPr>
        <w:tab/>
      </w:r>
      <w:r w:rsidRPr="008A64F8">
        <w:rPr>
          <w:rFonts w:ascii="Times New Roman" w:eastAsia="Times New Roman" w:hAnsi="Times New Roman" w:cs="Times New Roman"/>
          <w:b/>
          <w:noProof/>
          <w:lang w:eastAsia="lv-LV"/>
        </w:rPr>
        <w:tab/>
      </w:r>
      <w:r w:rsidRPr="008A64F8">
        <w:rPr>
          <w:rFonts w:ascii="Times New Roman" w:eastAsia="Times New Roman" w:hAnsi="Times New Roman" w:cs="Times New Roman"/>
          <w:b/>
          <w:noProof/>
          <w:lang w:eastAsia="lv-LV"/>
        </w:rPr>
        <w:tab/>
      </w:r>
      <w:r w:rsidRPr="008A64F8">
        <w:rPr>
          <w:rFonts w:ascii="Times New Roman" w:eastAsia="Times New Roman" w:hAnsi="Times New Roman" w:cs="Times New Roman"/>
          <w:b/>
          <w:noProof/>
          <w:lang w:eastAsia="lv-LV"/>
        </w:rPr>
        <w:tab/>
      </w:r>
      <w:r w:rsidRPr="008A64F8">
        <w:rPr>
          <w:rFonts w:ascii="Times New Roman" w:eastAsia="Times New Roman" w:hAnsi="Times New Roman" w:cs="Times New Roman"/>
          <w:b/>
          <w:noProof/>
          <w:lang w:eastAsia="lv-LV"/>
        </w:rPr>
        <w:tab/>
      </w:r>
      <w:r w:rsidRPr="008A64F8">
        <w:rPr>
          <w:rFonts w:ascii="Times New Roman" w:eastAsia="Times New Roman" w:hAnsi="Times New Roman" w:cs="Times New Roman"/>
          <w:b/>
          <w:noProof/>
          <w:lang w:eastAsia="lv-LV"/>
        </w:rPr>
        <w:tab/>
        <w:t>PIRCĒJS</w:t>
      </w:r>
    </w:p>
    <w:p w:rsidR="00D63C5C" w:rsidRDefault="002F4023" w:rsidP="002F4023">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b/>
          <w:noProof/>
          <w:lang w:eastAsia="lv-LV"/>
        </w:rPr>
        <w:t>PRIEKULES NOVADA  PAŠVALDĪBA</w:t>
      </w:r>
      <w:r w:rsidRPr="008A64F8">
        <w:rPr>
          <w:rFonts w:ascii="Times New Roman" w:eastAsia="Times New Roman" w:hAnsi="Times New Roman" w:cs="Times New Roman"/>
          <w:noProof/>
          <w:lang w:eastAsia="lv-LV"/>
        </w:rPr>
        <w:t xml:space="preserve">                 </w:t>
      </w:r>
    </w:p>
    <w:p w:rsidR="00D63C5C" w:rsidRPr="008A64F8" w:rsidRDefault="002F4023" w:rsidP="00D63C5C">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lastRenderedPageBreak/>
        <w:t xml:space="preserve">  </w:t>
      </w:r>
      <w:r w:rsidRPr="008A64F8">
        <w:rPr>
          <w:rFonts w:ascii="Times New Roman" w:eastAsia="Times New Roman" w:hAnsi="Times New Roman" w:cs="Times New Roman"/>
          <w:noProof/>
          <w:lang w:eastAsia="lv-LV"/>
        </w:rPr>
        <w:tab/>
      </w:r>
      <w:r w:rsidRPr="008A64F8">
        <w:rPr>
          <w:rFonts w:ascii="Times New Roman" w:eastAsia="Times New Roman" w:hAnsi="Times New Roman" w:cs="Times New Roman"/>
          <w:noProof/>
          <w:lang w:eastAsia="lv-LV"/>
        </w:rPr>
        <w:tab/>
      </w:r>
      <w:r w:rsidR="00D63C5C" w:rsidRPr="008A64F8">
        <w:rPr>
          <w:rFonts w:ascii="Times New Roman" w:eastAsia="Times New Roman" w:hAnsi="Times New Roman" w:cs="Times New Roman"/>
          <w:noProof/>
          <w:lang w:eastAsia="lv-LV"/>
        </w:rPr>
        <w:t xml:space="preserve">Reģ.Nr.90000031601                                                 </w:t>
      </w:r>
      <w:r w:rsidR="00D63C5C" w:rsidRPr="008A64F8">
        <w:rPr>
          <w:rFonts w:ascii="Times New Roman" w:eastAsia="Times New Roman" w:hAnsi="Times New Roman" w:cs="Times New Roman"/>
          <w:noProof/>
          <w:lang w:eastAsia="lv-LV"/>
        </w:rPr>
        <w:tab/>
      </w:r>
      <w:r w:rsidR="00D63C5C" w:rsidRPr="008A64F8">
        <w:rPr>
          <w:rFonts w:ascii="Times New Roman" w:eastAsia="Times New Roman" w:hAnsi="Times New Roman" w:cs="Times New Roman"/>
          <w:noProof/>
          <w:lang w:eastAsia="lv-LV"/>
        </w:rPr>
        <w:tab/>
      </w:r>
    </w:p>
    <w:p w:rsidR="00D63C5C" w:rsidRPr="008A64F8" w:rsidRDefault="00D63C5C" w:rsidP="00D63C5C">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 xml:space="preserve">Saules iela 1, Priekule, Priekules nov., LV-3434           </w:t>
      </w:r>
      <w:r w:rsidRPr="008A64F8">
        <w:rPr>
          <w:rFonts w:ascii="Times New Roman" w:eastAsia="Times New Roman" w:hAnsi="Times New Roman" w:cs="Times New Roman"/>
          <w:noProof/>
          <w:lang w:eastAsia="lv-LV"/>
        </w:rPr>
        <w:tab/>
        <w:t xml:space="preserve">         </w:t>
      </w:r>
    </w:p>
    <w:p w:rsidR="00D63C5C" w:rsidRPr="008A64F8" w:rsidRDefault="00D63C5C" w:rsidP="00D63C5C">
      <w:pPr>
        <w:spacing w:before="0" w:beforeAutospacing="0" w:after="0" w:afterAutospacing="0" w:line="276" w:lineRule="auto"/>
        <w:ind w:right="-483"/>
        <w:jc w:val="both"/>
        <w:rPr>
          <w:rFonts w:ascii="Times New Roman" w:eastAsia="Times New Roman" w:hAnsi="Times New Roman" w:cs="Times New Roman"/>
          <w:noProof/>
          <w:lang w:eastAsia="lv-LV"/>
        </w:rPr>
      </w:pPr>
      <w:bookmarkStart w:id="1" w:name="Dropdown8"/>
      <w:r w:rsidRPr="008A64F8">
        <w:rPr>
          <w:rFonts w:ascii="Times New Roman" w:eastAsia="Times New Roman" w:hAnsi="Times New Roman" w:cs="Times New Roman"/>
          <w:noProof/>
          <w:lang w:eastAsia="lv-LV"/>
        </w:rPr>
        <w:t xml:space="preserve">Banka; AS Swedbank, SWIFT kods HABALV22 </w:t>
      </w:r>
      <w:r w:rsidRPr="008A64F8">
        <w:rPr>
          <w:rFonts w:ascii="Times New Roman" w:eastAsia="Times New Roman" w:hAnsi="Times New Roman" w:cs="Times New Roman"/>
          <w:noProof/>
          <w:lang w:eastAsia="lv-LV"/>
        </w:rPr>
        <w:tab/>
      </w:r>
      <w:r w:rsidRPr="008A64F8">
        <w:rPr>
          <w:rFonts w:ascii="Times New Roman" w:eastAsia="Times New Roman" w:hAnsi="Times New Roman" w:cs="Times New Roman"/>
          <w:noProof/>
          <w:lang w:eastAsia="lv-LV"/>
        </w:rPr>
        <w:tab/>
      </w:r>
    </w:p>
    <w:p w:rsidR="00D63C5C" w:rsidRPr="008A64F8" w:rsidRDefault="00D63C5C" w:rsidP="00D63C5C">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 xml:space="preserve">Konta Nr. </w:t>
      </w:r>
      <w:r w:rsidRPr="008A64F8">
        <w:rPr>
          <w:rFonts w:ascii="Times New Roman" w:eastAsia="Times New Roman" w:hAnsi="Times New Roman" w:cs="Times New Roman"/>
          <w:lang w:eastAsia="lv-LV"/>
        </w:rPr>
        <w:t>LV30HABA0551018598451</w:t>
      </w:r>
    </w:p>
    <w:p w:rsidR="00D63C5C" w:rsidRPr="008A64F8" w:rsidRDefault="00D63C5C" w:rsidP="00D63C5C">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ab/>
      </w:r>
      <w:r w:rsidRPr="008A64F8">
        <w:rPr>
          <w:rFonts w:ascii="Times New Roman" w:eastAsia="Times New Roman" w:hAnsi="Times New Roman" w:cs="Times New Roman"/>
          <w:noProof/>
          <w:lang w:eastAsia="lv-LV"/>
        </w:rPr>
        <w:tab/>
      </w:r>
      <w:r w:rsidRPr="008A64F8">
        <w:rPr>
          <w:rFonts w:ascii="Times New Roman" w:eastAsia="Times New Roman" w:hAnsi="Times New Roman" w:cs="Times New Roman"/>
          <w:noProof/>
          <w:lang w:eastAsia="lv-LV"/>
        </w:rPr>
        <w:tab/>
      </w:r>
      <w:r w:rsidRPr="008A64F8">
        <w:rPr>
          <w:rFonts w:ascii="Times New Roman" w:eastAsia="Times New Roman" w:hAnsi="Times New Roman" w:cs="Times New Roman"/>
          <w:noProof/>
          <w:lang w:eastAsia="lv-LV"/>
        </w:rPr>
        <w:tab/>
      </w:r>
      <w:r w:rsidRPr="008A64F8">
        <w:rPr>
          <w:rFonts w:ascii="Times New Roman" w:eastAsia="Times New Roman" w:hAnsi="Times New Roman" w:cs="Times New Roman"/>
          <w:noProof/>
          <w:lang w:eastAsia="lv-LV"/>
        </w:rPr>
        <w:tab/>
      </w:r>
      <w:r w:rsidRPr="008A64F8">
        <w:rPr>
          <w:rFonts w:ascii="Times New Roman" w:eastAsia="Times New Roman" w:hAnsi="Times New Roman" w:cs="Times New Roman"/>
          <w:noProof/>
          <w:lang w:eastAsia="lv-LV"/>
        </w:rPr>
        <w:tab/>
      </w:r>
      <w:r w:rsidRPr="008A64F8">
        <w:rPr>
          <w:rFonts w:ascii="Times New Roman" w:eastAsia="Times New Roman" w:hAnsi="Times New Roman" w:cs="Times New Roman"/>
          <w:noProof/>
          <w:lang w:eastAsia="lv-LV"/>
        </w:rPr>
        <w:tab/>
      </w:r>
      <w:r w:rsidRPr="008A64F8">
        <w:rPr>
          <w:rFonts w:ascii="Times New Roman" w:eastAsia="Times New Roman" w:hAnsi="Times New Roman" w:cs="Times New Roman"/>
          <w:noProof/>
          <w:lang w:eastAsia="lv-LV"/>
        </w:rPr>
        <w:tab/>
        <w:t xml:space="preserve"> </w:t>
      </w:r>
      <w:bookmarkEnd w:id="1"/>
    </w:p>
    <w:p w:rsidR="00D63C5C" w:rsidRPr="008A64F8" w:rsidRDefault="00D63C5C" w:rsidP="00D63C5C">
      <w:pPr>
        <w:spacing w:before="0" w:beforeAutospacing="0" w:after="0" w:afterAutospacing="0" w:line="276" w:lineRule="auto"/>
        <w:ind w:right="-483"/>
        <w:jc w:val="both"/>
        <w:rPr>
          <w:rFonts w:ascii="Times New Roman" w:eastAsia="Times New Roman" w:hAnsi="Times New Roman" w:cs="Times New Roman"/>
          <w:noProof/>
          <w:lang w:eastAsia="lv-LV"/>
        </w:rPr>
      </w:pPr>
    </w:p>
    <w:p w:rsidR="00D63C5C" w:rsidRPr="008A64F8" w:rsidRDefault="00D63C5C" w:rsidP="00D63C5C">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_____________________________                                   __________     _____________</w:t>
      </w:r>
    </w:p>
    <w:p w:rsidR="00D63C5C" w:rsidRPr="008A64F8" w:rsidRDefault="00D63C5C" w:rsidP="00D63C5C">
      <w:pPr>
        <w:spacing w:before="0" w:beforeAutospacing="0" w:after="0" w:afterAutospacing="0" w:line="276" w:lineRule="auto"/>
        <w:ind w:right="-483"/>
        <w:jc w:val="both"/>
        <w:rPr>
          <w:rFonts w:ascii="Times New Roman" w:eastAsia="Times New Roman" w:hAnsi="Times New Roman" w:cs="Times New Roman"/>
          <w:noProof/>
          <w:lang w:eastAsia="lv-LV"/>
        </w:rPr>
      </w:pPr>
      <w:r w:rsidRPr="008A64F8">
        <w:rPr>
          <w:rFonts w:ascii="Times New Roman" w:eastAsia="Times New Roman" w:hAnsi="Times New Roman" w:cs="Times New Roman"/>
          <w:noProof/>
          <w:lang w:eastAsia="lv-LV"/>
        </w:rPr>
        <w:t>domes priekšsēdētāja</w:t>
      </w:r>
    </w:p>
    <w:p w:rsidR="002F4023" w:rsidRPr="008A64F8" w:rsidRDefault="002F4023" w:rsidP="002F4023">
      <w:pPr>
        <w:spacing w:before="0" w:beforeAutospacing="0" w:after="0" w:afterAutospacing="0" w:line="276" w:lineRule="auto"/>
        <w:ind w:right="-483"/>
        <w:jc w:val="both"/>
        <w:rPr>
          <w:rFonts w:ascii="Times New Roman" w:eastAsia="Times New Roman" w:hAnsi="Times New Roman" w:cs="Times New Roman"/>
          <w:b/>
          <w:noProof/>
          <w:lang w:eastAsia="lv-LV"/>
        </w:rPr>
      </w:pPr>
    </w:p>
    <w:p w:rsidR="002F4023" w:rsidRPr="008A64F8" w:rsidRDefault="002F4023" w:rsidP="002F4023">
      <w:pPr>
        <w:spacing w:before="0" w:beforeAutospacing="0" w:after="0" w:afterAutospacing="0" w:line="276" w:lineRule="auto"/>
        <w:ind w:right="-483"/>
        <w:rPr>
          <w:rFonts w:ascii="Times New Roman" w:eastAsia="Times New Roman" w:hAnsi="Times New Roman" w:cs="Times New Roman"/>
          <w:lang w:eastAsia="lv-LV"/>
        </w:rPr>
      </w:pPr>
    </w:p>
    <w:p w:rsidR="002F4023" w:rsidRPr="008A64F8" w:rsidRDefault="002F4023" w:rsidP="002F4023">
      <w:pPr>
        <w:spacing w:before="0" w:beforeAutospacing="0" w:after="0" w:afterAutospacing="0" w:line="276" w:lineRule="auto"/>
        <w:ind w:right="-483"/>
        <w:rPr>
          <w:rFonts w:ascii="Times New Roman" w:eastAsia="Times New Roman" w:hAnsi="Times New Roman" w:cs="Times New Roman"/>
          <w:lang w:eastAsia="lv-LV"/>
        </w:rPr>
      </w:pPr>
    </w:p>
    <w:p w:rsidR="002F4023" w:rsidRPr="008A64F8" w:rsidRDefault="002F4023" w:rsidP="002F4023">
      <w:pPr>
        <w:spacing w:before="0" w:beforeAutospacing="0" w:after="0" w:afterAutospacing="0" w:line="276" w:lineRule="auto"/>
        <w:ind w:right="-483"/>
        <w:rPr>
          <w:rFonts w:ascii="Times New Roman" w:eastAsia="Times New Roman" w:hAnsi="Times New Roman" w:cs="Times New Roman"/>
          <w:lang w:eastAsia="lv-LV"/>
        </w:rPr>
      </w:pPr>
    </w:p>
    <w:p w:rsidR="002F4023" w:rsidRPr="002F4023" w:rsidRDefault="002F4023" w:rsidP="002F4023">
      <w:pPr>
        <w:spacing w:before="0" w:beforeAutospacing="0" w:after="0" w:afterAutospacing="0" w:line="276" w:lineRule="auto"/>
        <w:ind w:right="-483"/>
        <w:rPr>
          <w:rFonts w:ascii="Times New Roman" w:eastAsia="Times New Roman" w:hAnsi="Times New Roman" w:cs="Times New Roman"/>
          <w:b/>
          <w:lang w:eastAsia="ru-RU"/>
        </w:rPr>
      </w:pPr>
    </w:p>
    <w:p w:rsidR="002F4023" w:rsidRPr="002F4023" w:rsidRDefault="002F4023" w:rsidP="002F4023">
      <w:pPr>
        <w:spacing w:before="0" w:beforeAutospacing="0" w:after="0" w:afterAutospacing="0" w:line="276" w:lineRule="auto"/>
        <w:ind w:right="-483"/>
        <w:jc w:val="both"/>
        <w:rPr>
          <w:rFonts w:ascii="Times New Roman" w:eastAsiaTheme="majorEastAsia" w:hAnsi="Times New Roman" w:cs="Times New Roman"/>
        </w:rPr>
      </w:pPr>
    </w:p>
    <w:p w:rsidR="002F4023" w:rsidRPr="002F4023" w:rsidRDefault="002F4023" w:rsidP="002F4023">
      <w:pPr>
        <w:spacing w:before="0" w:beforeAutospacing="0" w:after="0" w:afterAutospacing="0" w:line="276" w:lineRule="auto"/>
        <w:ind w:right="-483"/>
        <w:jc w:val="both"/>
        <w:rPr>
          <w:rFonts w:ascii="Times New Roman" w:eastAsiaTheme="majorEastAsia" w:hAnsi="Times New Roman" w:cs="Times New Roman"/>
        </w:rPr>
      </w:pPr>
    </w:p>
    <w:p w:rsidR="002F4023" w:rsidRPr="002F4023" w:rsidRDefault="002F4023" w:rsidP="002F4023">
      <w:pPr>
        <w:spacing w:before="0" w:beforeAutospacing="0" w:after="0" w:afterAutospacing="0" w:line="276" w:lineRule="auto"/>
        <w:ind w:right="-483"/>
        <w:jc w:val="both"/>
        <w:rPr>
          <w:rFonts w:ascii="Times New Roman" w:eastAsiaTheme="majorEastAsia"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D63C5C" w:rsidRDefault="00D63C5C" w:rsidP="000546D0">
      <w:pPr>
        <w:spacing w:before="0" w:beforeAutospacing="0" w:after="0" w:afterAutospacing="0"/>
        <w:ind w:left="-284" w:firstLine="862"/>
        <w:jc w:val="both"/>
        <w:rPr>
          <w:rFonts w:ascii="Times New Roman" w:hAnsi="Times New Roman" w:cs="Times New Roman"/>
        </w:rPr>
      </w:pPr>
    </w:p>
    <w:p w:rsidR="00D63C5C" w:rsidRDefault="00D63C5C" w:rsidP="000546D0">
      <w:pPr>
        <w:spacing w:before="0" w:beforeAutospacing="0" w:after="0" w:afterAutospacing="0"/>
        <w:ind w:left="-284" w:firstLine="862"/>
        <w:jc w:val="both"/>
        <w:rPr>
          <w:rFonts w:ascii="Times New Roman" w:hAnsi="Times New Roman" w:cs="Times New Roman"/>
        </w:rPr>
      </w:pPr>
    </w:p>
    <w:p w:rsidR="00D63C5C" w:rsidRDefault="00D63C5C" w:rsidP="000546D0">
      <w:pPr>
        <w:spacing w:before="0" w:beforeAutospacing="0" w:after="0" w:afterAutospacing="0"/>
        <w:ind w:left="-284" w:firstLine="862"/>
        <w:jc w:val="both"/>
        <w:rPr>
          <w:rFonts w:ascii="Times New Roman" w:hAnsi="Times New Roman" w:cs="Times New Roman"/>
        </w:rPr>
      </w:pPr>
    </w:p>
    <w:p w:rsidR="00D63C5C" w:rsidRDefault="00D63C5C" w:rsidP="000546D0">
      <w:pPr>
        <w:spacing w:before="0" w:beforeAutospacing="0" w:after="0" w:afterAutospacing="0"/>
        <w:ind w:left="-284" w:firstLine="862"/>
        <w:jc w:val="both"/>
        <w:rPr>
          <w:rFonts w:ascii="Times New Roman" w:hAnsi="Times New Roman" w:cs="Times New Roman"/>
        </w:rPr>
      </w:pPr>
    </w:p>
    <w:p w:rsidR="00D63C5C" w:rsidRDefault="00D63C5C" w:rsidP="000546D0">
      <w:pPr>
        <w:spacing w:before="0" w:beforeAutospacing="0" w:after="0" w:afterAutospacing="0"/>
        <w:ind w:left="-284" w:firstLine="862"/>
        <w:jc w:val="both"/>
        <w:rPr>
          <w:rFonts w:ascii="Times New Roman" w:hAnsi="Times New Roman" w:cs="Times New Roman"/>
        </w:rPr>
      </w:pPr>
    </w:p>
    <w:p w:rsidR="00D63C5C" w:rsidRDefault="00D63C5C" w:rsidP="000546D0">
      <w:pPr>
        <w:spacing w:before="0" w:beforeAutospacing="0" w:after="0" w:afterAutospacing="0"/>
        <w:ind w:left="-284" w:firstLine="862"/>
        <w:jc w:val="both"/>
        <w:rPr>
          <w:rFonts w:ascii="Times New Roman" w:hAnsi="Times New Roman" w:cs="Times New Roman"/>
        </w:rPr>
      </w:pPr>
    </w:p>
    <w:p w:rsidR="00D63C5C" w:rsidRDefault="00D63C5C"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D63C5C" w:rsidRDefault="00D63C5C" w:rsidP="009E19B3">
      <w:pPr>
        <w:spacing w:before="0" w:beforeAutospacing="0" w:after="0" w:afterAutospacing="0"/>
        <w:jc w:val="right"/>
        <w:rPr>
          <w:rFonts w:ascii="Times New Roman" w:eastAsia="Times New Roman" w:hAnsi="Times New Roman" w:cs="Times New Roman"/>
          <w:i/>
          <w:sz w:val="20"/>
          <w:szCs w:val="20"/>
          <w:lang w:eastAsia="lv-LV"/>
        </w:rPr>
      </w:pPr>
    </w:p>
    <w:p w:rsidR="009E19B3" w:rsidRPr="009E19B3" w:rsidRDefault="00D63C5C"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009E19B3" w:rsidRPr="009E19B3">
        <w:rPr>
          <w:rFonts w:ascii="Times New Roman" w:eastAsia="Times New Roman" w:hAnsi="Times New Roman" w:cs="Times New Roman"/>
          <w:i/>
          <w:sz w:val="20"/>
          <w:szCs w:val="20"/>
          <w:lang w:eastAsia="lv-LV"/>
        </w:rPr>
        <w:t xml:space="preserve">. pielikums </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Nekustamo īpašumu </w:t>
      </w:r>
      <w:r w:rsidR="008531C4">
        <w:rPr>
          <w:rFonts w:ascii="Times New Roman" w:eastAsia="Times New Roman" w:hAnsi="Times New Roman" w:cs="Times New Roman"/>
          <w:i/>
          <w:sz w:val="20"/>
          <w:szCs w:val="20"/>
          <w:lang w:eastAsia="lv-LV"/>
        </w:rPr>
        <w:t>Brīvības iela 41</w:t>
      </w:r>
      <w:r w:rsidR="00573146">
        <w:rPr>
          <w:rFonts w:ascii="Times New Roman" w:eastAsia="Times New Roman" w:hAnsi="Times New Roman" w:cs="Times New Roman"/>
          <w:i/>
          <w:sz w:val="20"/>
          <w:szCs w:val="20"/>
          <w:lang w:eastAsia="lv-LV"/>
        </w:rPr>
        <w:t>,</w:t>
      </w:r>
      <w:r w:rsidRPr="009E19B3">
        <w:rPr>
          <w:rFonts w:ascii="Times New Roman" w:eastAsia="Times New Roman" w:hAnsi="Times New Roman" w:cs="Times New Roman"/>
          <w:i/>
          <w:sz w:val="20"/>
          <w:szCs w:val="20"/>
          <w:lang w:eastAsia="lv-LV"/>
        </w:rPr>
        <w:t xml:space="preserve"> </w:t>
      </w:r>
      <w:r w:rsidR="00573146">
        <w:rPr>
          <w:rFonts w:ascii="Times New Roman" w:eastAsia="Times New Roman" w:hAnsi="Times New Roman" w:cs="Times New Roman"/>
          <w:i/>
          <w:sz w:val="20"/>
          <w:szCs w:val="20"/>
          <w:lang w:eastAsia="lv-LV"/>
        </w:rPr>
        <w:t>Priekulē,</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 Priekules novadā, </w:t>
      </w:r>
    </w:p>
    <w:p w:rsidR="009E19B3" w:rsidRPr="009E19B3" w:rsidRDefault="0057696C"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tsavināšanas izsoles noteikumiem.</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Saules ielā 1, Priekulē, Priekules nov.</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 fiziskas personas vārds, uzvārds, personas kods</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Pretendenta-juridiskas personas nosaukums, reģistrācijas numurs</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–fiziskas personas deklarētā dzīves vieta</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–juridiskas personas juridiskā adrese</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pārstāvja (ja ir) vārds, uzvārds, personas kods</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e-pasta adrese (ja ir)</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w:t>
      </w:r>
      <w:r w:rsidR="0057696C">
        <w:rPr>
          <w:rFonts w:ascii="Times New Roman" w:eastAsia="Times New Roman" w:hAnsi="Times New Roman" w:cs="Times New Roman"/>
          <w:sz w:val="20"/>
          <w:szCs w:val="20"/>
          <w:lang w:eastAsia="lv-LV"/>
        </w:rPr>
        <w:t xml:space="preserve">                               t</w:t>
      </w:r>
      <w:r w:rsidRPr="009E19B3">
        <w:rPr>
          <w:rFonts w:ascii="Times New Roman" w:eastAsia="Times New Roman" w:hAnsi="Times New Roman" w:cs="Times New Roman"/>
          <w:sz w:val="20"/>
          <w:szCs w:val="20"/>
          <w:lang w:eastAsia="lv-LV"/>
        </w:rPr>
        <w:t>ālruņa nr. (ja ir)</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PIETEIKUMS</w:t>
      </w:r>
    </w:p>
    <w:p w:rsidR="009E19B3" w:rsidRPr="009E19B3" w:rsidRDefault="009E19B3" w:rsidP="009E19B3">
      <w:pPr>
        <w:spacing w:before="0" w:beforeAutospacing="0" w:after="0" w:afterAutospacing="0"/>
        <w:jc w:val="center"/>
        <w:rPr>
          <w:rFonts w:ascii="Times New Roman" w:eastAsia="Times New Roman" w:hAnsi="Times New Roman" w:cs="Times New Roman"/>
          <w:i/>
          <w:sz w:val="24"/>
          <w:szCs w:val="24"/>
          <w:lang w:eastAsia="lv-LV"/>
        </w:rPr>
      </w:pPr>
      <w:r w:rsidRPr="009E19B3">
        <w:rPr>
          <w:rFonts w:ascii="Times New Roman" w:eastAsia="Times New Roman" w:hAnsi="Times New Roman" w:cs="Times New Roman"/>
          <w:i/>
          <w:sz w:val="24"/>
          <w:szCs w:val="24"/>
          <w:lang w:eastAsia="lv-LV"/>
        </w:rPr>
        <w:t xml:space="preserve">dalībai nekustamā īpašuma </w:t>
      </w:r>
      <w:r w:rsidR="001E19C6">
        <w:rPr>
          <w:rFonts w:ascii="Times New Roman" w:eastAsia="Times New Roman" w:hAnsi="Times New Roman" w:cs="Times New Roman"/>
          <w:i/>
          <w:sz w:val="24"/>
          <w:szCs w:val="24"/>
          <w:lang w:eastAsia="lv-LV"/>
        </w:rPr>
        <w:t>atsavināšanas</w:t>
      </w:r>
      <w:r w:rsidRPr="009E19B3">
        <w:rPr>
          <w:rFonts w:ascii="Times New Roman" w:eastAsia="Times New Roman" w:hAnsi="Times New Roman" w:cs="Times New Roman"/>
          <w:i/>
          <w:sz w:val="24"/>
          <w:szCs w:val="24"/>
          <w:lang w:eastAsia="lv-LV"/>
        </w:rPr>
        <w:t xml:space="preserve"> tiesību izsolē</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_______________________</w:t>
      </w:r>
      <w:r w:rsidRPr="009E19B3">
        <w:rPr>
          <w:rFonts w:ascii="Times New Roman" w:eastAsia="Times New Roman" w:hAnsi="Times New Roman" w:cs="Times New Roman"/>
          <w:sz w:val="20"/>
          <w:szCs w:val="20"/>
          <w:lang w:eastAsia="lv-LV"/>
        </w:rPr>
        <w:tab/>
      </w:r>
    </w:p>
    <w:p w:rsidR="009E19B3" w:rsidRPr="009E19B3" w:rsidRDefault="009E19B3" w:rsidP="009E19B3">
      <w:pPr>
        <w:tabs>
          <w:tab w:val="center" w:pos="4153"/>
        </w:tabs>
        <w:spacing w:before="0" w:beforeAutospacing="0" w:after="0" w:afterAutospacing="0"/>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/pieteikumu sagatavošanas vieta un datums/</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/paraksts un tā atšifrējums/</w:t>
      </w:r>
    </w:p>
    <w:p w:rsidR="009E19B3" w:rsidRPr="009E19B3" w:rsidRDefault="009E19B3" w:rsidP="009E19B3">
      <w:pPr>
        <w:spacing w:before="0" w:beforeAutospacing="0" w:after="0" w:afterAutospacing="0"/>
        <w:ind w:right="-58"/>
        <w:rPr>
          <w:rFonts w:ascii="Times New Roman" w:eastAsia="Times New Roman" w:hAnsi="Times New Roman" w:cs="Times New Roman"/>
          <w:i/>
          <w:sz w:val="16"/>
          <w:szCs w:val="16"/>
          <w:lang w:eastAsia="lv-LV"/>
        </w:rPr>
      </w:pPr>
    </w:p>
    <w:p w:rsidR="009E19B3" w:rsidRPr="009E19B3" w:rsidRDefault="009E19B3" w:rsidP="009E19B3">
      <w:pPr>
        <w:spacing w:before="0" w:beforeAutospacing="0" w:after="0" w:afterAutospacing="0"/>
        <w:ind w:right="-58"/>
        <w:rPr>
          <w:rFonts w:ascii="Times New Roman" w:eastAsia="Times New Roman" w:hAnsi="Times New Roman" w:cs="Times New Roman"/>
          <w:i/>
          <w:sz w:val="16"/>
          <w:szCs w:val="16"/>
          <w:lang w:eastAsia="lv-LV"/>
        </w:rPr>
      </w:pPr>
    </w:p>
    <w:p w:rsidR="009E19B3" w:rsidRPr="009E19B3" w:rsidRDefault="009E19B3" w:rsidP="009E19B3">
      <w:pPr>
        <w:spacing w:before="0" w:beforeAutospacing="0" w:after="0" w:afterAutospacing="0"/>
        <w:ind w:right="-58"/>
        <w:rPr>
          <w:rFonts w:ascii="Times New Roman" w:eastAsia="Times New Roman" w:hAnsi="Times New Roman" w:cs="Times New Roman"/>
          <w:i/>
          <w:sz w:val="16"/>
          <w:szCs w:val="16"/>
          <w:lang w:eastAsia="lv-LV"/>
        </w:rPr>
      </w:pPr>
      <w:r w:rsidRPr="009E19B3">
        <w:rPr>
          <w:rFonts w:ascii="Times New Roman" w:eastAsia="Times New Roman" w:hAnsi="Times New Roman" w:cs="Times New Roman"/>
          <w:i/>
          <w:sz w:val="16"/>
          <w:szCs w:val="16"/>
          <w:lang w:eastAsia="lv-LV"/>
        </w:rPr>
        <w:t>*Šajā pieteikumā jānorāda visa nepieciešamā un pretendenta</w:t>
      </w:r>
      <w:r w:rsidR="0057696C">
        <w:rPr>
          <w:rFonts w:ascii="Times New Roman" w:eastAsia="Times New Roman" w:hAnsi="Times New Roman" w:cs="Times New Roman"/>
          <w:i/>
          <w:sz w:val="16"/>
          <w:szCs w:val="16"/>
          <w:lang w:eastAsia="lv-LV"/>
        </w:rPr>
        <w:t xml:space="preserve"> rīcībā esošā informācija, atbilstoši i</w:t>
      </w:r>
      <w:r w:rsidRPr="009E19B3">
        <w:rPr>
          <w:rFonts w:ascii="Times New Roman" w:eastAsia="Times New Roman" w:hAnsi="Times New Roman" w:cs="Times New Roman"/>
          <w:i/>
          <w:sz w:val="16"/>
          <w:szCs w:val="16"/>
          <w:lang w:eastAsia="lv-LV"/>
        </w:rPr>
        <w:t xml:space="preserve">zsoles noteikumu </w:t>
      </w:r>
      <w:r w:rsidR="0057696C">
        <w:rPr>
          <w:rFonts w:ascii="Times New Roman" w:eastAsia="Times New Roman" w:hAnsi="Times New Roman" w:cs="Times New Roman"/>
          <w:i/>
          <w:sz w:val="16"/>
          <w:szCs w:val="16"/>
          <w:lang w:eastAsia="lv-LV"/>
        </w:rPr>
        <w:t>3.5.1., 3.5.2., 3.5.3.punktam.</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p>
    <w:p w:rsidR="001E19C6" w:rsidRDefault="001E19C6" w:rsidP="009E19B3">
      <w:pPr>
        <w:spacing w:before="0" w:beforeAutospacing="0" w:after="0" w:afterAutospacing="0"/>
        <w:jc w:val="right"/>
        <w:rPr>
          <w:rFonts w:ascii="Times New Roman" w:eastAsia="Times New Roman" w:hAnsi="Times New Roman" w:cs="Times New Roman"/>
          <w:i/>
          <w:sz w:val="20"/>
          <w:szCs w:val="20"/>
          <w:lang w:eastAsia="lv-LV"/>
        </w:rPr>
      </w:pPr>
    </w:p>
    <w:p w:rsidR="00D63C5C" w:rsidRDefault="00D63C5C" w:rsidP="009E19B3">
      <w:pPr>
        <w:spacing w:before="0" w:beforeAutospacing="0" w:after="0" w:afterAutospacing="0"/>
        <w:jc w:val="right"/>
        <w:rPr>
          <w:rFonts w:ascii="Times New Roman" w:eastAsia="Times New Roman" w:hAnsi="Times New Roman" w:cs="Times New Roman"/>
          <w:i/>
          <w:sz w:val="20"/>
          <w:szCs w:val="20"/>
          <w:lang w:eastAsia="lv-LV"/>
        </w:rPr>
      </w:pPr>
    </w:p>
    <w:p w:rsidR="009E19B3" w:rsidRPr="009E19B3" w:rsidRDefault="00D63C5C"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2</w:t>
      </w:r>
      <w:r w:rsidR="009E19B3" w:rsidRPr="009E19B3">
        <w:rPr>
          <w:rFonts w:ascii="Times New Roman" w:eastAsia="Times New Roman" w:hAnsi="Times New Roman" w:cs="Times New Roman"/>
          <w:i/>
          <w:sz w:val="20"/>
          <w:szCs w:val="20"/>
          <w:lang w:eastAsia="lv-LV"/>
        </w:rPr>
        <w:t>.pielikums</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Nekustamo īpašumu </w:t>
      </w:r>
      <w:r w:rsidR="00107435">
        <w:rPr>
          <w:rFonts w:ascii="Times New Roman" w:eastAsia="Times New Roman" w:hAnsi="Times New Roman" w:cs="Times New Roman"/>
          <w:i/>
          <w:sz w:val="20"/>
          <w:szCs w:val="20"/>
          <w:lang w:eastAsia="lv-LV"/>
        </w:rPr>
        <w:t>Brīvības iela 41</w:t>
      </w:r>
      <w:r w:rsidR="009F3BAA">
        <w:rPr>
          <w:rFonts w:ascii="Times New Roman" w:eastAsia="Times New Roman" w:hAnsi="Times New Roman" w:cs="Times New Roman"/>
          <w:i/>
          <w:sz w:val="20"/>
          <w:szCs w:val="20"/>
          <w:lang w:eastAsia="lv-LV"/>
        </w:rPr>
        <w:t>, Priekule</w:t>
      </w:r>
      <w:r w:rsidR="00845EE1">
        <w:rPr>
          <w:rFonts w:ascii="Times New Roman" w:eastAsia="Times New Roman" w:hAnsi="Times New Roman" w:cs="Times New Roman"/>
          <w:i/>
          <w:sz w:val="20"/>
          <w:szCs w:val="20"/>
          <w:lang w:eastAsia="lv-LV"/>
        </w:rPr>
        <w:t>,</w:t>
      </w:r>
    </w:p>
    <w:p w:rsidR="009E19B3" w:rsidRPr="009E19B3" w:rsidRDefault="00845EE1"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009E19B3" w:rsidRPr="009E19B3">
        <w:rPr>
          <w:rFonts w:ascii="Times New Roman" w:eastAsia="Times New Roman" w:hAnsi="Times New Roman" w:cs="Times New Roman"/>
          <w:i/>
          <w:sz w:val="20"/>
          <w:szCs w:val="20"/>
          <w:lang w:eastAsia="lv-LV"/>
        </w:rPr>
        <w:t xml:space="preserve">, </w:t>
      </w:r>
    </w:p>
    <w:p w:rsidR="009E19B3" w:rsidRPr="009E19B3" w:rsidRDefault="00845EE1"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tsavināšanas izsoles noteikumiem.</w:t>
      </w:r>
    </w:p>
    <w:p w:rsidR="009E19B3" w:rsidRPr="009E19B3" w:rsidRDefault="009E19B3" w:rsidP="009E19B3">
      <w:pPr>
        <w:autoSpaceDE w:val="0"/>
        <w:autoSpaceDN w:val="0"/>
        <w:adjustRightInd w:val="0"/>
        <w:spacing w:before="0" w:beforeAutospacing="0" w:after="0" w:afterAutospacing="0" w:line="360" w:lineRule="auto"/>
        <w:jc w:val="both"/>
        <w:rPr>
          <w:rFonts w:ascii="Times New Roman" w:eastAsia="Times New Roman" w:hAnsi="Times New Roman" w:cs="Times New Roman"/>
          <w:color w:val="000000"/>
          <w:sz w:val="20"/>
          <w:szCs w:val="20"/>
          <w:lang w:eastAsia="lv-LV"/>
        </w:rPr>
      </w:pPr>
    </w:p>
    <w:p w:rsidR="009E19B3" w:rsidRPr="009E19B3" w:rsidRDefault="009E19B3" w:rsidP="009E19B3">
      <w:pPr>
        <w:autoSpaceDE w:val="0"/>
        <w:autoSpaceDN w:val="0"/>
        <w:adjustRightInd w:val="0"/>
        <w:spacing w:before="0" w:beforeAutospacing="0" w:after="0" w:afterAutospacing="0" w:line="360" w:lineRule="auto"/>
        <w:jc w:val="center"/>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color w:val="000000"/>
          <w:sz w:val="20"/>
          <w:szCs w:val="20"/>
          <w:lang w:eastAsia="lv-LV"/>
        </w:rPr>
        <w:t>Priekules novada domes pašvaldības īpašumu atsavināšanas un nomas tiesību izsoles komisijas</w:t>
      </w:r>
    </w:p>
    <w:p w:rsidR="009E19B3" w:rsidRPr="009E19B3" w:rsidRDefault="009E19B3" w:rsidP="009E19B3">
      <w:pPr>
        <w:spacing w:before="0" w:beforeAutospacing="0" w:after="0" w:afterAutospacing="0"/>
        <w:jc w:val="center"/>
        <w:rPr>
          <w:rFonts w:ascii="Times New Roman" w:eastAsia="Times New Roman" w:hAnsi="Times New Roman" w:cs="Times New Roman"/>
          <w:b/>
          <w:bCs/>
          <w:color w:val="000000"/>
          <w:sz w:val="20"/>
          <w:szCs w:val="20"/>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b/>
          <w:bCs/>
          <w:color w:val="000000"/>
          <w:sz w:val="20"/>
          <w:szCs w:val="20"/>
          <w:lang w:eastAsia="lv-LV"/>
        </w:rPr>
      </w:pPr>
      <w:r w:rsidRPr="009E19B3">
        <w:rPr>
          <w:rFonts w:ascii="Times New Roman" w:eastAsia="Times New Roman" w:hAnsi="Times New Roman" w:cs="Times New Roman"/>
          <w:b/>
          <w:bCs/>
          <w:color w:val="000000"/>
          <w:sz w:val="20"/>
          <w:szCs w:val="20"/>
          <w:lang w:eastAsia="lv-LV"/>
        </w:rPr>
        <w:t>Izsoles dalībnieka reģistrācijas apliecība Nr. ________</w:t>
      </w:r>
    </w:p>
    <w:p w:rsidR="009E19B3" w:rsidRPr="009E19B3" w:rsidRDefault="009E19B3" w:rsidP="009E19B3">
      <w:pPr>
        <w:spacing w:before="0" w:beforeAutospacing="0" w:after="0" w:afterAutospacing="0"/>
        <w:jc w:val="both"/>
        <w:rPr>
          <w:rFonts w:ascii="Times New Roman" w:eastAsia="Times New Roman" w:hAnsi="Times New Roman" w:cs="Times New Roman"/>
          <w:b/>
          <w:bCs/>
          <w:color w:val="000000"/>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__________________________________________________________________________________</w:t>
      </w: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16"/>
          <w:szCs w:val="16"/>
          <w:lang w:eastAsia="lv-LV"/>
        </w:rPr>
      </w:pP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16"/>
          <w:szCs w:val="16"/>
          <w:lang w:eastAsia="lv-LV"/>
        </w:rPr>
        <w:t>Fiziskas personas</w:t>
      </w:r>
      <w:r w:rsidRPr="009E19B3">
        <w:rPr>
          <w:rFonts w:ascii="Times New Roman" w:eastAsia="Times New Roman" w:hAnsi="Times New Roman" w:cs="Times New Roman"/>
          <w:sz w:val="20"/>
          <w:szCs w:val="20"/>
          <w:lang w:eastAsia="lv-LV"/>
        </w:rPr>
        <w:t xml:space="preserve"> </w:t>
      </w:r>
      <w:r w:rsidRPr="009E19B3">
        <w:rPr>
          <w:rFonts w:ascii="Times New Roman" w:eastAsia="Times New Roman" w:hAnsi="Times New Roman" w:cs="Times New Roman"/>
          <w:sz w:val="16"/>
          <w:szCs w:val="16"/>
          <w:lang w:eastAsia="lv-LV"/>
        </w:rPr>
        <w:t>izsoles dalībnieka vārds, uzvārds, personas kods un adrese;</w:t>
      </w:r>
      <w:r w:rsidRPr="009E19B3">
        <w:rPr>
          <w:rFonts w:ascii="Times New Roman" w:eastAsia="Times New Roman" w:hAnsi="Times New Roman" w:cs="Times New Roman"/>
          <w:color w:val="000000"/>
          <w:sz w:val="16"/>
          <w:szCs w:val="16"/>
          <w:lang w:eastAsia="lv-LV"/>
        </w:rPr>
        <w:t xml:space="preserve"> </w:t>
      </w: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color w:val="000000"/>
          <w:sz w:val="20"/>
          <w:szCs w:val="20"/>
          <w:lang w:eastAsia="lv-LV"/>
        </w:rPr>
        <w:t>__________________________________________________________________________________</w:t>
      </w:r>
    </w:p>
    <w:p w:rsidR="009E19B3" w:rsidRPr="009E19B3" w:rsidRDefault="009E19B3" w:rsidP="009E19B3">
      <w:pPr>
        <w:spacing w:before="0" w:beforeAutospacing="0" w:after="0" w:afterAutospacing="0"/>
        <w:jc w:val="center"/>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__________________________________________________________________________________</w:t>
      </w:r>
    </w:p>
    <w:p w:rsidR="009E19B3" w:rsidRPr="009E19B3" w:rsidRDefault="009E19B3" w:rsidP="009E19B3">
      <w:pPr>
        <w:spacing w:before="0" w:beforeAutospacing="0" w:after="0" w:afterAutospacing="0"/>
        <w:jc w:val="center"/>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16"/>
          <w:szCs w:val="16"/>
          <w:lang w:eastAsia="lv-LV"/>
        </w:rPr>
        <w:t>nekustamā īpašuma nosaukums, adrese, kadastra numurs</w:t>
      </w:r>
    </w:p>
    <w:p w:rsidR="009E19B3" w:rsidRPr="009E19B3" w:rsidRDefault="009E19B3" w:rsidP="009E19B3">
      <w:pPr>
        <w:spacing w:before="0" w:beforeAutospacing="0" w:after="0" w:afterAutospacing="0"/>
        <w:jc w:val="center"/>
        <w:rPr>
          <w:rFonts w:ascii="Times New Roman" w:eastAsia="Times New Roman" w:hAnsi="Times New Roman" w:cs="Times New Roman"/>
          <w:sz w:val="16"/>
          <w:szCs w:val="16"/>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b/>
          <w:sz w:val="16"/>
          <w:szCs w:val="16"/>
          <w:lang w:eastAsia="lv-LV"/>
        </w:rPr>
      </w:pPr>
      <w:r w:rsidRPr="009E19B3">
        <w:rPr>
          <w:rFonts w:ascii="Times New Roman" w:eastAsia="Times New Roman" w:hAnsi="Times New Roman" w:cs="Times New Roman"/>
          <w:b/>
          <w:sz w:val="16"/>
          <w:szCs w:val="16"/>
          <w:lang w:eastAsia="lv-LV"/>
        </w:rPr>
        <w:t>IZSOLEI</w:t>
      </w:r>
    </w:p>
    <w:p w:rsidR="009E19B3" w:rsidRPr="009E19B3" w:rsidRDefault="009E19B3" w:rsidP="009E19B3">
      <w:pPr>
        <w:spacing w:before="0" w:beforeAutospacing="0" w:after="0" w:afterAutospacing="0"/>
        <w:jc w:val="both"/>
        <w:rPr>
          <w:rFonts w:ascii="Times New Roman" w:eastAsia="Times New Roman" w:hAnsi="Times New Roman" w:cs="Times New Roman"/>
          <w:sz w:val="16"/>
          <w:szCs w:val="16"/>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w:t>
      </w:r>
      <w:r w:rsidRPr="009E19B3">
        <w:rPr>
          <w:rFonts w:ascii="Times New Roman" w:eastAsia="Times New Roman" w:hAnsi="Times New Roman" w:cs="Times New Roman"/>
          <w:sz w:val="20"/>
          <w:szCs w:val="20"/>
          <w:lang w:eastAsia="lv-LV"/>
        </w:rPr>
        <w:tab/>
        <w:t xml:space="preserve"> __________________________________ </w:t>
      </w:r>
    </w:p>
    <w:p w:rsidR="009E19B3" w:rsidRPr="009E19B3" w:rsidRDefault="009E19B3" w:rsidP="009E19B3">
      <w:pPr>
        <w:spacing w:before="0" w:beforeAutospacing="0" w:after="0" w:afterAutospacing="0"/>
        <w:ind w:firstLine="720"/>
        <w:jc w:val="both"/>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16"/>
          <w:szCs w:val="16"/>
          <w:lang w:eastAsia="lv-LV"/>
        </w:rPr>
        <w:t>izsoles datums</w:t>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t>izsoles vieta</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sz w:val="20"/>
          <w:szCs w:val="20"/>
          <w:lang w:eastAsia="lv-LV"/>
        </w:rPr>
        <w:t>Izsolāmā objekta sākotnējā cena EUR</w:t>
      </w:r>
      <w:r w:rsidRPr="009E19B3">
        <w:rPr>
          <w:rFonts w:ascii="Times New Roman" w:eastAsia="Times New Roman" w:hAnsi="Times New Roman" w:cs="Times New Roman"/>
          <w:color w:val="000000"/>
          <w:sz w:val="20"/>
          <w:szCs w:val="20"/>
          <w:lang w:eastAsia="lv-LV"/>
        </w:rPr>
        <w:t xml:space="preserve"> _________,_____ ____________________________</w:t>
      </w:r>
    </w:p>
    <w:p w:rsidR="009E19B3" w:rsidRPr="009E19B3" w:rsidRDefault="009E19B3" w:rsidP="009E19B3">
      <w:pPr>
        <w:spacing w:before="0" w:beforeAutospacing="0" w:after="0" w:afterAutospacing="0"/>
        <w:jc w:val="both"/>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20"/>
          <w:szCs w:val="20"/>
          <w:lang w:eastAsia="lv-LV"/>
        </w:rPr>
        <w:t xml:space="preserve"> </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16"/>
          <w:szCs w:val="16"/>
          <w:lang w:eastAsia="lv-LV"/>
        </w:rPr>
        <w:t>summa cipariem</w:t>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t>summa vārdiem</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color w:val="000000"/>
          <w:sz w:val="20"/>
          <w:szCs w:val="20"/>
          <w:lang w:eastAsia="lv-LV"/>
        </w:rPr>
        <w:t>Apliecība izdota 201____.______.____________________________</w:t>
      </w:r>
      <w:r w:rsidRPr="009E19B3">
        <w:rPr>
          <w:rFonts w:ascii="Times New Roman" w:eastAsia="Times New Roman" w:hAnsi="Times New Roman" w:cs="Times New Roman"/>
          <w:sz w:val="20"/>
          <w:szCs w:val="20"/>
          <w:lang w:eastAsia="lv-LV"/>
        </w:rPr>
        <w:t xml:space="preserve"> </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57696C" w:rsidRDefault="0057696C" w:rsidP="009E19B3">
      <w:pPr>
        <w:spacing w:before="0" w:beforeAutospacing="0" w:after="0" w:afterAutospacing="0"/>
        <w:jc w:val="both"/>
        <w:rPr>
          <w:rFonts w:ascii="Times New Roman" w:eastAsia="Times New Roman" w:hAnsi="Times New Roman" w:cs="Times New Roman"/>
          <w:sz w:val="20"/>
          <w:szCs w:val="20"/>
          <w:lang w:eastAsia="lv-LV"/>
        </w:rPr>
      </w:pPr>
    </w:p>
    <w:p w:rsidR="00845EE1" w:rsidRDefault="00845EE1" w:rsidP="009E19B3">
      <w:pPr>
        <w:spacing w:before="0" w:beforeAutospacing="0" w:after="0" w:afterAutospacing="0"/>
        <w:jc w:val="both"/>
        <w:rPr>
          <w:rFonts w:ascii="Times New Roman" w:eastAsia="Times New Roman" w:hAnsi="Times New Roman" w:cs="Times New Roman"/>
          <w:sz w:val="20"/>
          <w:szCs w:val="20"/>
          <w:lang w:eastAsia="lv-LV"/>
        </w:rPr>
      </w:pPr>
    </w:p>
    <w:p w:rsidR="00845EE1" w:rsidRDefault="00845EE1"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Priekules novada pašvaldības īpašumu atsavināšanas </w:t>
      </w:r>
      <w:r w:rsidR="0057696C">
        <w:rPr>
          <w:rFonts w:ascii="Times New Roman" w:eastAsia="Times New Roman" w:hAnsi="Times New Roman" w:cs="Times New Roman"/>
          <w:sz w:val="20"/>
          <w:szCs w:val="20"/>
          <w:lang w:eastAsia="lv-LV"/>
        </w:rPr>
        <w:t>un nomas tiesību izsoles</w:t>
      </w:r>
      <w:r w:rsidRPr="009E19B3">
        <w:rPr>
          <w:rFonts w:ascii="Times New Roman" w:eastAsia="Times New Roman" w:hAnsi="Times New Roman" w:cs="Times New Roman"/>
          <w:sz w:val="20"/>
          <w:szCs w:val="20"/>
          <w:lang w:eastAsia="lv-LV"/>
        </w:rPr>
        <w:t xml:space="preserve"> komisijas.</w:t>
      </w: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sz w:val="20"/>
          <w:szCs w:val="20"/>
          <w:lang w:eastAsia="lv-LV"/>
        </w:rPr>
        <w:t>Priekšsēdētājs/a</w:t>
      </w:r>
      <w:r w:rsidRPr="009E19B3">
        <w:rPr>
          <w:rFonts w:ascii="Times New Roman" w:eastAsia="Times New Roman" w:hAnsi="Times New Roman" w:cs="Times New Roman"/>
          <w:color w:val="000000"/>
          <w:sz w:val="20"/>
          <w:szCs w:val="20"/>
          <w:lang w:eastAsia="lv-LV"/>
        </w:rPr>
        <w:t xml:space="preserve"> </w:t>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____________________________</w:t>
      </w:r>
    </w:p>
    <w:p w:rsidR="009E19B3" w:rsidRPr="009E19B3" w:rsidRDefault="009E19B3" w:rsidP="009E19B3">
      <w:pPr>
        <w:tabs>
          <w:tab w:val="left" w:pos="3680"/>
        </w:tabs>
        <w:spacing w:before="0" w:beforeAutospacing="0" w:after="0" w:afterAutospacing="0"/>
        <w:jc w:val="both"/>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16"/>
          <w:szCs w:val="16"/>
          <w:lang w:eastAsia="lv-LV"/>
        </w:rPr>
        <w:t>vārds/uzvārds</w:t>
      </w:r>
      <w:r w:rsidRPr="009E19B3">
        <w:rPr>
          <w:rFonts w:ascii="Times New Roman" w:eastAsia="Times New Roman" w:hAnsi="Times New Roman" w:cs="Times New Roman"/>
          <w:sz w:val="16"/>
          <w:szCs w:val="16"/>
          <w:lang w:eastAsia="lv-LV"/>
        </w:rPr>
        <w:tab/>
        <w:t>paraksts/atšifrējums</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702FE5" w:rsidRDefault="00702FE5" w:rsidP="00CA6CCE">
      <w:pPr>
        <w:spacing w:before="0" w:beforeAutospacing="0" w:after="0" w:afterAutospacing="0"/>
        <w:rPr>
          <w:rFonts w:ascii="Times New Roman" w:eastAsia="Times New Roman" w:hAnsi="Times New Roman" w:cs="Times New Roman"/>
          <w:sz w:val="24"/>
          <w:szCs w:val="24"/>
          <w:lang w:eastAsia="lv-LV"/>
        </w:rPr>
      </w:pPr>
    </w:p>
    <w:p w:rsidR="00CA6CCE" w:rsidRDefault="00CA6CCE" w:rsidP="00CA6CCE">
      <w:pPr>
        <w:spacing w:before="0" w:beforeAutospacing="0" w:after="0" w:afterAutospacing="0"/>
        <w:rPr>
          <w:rFonts w:ascii="Times New Roman" w:eastAsia="Times New Roman" w:hAnsi="Times New Roman" w:cs="Times New Roman"/>
          <w:i/>
          <w:sz w:val="20"/>
          <w:szCs w:val="20"/>
          <w:lang w:eastAsia="lv-LV"/>
        </w:rPr>
      </w:pPr>
    </w:p>
    <w:p w:rsidR="009E19B3" w:rsidRPr="009E19B3" w:rsidRDefault="00D63C5C"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3</w:t>
      </w:r>
      <w:r w:rsidR="009E19B3" w:rsidRPr="009E19B3">
        <w:rPr>
          <w:rFonts w:ascii="Times New Roman" w:eastAsia="Times New Roman" w:hAnsi="Times New Roman" w:cs="Times New Roman"/>
          <w:i/>
          <w:sz w:val="20"/>
          <w:szCs w:val="20"/>
          <w:lang w:eastAsia="lv-LV"/>
        </w:rPr>
        <w:t xml:space="preserve">. pielikums </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Nekustamo īpašumu </w:t>
      </w:r>
      <w:r w:rsidR="00107435">
        <w:rPr>
          <w:rFonts w:ascii="Times New Roman" w:eastAsia="Times New Roman" w:hAnsi="Times New Roman" w:cs="Times New Roman"/>
          <w:i/>
          <w:sz w:val="20"/>
          <w:szCs w:val="20"/>
          <w:lang w:eastAsia="lv-LV"/>
        </w:rPr>
        <w:t>Brīvības iela 41</w:t>
      </w:r>
      <w:r w:rsidR="009F3BAA">
        <w:rPr>
          <w:rFonts w:ascii="Times New Roman" w:eastAsia="Times New Roman" w:hAnsi="Times New Roman" w:cs="Times New Roman"/>
          <w:i/>
          <w:sz w:val="20"/>
          <w:szCs w:val="20"/>
          <w:lang w:eastAsia="lv-LV"/>
        </w:rPr>
        <w:t xml:space="preserve">, </w:t>
      </w:r>
      <w:r w:rsidR="00845EE1">
        <w:rPr>
          <w:rFonts w:ascii="Times New Roman" w:eastAsia="Times New Roman" w:hAnsi="Times New Roman" w:cs="Times New Roman"/>
          <w:i/>
          <w:sz w:val="20"/>
          <w:szCs w:val="20"/>
          <w:lang w:eastAsia="lv-LV"/>
        </w:rPr>
        <w:t>Priekule,</w:t>
      </w:r>
    </w:p>
    <w:p w:rsidR="009E19B3" w:rsidRPr="009E19B3" w:rsidRDefault="00845EE1"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009E19B3" w:rsidRPr="009E19B3">
        <w:rPr>
          <w:rFonts w:ascii="Times New Roman" w:eastAsia="Times New Roman" w:hAnsi="Times New Roman" w:cs="Times New Roman"/>
          <w:i/>
          <w:sz w:val="20"/>
          <w:szCs w:val="20"/>
          <w:lang w:eastAsia="lv-LV"/>
        </w:rPr>
        <w:t xml:space="preserve">, </w:t>
      </w:r>
    </w:p>
    <w:p w:rsidR="009E19B3" w:rsidRPr="009E19B3" w:rsidRDefault="009F3BAA"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tsavināšanas izsoles noteikumiem.</w:t>
      </w: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b/>
          <w:sz w:val="24"/>
          <w:szCs w:val="24"/>
          <w:lang w:eastAsia="lv-LV"/>
        </w:rPr>
      </w:pPr>
      <w:r w:rsidRPr="009E19B3">
        <w:rPr>
          <w:rFonts w:ascii="Times New Roman" w:eastAsia="Times New Roman" w:hAnsi="Times New Roman" w:cs="Times New Roman"/>
          <w:b/>
          <w:sz w:val="24"/>
          <w:szCs w:val="24"/>
          <w:lang w:eastAsia="lv-LV"/>
        </w:rPr>
        <w:t>Publicējamā informācija par izsoles objektu</w:t>
      </w: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Priekules novada pašvaldība mutiskā izsolē ar augšupejošu soli nodod atsavināšanai nekustamo īpašumu</w:t>
      </w:r>
      <w:r w:rsidR="00107435">
        <w:rPr>
          <w:rFonts w:ascii="Times New Roman" w:eastAsia="Times New Roman" w:hAnsi="Times New Roman" w:cs="Times New Roman"/>
          <w:sz w:val="24"/>
          <w:szCs w:val="24"/>
          <w:lang w:eastAsia="lv-LV"/>
        </w:rPr>
        <w:t xml:space="preserve"> Brīvības iela 41, Priekule</w:t>
      </w:r>
      <w:r w:rsidR="009F3BAA">
        <w:rPr>
          <w:rFonts w:ascii="Times New Roman" w:eastAsia="Times New Roman" w:hAnsi="Times New Roman" w:cs="Times New Roman"/>
          <w:sz w:val="24"/>
          <w:szCs w:val="24"/>
          <w:lang w:eastAsia="lv-LV"/>
        </w:rPr>
        <w:t>,</w:t>
      </w:r>
      <w:r w:rsidR="00107435">
        <w:rPr>
          <w:rFonts w:ascii="Times New Roman" w:eastAsia="Times New Roman" w:hAnsi="Times New Roman" w:cs="Times New Roman"/>
          <w:sz w:val="24"/>
          <w:szCs w:val="24"/>
          <w:lang w:eastAsia="lv-LV"/>
        </w:rPr>
        <w:t xml:space="preserve"> Priekules novads, kadastra numurs 6415 003 0146, </w:t>
      </w:r>
      <w:r w:rsidR="009F3BAA">
        <w:rPr>
          <w:rFonts w:ascii="Times New Roman" w:eastAsia="Times New Roman" w:hAnsi="Times New Roman" w:cs="Times New Roman"/>
          <w:sz w:val="24"/>
          <w:szCs w:val="24"/>
          <w:lang w:eastAsia="lv-LV"/>
        </w:rPr>
        <w:t xml:space="preserve"> kas sastāv no –</w:t>
      </w:r>
      <w:r w:rsidR="00107435">
        <w:rPr>
          <w:rFonts w:ascii="Times New Roman" w:eastAsia="Times New Roman" w:hAnsi="Times New Roman" w:cs="Times New Roman"/>
          <w:sz w:val="24"/>
          <w:szCs w:val="24"/>
          <w:lang w:eastAsia="lv-LV"/>
        </w:rPr>
        <w:t xml:space="preserve"> </w:t>
      </w:r>
      <w:r w:rsidR="00107435" w:rsidRPr="00107435">
        <w:rPr>
          <w:rFonts w:ascii="Times New Roman" w:eastAsia="Times New Roman" w:hAnsi="Times New Roman" w:cs="Times New Roman"/>
          <w:sz w:val="24"/>
          <w:szCs w:val="24"/>
          <w:lang w:eastAsia="lv-LV"/>
        </w:rPr>
        <w:t>viena zemesgabala, kadastra apzīmējums 6415 003 0146 ar kopējo platību 5431 m</w:t>
      </w:r>
      <w:r w:rsidR="00107435" w:rsidRPr="00107435">
        <w:rPr>
          <w:rFonts w:ascii="Times New Roman" w:eastAsia="Times New Roman" w:hAnsi="Times New Roman" w:cs="Times New Roman"/>
          <w:sz w:val="24"/>
          <w:szCs w:val="24"/>
          <w:vertAlign w:val="superscript"/>
          <w:lang w:eastAsia="lv-LV"/>
        </w:rPr>
        <w:t>2</w:t>
      </w:r>
      <w:r w:rsidR="00107435" w:rsidRPr="00107435">
        <w:rPr>
          <w:rFonts w:ascii="Times New Roman" w:eastAsia="Times New Roman" w:hAnsi="Times New Roman" w:cs="Times New Roman"/>
          <w:sz w:val="24"/>
          <w:szCs w:val="24"/>
          <w:lang w:eastAsia="lv-LV"/>
        </w:rPr>
        <w:t xml:space="preserve"> un uz zemes gabala atrodošām būvēm – būve (internāts) ar kadastra apzīmējumu 6415 003 0146 001, būve (sūkņu māja) ar kadastra apzīmējumu 6415 003 0146 002, būve (šķūnis) ar kadastra apzīmējumu 6415 003 0146 004, būve (garāža) ar kadastra apzīmējumu 6415 003 0146 005.</w:t>
      </w:r>
      <w:r w:rsidR="00107435">
        <w:rPr>
          <w:rFonts w:ascii="Times New Roman" w:eastAsia="Times New Roman" w:hAnsi="Times New Roman" w:cs="Times New Roman"/>
          <w:sz w:val="24"/>
          <w:szCs w:val="24"/>
          <w:lang w:eastAsia="lv-LV"/>
        </w:rPr>
        <w:t xml:space="preserve"> Izsole notiks 2015</w:t>
      </w:r>
      <w:r w:rsidRPr="009E19B3">
        <w:rPr>
          <w:rFonts w:ascii="Times New Roman" w:eastAsia="Times New Roman" w:hAnsi="Times New Roman" w:cs="Times New Roman"/>
          <w:sz w:val="24"/>
          <w:szCs w:val="24"/>
          <w:lang w:eastAsia="lv-LV"/>
        </w:rPr>
        <w:t xml:space="preserve">.gada </w:t>
      </w:r>
      <w:r w:rsidR="00107435">
        <w:rPr>
          <w:rFonts w:ascii="Times New Roman" w:eastAsia="Times New Roman" w:hAnsi="Times New Roman" w:cs="Times New Roman"/>
          <w:sz w:val="24"/>
          <w:szCs w:val="24"/>
          <w:lang w:eastAsia="lv-LV"/>
        </w:rPr>
        <w:t>28.augustā plkt.10</w:t>
      </w:r>
      <w:r w:rsidR="0057696C">
        <w:rPr>
          <w:rFonts w:ascii="Times New Roman" w:eastAsia="Times New Roman" w:hAnsi="Times New Roman" w:cs="Times New Roman"/>
          <w:sz w:val="24"/>
          <w:szCs w:val="24"/>
          <w:lang w:eastAsia="lv-LV"/>
        </w:rPr>
        <w:t xml:space="preserve">.00 </w:t>
      </w:r>
      <w:r w:rsidR="00107435">
        <w:rPr>
          <w:rFonts w:ascii="Times New Roman" w:eastAsia="Times New Roman" w:hAnsi="Times New Roman" w:cs="Times New Roman"/>
          <w:sz w:val="24"/>
          <w:szCs w:val="24"/>
          <w:lang w:eastAsia="lv-LV"/>
        </w:rPr>
        <w:t>Priekules novada pašvaldībā</w:t>
      </w:r>
      <w:r w:rsidRPr="009E19B3">
        <w:rPr>
          <w:rFonts w:ascii="Times New Roman" w:eastAsia="Times New Roman" w:hAnsi="Times New Roman" w:cs="Times New Roman"/>
          <w:sz w:val="24"/>
          <w:szCs w:val="24"/>
          <w:lang w:eastAsia="lv-LV"/>
        </w:rPr>
        <w:t xml:space="preserve"> Saules ielā 1, Priekulē. </w:t>
      </w:r>
    </w:p>
    <w:p w:rsidR="009E19B3" w:rsidRPr="009E19B3"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Pieteikties izsolei un ar izsoles noteikumiem iepazīties iespējams katru darba dienu no plkst.8.00 – </w:t>
      </w:r>
      <w:r w:rsidR="0057696C">
        <w:rPr>
          <w:rFonts w:ascii="Times New Roman" w:eastAsia="Times New Roman" w:hAnsi="Times New Roman" w:cs="Times New Roman"/>
          <w:sz w:val="24"/>
          <w:szCs w:val="24"/>
          <w:lang w:eastAsia="lv-LV"/>
        </w:rPr>
        <w:t>12</w:t>
      </w:r>
      <w:r w:rsidRPr="009E19B3">
        <w:rPr>
          <w:rFonts w:ascii="Times New Roman" w:eastAsia="Times New Roman" w:hAnsi="Times New Roman" w:cs="Times New Roman"/>
          <w:sz w:val="24"/>
          <w:szCs w:val="24"/>
          <w:lang w:eastAsia="lv-LV"/>
        </w:rPr>
        <w:t>.00</w:t>
      </w:r>
      <w:r w:rsidR="0057696C">
        <w:rPr>
          <w:rFonts w:ascii="Times New Roman" w:eastAsia="Times New Roman" w:hAnsi="Times New Roman" w:cs="Times New Roman"/>
          <w:sz w:val="24"/>
          <w:szCs w:val="24"/>
          <w:lang w:eastAsia="lv-LV"/>
        </w:rPr>
        <w:t>; 12:45 – 17.00</w:t>
      </w:r>
      <w:r w:rsidR="00107435">
        <w:rPr>
          <w:rFonts w:ascii="Times New Roman" w:eastAsia="Times New Roman" w:hAnsi="Times New Roman" w:cs="Times New Roman"/>
          <w:sz w:val="24"/>
          <w:szCs w:val="24"/>
          <w:lang w:eastAsia="lv-LV"/>
        </w:rPr>
        <w:t xml:space="preserve"> Priekules novada pašvaldībā</w:t>
      </w:r>
      <w:r w:rsidRPr="009E19B3">
        <w:rPr>
          <w:rFonts w:ascii="Times New Roman" w:eastAsia="Times New Roman" w:hAnsi="Times New Roman" w:cs="Times New Roman"/>
          <w:sz w:val="24"/>
          <w:szCs w:val="24"/>
          <w:lang w:eastAsia="lv-LV"/>
        </w:rPr>
        <w:t xml:space="preserve"> Saules ielā 1, Priekulē, Priekules novadā. Pretenden</w:t>
      </w:r>
      <w:r w:rsidR="00107435">
        <w:rPr>
          <w:rFonts w:ascii="Times New Roman" w:eastAsia="Times New Roman" w:hAnsi="Times New Roman" w:cs="Times New Roman"/>
          <w:sz w:val="24"/>
          <w:szCs w:val="24"/>
          <w:lang w:eastAsia="lv-LV"/>
        </w:rPr>
        <w:t>tu reģistrācija notiek līdz 2015</w:t>
      </w:r>
      <w:r w:rsidRPr="009E19B3">
        <w:rPr>
          <w:rFonts w:ascii="Times New Roman" w:eastAsia="Times New Roman" w:hAnsi="Times New Roman" w:cs="Times New Roman"/>
          <w:sz w:val="24"/>
          <w:szCs w:val="24"/>
          <w:lang w:eastAsia="lv-LV"/>
        </w:rPr>
        <w:t xml:space="preserve">.gada </w:t>
      </w:r>
      <w:r w:rsidR="00107435">
        <w:rPr>
          <w:rFonts w:ascii="Times New Roman" w:eastAsia="Times New Roman" w:hAnsi="Times New Roman" w:cs="Times New Roman"/>
          <w:sz w:val="24"/>
          <w:szCs w:val="24"/>
          <w:lang w:eastAsia="lv-LV"/>
        </w:rPr>
        <w:t>27.augustam, plkst.15</w:t>
      </w:r>
      <w:r w:rsidRPr="009E19B3">
        <w:rPr>
          <w:rFonts w:ascii="Times New Roman" w:eastAsia="Times New Roman" w:hAnsi="Times New Roman" w:cs="Times New Roman"/>
          <w:sz w:val="24"/>
          <w:szCs w:val="24"/>
          <w:lang w:eastAsia="lv-LV"/>
        </w:rPr>
        <w:t>.00.</w:t>
      </w:r>
    </w:p>
    <w:p w:rsidR="009E19B3" w:rsidRPr="009E19B3"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Izsoles nosacītā cena</w:t>
      </w:r>
      <w:r w:rsidR="0057696C">
        <w:rPr>
          <w:rFonts w:ascii="Times New Roman" w:eastAsia="Times New Roman" w:hAnsi="Times New Roman" w:cs="Times New Roman"/>
          <w:sz w:val="24"/>
          <w:szCs w:val="24"/>
          <w:lang w:eastAsia="lv-LV"/>
        </w:rPr>
        <w:t xml:space="preserve"> un izsoles sākumcena </w:t>
      </w:r>
      <w:r w:rsidR="00107435">
        <w:rPr>
          <w:rFonts w:ascii="Times New Roman" w:eastAsia="Times New Roman" w:hAnsi="Times New Roman" w:cs="Times New Roman"/>
          <w:b/>
          <w:sz w:val="24"/>
          <w:szCs w:val="24"/>
          <w:lang w:eastAsia="lv-LV"/>
        </w:rPr>
        <w:t>10 200</w:t>
      </w:r>
      <w:r w:rsidRPr="009E19B3">
        <w:rPr>
          <w:rFonts w:ascii="Times New Roman" w:eastAsia="Times New Roman" w:hAnsi="Times New Roman" w:cs="Times New Roman"/>
          <w:sz w:val="24"/>
          <w:szCs w:val="24"/>
          <w:lang w:eastAsia="lv-LV"/>
        </w:rPr>
        <w:t xml:space="preserve"> </w:t>
      </w:r>
      <w:r w:rsidRPr="009E19B3">
        <w:rPr>
          <w:rFonts w:ascii="Times New Roman" w:eastAsia="Times New Roman" w:hAnsi="Times New Roman" w:cs="Times New Roman"/>
          <w:b/>
          <w:sz w:val="24"/>
          <w:szCs w:val="24"/>
          <w:lang w:eastAsia="lv-LV"/>
        </w:rPr>
        <w:t>EUR</w:t>
      </w:r>
      <w:r w:rsidRPr="009E19B3">
        <w:rPr>
          <w:rFonts w:ascii="Times New Roman" w:eastAsia="Times New Roman" w:hAnsi="Times New Roman" w:cs="Times New Roman"/>
          <w:sz w:val="24"/>
          <w:szCs w:val="24"/>
          <w:lang w:eastAsia="lv-LV"/>
        </w:rPr>
        <w:t xml:space="preserve">, nodrošinājuma nauda – </w:t>
      </w:r>
      <w:r w:rsidR="0057696C">
        <w:rPr>
          <w:rFonts w:ascii="Times New Roman" w:eastAsia="Times New Roman" w:hAnsi="Times New Roman" w:cs="Times New Roman"/>
          <w:sz w:val="24"/>
          <w:szCs w:val="24"/>
          <w:lang w:eastAsia="lv-LV"/>
        </w:rPr>
        <w:t>10% apmērā</w:t>
      </w:r>
      <w:r w:rsidR="00845EE1">
        <w:rPr>
          <w:rFonts w:ascii="Times New Roman" w:eastAsia="Times New Roman" w:hAnsi="Times New Roman" w:cs="Times New Roman"/>
          <w:sz w:val="24"/>
          <w:szCs w:val="24"/>
          <w:lang w:eastAsia="lv-LV"/>
        </w:rPr>
        <w:t xml:space="preserve"> no izsoles sākumcenas t.i. </w:t>
      </w:r>
      <w:r w:rsidR="00107435">
        <w:rPr>
          <w:rFonts w:ascii="Times New Roman" w:eastAsia="Times New Roman" w:hAnsi="Times New Roman" w:cs="Times New Roman"/>
          <w:sz w:val="24"/>
          <w:szCs w:val="24"/>
          <w:lang w:eastAsia="lv-LV"/>
        </w:rPr>
        <w:t>1020</w:t>
      </w:r>
      <w:r w:rsidR="00845EE1">
        <w:rPr>
          <w:rFonts w:ascii="Times New Roman" w:eastAsia="Times New Roman" w:hAnsi="Times New Roman" w:cs="Times New Roman"/>
          <w:sz w:val="24"/>
          <w:szCs w:val="24"/>
          <w:lang w:eastAsia="lv-LV"/>
        </w:rPr>
        <w:t xml:space="preserve"> EUR</w:t>
      </w:r>
      <w:r w:rsidR="0057696C">
        <w:rPr>
          <w:rFonts w:ascii="Times New Roman" w:eastAsia="Times New Roman" w:hAnsi="Times New Roman" w:cs="Times New Roman"/>
          <w:sz w:val="24"/>
          <w:szCs w:val="24"/>
          <w:lang w:eastAsia="lv-LV"/>
        </w:rPr>
        <w:t xml:space="preserve"> līdz reģistrācijai</w:t>
      </w:r>
      <w:r w:rsidR="00845EE1">
        <w:rPr>
          <w:rFonts w:ascii="Times New Roman" w:eastAsia="Times New Roman" w:hAnsi="Times New Roman" w:cs="Times New Roman"/>
          <w:sz w:val="24"/>
          <w:szCs w:val="24"/>
          <w:lang w:eastAsia="lv-LV"/>
        </w:rPr>
        <w:t xml:space="preserve"> izsolē</w:t>
      </w:r>
      <w:r w:rsidR="0057696C">
        <w:rPr>
          <w:rFonts w:ascii="Times New Roman" w:eastAsia="Times New Roman" w:hAnsi="Times New Roman" w:cs="Times New Roman"/>
          <w:sz w:val="24"/>
          <w:szCs w:val="24"/>
          <w:lang w:eastAsia="lv-LV"/>
        </w:rPr>
        <w:t xml:space="preserve"> iemaksājama Priekules novada pašvaldības norēķinu kontā </w:t>
      </w:r>
      <w:r w:rsidR="0057696C" w:rsidRPr="0057696C">
        <w:rPr>
          <w:rFonts w:ascii="Times New Roman" w:eastAsia="Times New Roman" w:hAnsi="Times New Roman" w:cs="Times New Roman"/>
          <w:sz w:val="24"/>
          <w:szCs w:val="24"/>
          <w:lang w:eastAsia="lv-LV"/>
        </w:rPr>
        <w:t>AS Swedbank, SWIFT HABALV22, konts LV30HABA055101859845</w:t>
      </w:r>
      <w:r w:rsidR="0057696C">
        <w:rPr>
          <w:rFonts w:ascii="Times New Roman" w:eastAsia="Times New Roman" w:hAnsi="Times New Roman" w:cs="Times New Roman"/>
          <w:sz w:val="24"/>
          <w:szCs w:val="24"/>
          <w:lang w:eastAsia="lv-LV"/>
        </w:rPr>
        <w:t>1.</w:t>
      </w:r>
    </w:p>
    <w:p w:rsidR="009E19B3" w:rsidRPr="009E19B3"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Norēķināšanās par nosolītu objektu – divu nedēļu laikā no izsoles norises dienas.</w:t>
      </w:r>
    </w:p>
    <w:p w:rsidR="00107435"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Atsavināmā īpašuma turpmākās izmantošanas mērķis</w:t>
      </w:r>
      <w:r w:rsidR="0057696C">
        <w:rPr>
          <w:rFonts w:ascii="Times New Roman" w:eastAsia="Times New Roman" w:hAnsi="Times New Roman" w:cs="Times New Roman"/>
          <w:sz w:val="24"/>
          <w:szCs w:val="24"/>
          <w:lang w:eastAsia="lv-LV"/>
        </w:rPr>
        <w:t xml:space="preserve"> un veids</w:t>
      </w:r>
      <w:r w:rsidRPr="009E19B3">
        <w:rPr>
          <w:rFonts w:ascii="Times New Roman" w:eastAsia="Times New Roman" w:hAnsi="Times New Roman" w:cs="Times New Roman"/>
          <w:sz w:val="24"/>
          <w:szCs w:val="24"/>
          <w:lang w:eastAsia="lv-LV"/>
        </w:rPr>
        <w:t xml:space="preserve"> –</w:t>
      </w:r>
      <w:r w:rsidR="00107435" w:rsidRPr="00107435">
        <w:t xml:space="preserve"> </w:t>
      </w:r>
      <w:r w:rsidR="00107435" w:rsidRPr="00107435">
        <w:rPr>
          <w:rFonts w:ascii="Times New Roman" w:eastAsia="Times New Roman" w:hAnsi="Times New Roman" w:cs="Times New Roman"/>
          <w:sz w:val="24"/>
          <w:szCs w:val="24"/>
          <w:lang w:eastAsia="lv-LV"/>
        </w:rPr>
        <w:t>sabiedriskas nozīmes objekti, kā arī darījuma iestāžu un komerciāla rakstura apbūve.</w:t>
      </w:r>
    </w:p>
    <w:p w:rsidR="009E19B3" w:rsidRPr="009E19B3"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Personas, kurām ir pirmpirkuma tiesības uz atsavināmo objektu, pieteikums par pirmpirkuma tiesību izmantošanas jāpiesaka </w:t>
      </w:r>
      <w:proofErr w:type="spellStart"/>
      <w:r w:rsidRPr="009E19B3">
        <w:rPr>
          <w:rFonts w:ascii="Times New Roman" w:eastAsia="Times New Roman" w:hAnsi="Times New Roman" w:cs="Times New Roman"/>
          <w:sz w:val="24"/>
          <w:szCs w:val="24"/>
          <w:lang w:eastAsia="lv-LV"/>
        </w:rPr>
        <w:t>rakstveidā</w:t>
      </w:r>
      <w:proofErr w:type="spellEnd"/>
      <w:r w:rsidRPr="009E19B3">
        <w:rPr>
          <w:rFonts w:ascii="Times New Roman" w:eastAsia="Times New Roman" w:hAnsi="Times New Roman" w:cs="Times New Roman"/>
          <w:sz w:val="24"/>
          <w:szCs w:val="24"/>
          <w:lang w:eastAsia="lv-LV"/>
        </w:rPr>
        <w:t xml:space="preserve"> </w:t>
      </w:r>
      <w:r w:rsidR="0057696C">
        <w:rPr>
          <w:rFonts w:ascii="Times New Roman" w:eastAsia="Times New Roman" w:hAnsi="Times New Roman" w:cs="Times New Roman"/>
          <w:sz w:val="24"/>
          <w:szCs w:val="24"/>
          <w:lang w:eastAsia="lv-LV"/>
        </w:rPr>
        <w:t>izsludinātajā reģistrācijas termiņā</w:t>
      </w:r>
      <w:r w:rsidRPr="009E19B3">
        <w:rPr>
          <w:rFonts w:ascii="Times New Roman" w:eastAsia="Times New Roman" w:hAnsi="Times New Roman" w:cs="Times New Roman"/>
          <w:sz w:val="24"/>
          <w:szCs w:val="24"/>
          <w:lang w:eastAsia="lv-LV"/>
        </w:rPr>
        <w:t>.</w:t>
      </w: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BF60C8" w:rsidRDefault="009E19B3" w:rsidP="000546D0">
      <w:pPr>
        <w:spacing w:before="0" w:beforeAutospacing="0" w:after="0" w:afterAutospacing="0"/>
        <w:ind w:left="-284" w:firstLine="862"/>
        <w:jc w:val="both"/>
        <w:rPr>
          <w:rFonts w:ascii="Times New Roman" w:hAnsi="Times New Roman" w:cs="Times New Roman"/>
        </w:rPr>
      </w:pPr>
    </w:p>
    <w:sectPr w:rsidR="009E19B3" w:rsidRPr="00BF60C8" w:rsidSect="00D63C5C">
      <w:footerReference w:type="default" r:id="rId8"/>
      <w:pgSz w:w="11906" w:h="16838"/>
      <w:pgMar w:top="1276" w:right="1133"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2D" w:rsidRDefault="0075102D" w:rsidP="002A0DCB">
      <w:pPr>
        <w:spacing w:before="0" w:after="0"/>
      </w:pPr>
      <w:r>
        <w:separator/>
      </w:r>
    </w:p>
  </w:endnote>
  <w:endnote w:type="continuationSeparator" w:id="0">
    <w:p w:rsidR="0075102D" w:rsidRDefault="0075102D" w:rsidP="002A0D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35" w:rsidRDefault="00107435">
    <w:pPr>
      <w:pStyle w:val="Kjene"/>
      <w:jc w:val="right"/>
    </w:pPr>
  </w:p>
  <w:p w:rsidR="00107435" w:rsidRDefault="0010743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2D" w:rsidRDefault="0075102D" w:rsidP="002A0DCB">
      <w:pPr>
        <w:spacing w:before="0" w:after="0"/>
      </w:pPr>
      <w:r>
        <w:separator/>
      </w:r>
    </w:p>
  </w:footnote>
  <w:footnote w:type="continuationSeparator" w:id="0">
    <w:p w:rsidR="0075102D" w:rsidRDefault="0075102D" w:rsidP="002A0DC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1" w15:restartNumberingAfterBreak="0">
    <w:nsid w:val="6DA80A41"/>
    <w:multiLevelType w:val="hybridMultilevel"/>
    <w:tmpl w:val="9D5651DC"/>
    <w:lvl w:ilvl="0" w:tplc="F2AC3DDC">
      <w:start w:val="1"/>
      <w:numFmt w:val="lowerLetter"/>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6A"/>
    <w:rsid w:val="00003D61"/>
    <w:rsid w:val="000546D0"/>
    <w:rsid w:val="00056588"/>
    <w:rsid w:val="000725EE"/>
    <w:rsid w:val="0007697D"/>
    <w:rsid w:val="00085B34"/>
    <w:rsid w:val="000B01BB"/>
    <w:rsid w:val="000C1328"/>
    <w:rsid w:val="000D04C6"/>
    <w:rsid w:val="000E4FC4"/>
    <w:rsid w:val="00107435"/>
    <w:rsid w:val="001168A1"/>
    <w:rsid w:val="0015314E"/>
    <w:rsid w:val="00162EE7"/>
    <w:rsid w:val="001731D7"/>
    <w:rsid w:val="001972C2"/>
    <w:rsid w:val="001C26F7"/>
    <w:rsid w:val="001C35B5"/>
    <w:rsid w:val="001C3F9C"/>
    <w:rsid w:val="001E06D5"/>
    <w:rsid w:val="001E19C6"/>
    <w:rsid w:val="00262011"/>
    <w:rsid w:val="002644E8"/>
    <w:rsid w:val="002A0DCB"/>
    <w:rsid w:val="002C3C74"/>
    <w:rsid w:val="002D25B1"/>
    <w:rsid w:val="002E5329"/>
    <w:rsid w:val="002F4023"/>
    <w:rsid w:val="00306935"/>
    <w:rsid w:val="00346268"/>
    <w:rsid w:val="003656AA"/>
    <w:rsid w:val="00375E6A"/>
    <w:rsid w:val="00384395"/>
    <w:rsid w:val="003D17C9"/>
    <w:rsid w:val="003E753C"/>
    <w:rsid w:val="003F1450"/>
    <w:rsid w:val="00412356"/>
    <w:rsid w:val="00452126"/>
    <w:rsid w:val="004673A5"/>
    <w:rsid w:val="004803BC"/>
    <w:rsid w:val="00496A74"/>
    <w:rsid w:val="005051E1"/>
    <w:rsid w:val="00515C4A"/>
    <w:rsid w:val="00523478"/>
    <w:rsid w:val="005358CE"/>
    <w:rsid w:val="00536351"/>
    <w:rsid w:val="00560093"/>
    <w:rsid w:val="00566885"/>
    <w:rsid w:val="00573146"/>
    <w:rsid w:val="00574F59"/>
    <w:rsid w:val="0057696C"/>
    <w:rsid w:val="00596848"/>
    <w:rsid w:val="005B033F"/>
    <w:rsid w:val="005B3130"/>
    <w:rsid w:val="005D6AF2"/>
    <w:rsid w:val="005E7D0C"/>
    <w:rsid w:val="005F69A9"/>
    <w:rsid w:val="006307CF"/>
    <w:rsid w:val="006319F8"/>
    <w:rsid w:val="00637F9A"/>
    <w:rsid w:val="00642E5C"/>
    <w:rsid w:val="00651EE0"/>
    <w:rsid w:val="00673528"/>
    <w:rsid w:val="00686503"/>
    <w:rsid w:val="006A26C5"/>
    <w:rsid w:val="006A5CCB"/>
    <w:rsid w:val="006D38EB"/>
    <w:rsid w:val="006E40D4"/>
    <w:rsid w:val="006F4804"/>
    <w:rsid w:val="00702FE5"/>
    <w:rsid w:val="00716F91"/>
    <w:rsid w:val="00724E4B"/>
    <w:rsid w:val="00726606"/>
    <w:rsid w:val="0073252D"/>
    <w:rsid w:val="0074259A"/>
    <w:rsid w:val="0075102D"/>
    <w:rsid w:val="00770CE0"/>
    <w:rsid w:val="007816FE"/>
    <w:rsid w:val="007A307C"/>
    <w:rsid w:val="007A4AF0"/>
    <w:rsid w:val="007D0D31"/>
    <w:rsid w:val="007D3149"/>
    <w:rsid w:val="007D320A"/>
    <w:rsid w:val="007D77D0"/>
    <w:rsid w:val="00816F46"/>
    <w:rsid w:val="00836A67"/>
    <w:rsid w:val="00845EE1"/>
    <w:rsid w:val="008531C4"/>
    <w:rsid w:val="008644E1"/>
    <w:rsid w:val="00873033"/>
    <w:rsid w:val="00874417"/>
    <w:rsid w:val="008A64F8"/>
    <w:rsid w:val="008D3FB1"/>
    <w:rsid w:val="008E6F24"/>
    <w:rsid w:val="009050E4"/>
    <w:rsid w:val="009416A8"/>
    <w:rsid w:val="00965D1E"/>
    <w:rsid w:val="00982D32"/>
    <w:rsid w:val="009E19B3"/>
    <w:rsid w:val="009F3BAA"/>
    <w:rsid w:val="00A16F00"/>
    <w:rsid w:val="00A23039"/>
    <w:rsid w:val="00A237AC"/>
    <w:rsid w:val="00A360A1"/>
    <w:rsid w:val="00A85D16"/>
    <w:rsid w:val="00A94B4D"/>
    <w:rsid w:val="00A94F29"/>
    <w:rsid w:val="00AC687E"/>
    <w:rsid w:val="00B370BF"/>
    <w:rsid w:val="00B67CCE"/>
    <w:rsid w:val="00B80815"/>
    <w:rsid w:val="00B82487"/>
    <w:rsid w:val="00BA4DFF"/>
    <w:rsid w:val="00BC28C1"/>
    <w:rsid w:val="00BC621B"/>
    <w:rsid w:val="00BF60C8"/>
    <w:rsid w:val="00C0230B"/>
    <w:rsid w:val="00C063F4"/>
    <w:rsid w:val="00C06D6D"/>
    <w:rsid w:val="00C21C41"/>
    <w:rsid w:val="00C2348F"/>
    <w:rsid w:val="00C602CB"/>
    <w:rsid w:val="00C75221"/>
    <w:rsid w:val="00C94B49"/>
    <w:rsid w:val="00CA5009"/>
    <w:rsid w:val="00CA6CCE"/>
    <w:rsid w:val="00CB5562"/>
    <w:rsid w:val="00CE5891"/>
    <w:rsid w:val="00D05E2F"/>
    <w:rsid w:val="00D23B92"/>
    <w:rsid w:val="00D475BD"/>
    <w:rsid w:val="00D54428"/>
    <w:rsid w:val="00D63C5C"/>
    <w:rsid w:val="00D670F8"/>
    <w:rsid w:val="00D9778B"/>
    <w:rsid w:val="00DD248A"/>
    <w:rsid w:val="00DD6F22"/>
    <w:rsid w:val="00DE7A4C"/>
    <w:rsid w:val="00E54DFA"/>
    <w:rsid w:val="00E55CE9"/>
    <w:rsid w:val="00EA69F0"/>
    <w:rsid w:val="00F27B6D"/>
    <w:rsid w:val="00F34D23"/>
    <w:rsid w:val="00FA73E7"/>
    <w:rsid w:val="00FD4BBE"/>
    <w:rsid w:val="00FE1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15:docId w15:val="{10D0691C-0617-4DA0-AC45-12238B75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5E6A"/>
  </w:style>
  <w:style w:type="paragraph" w:styleId="Virsraksts1">
    <w:name w:val="heading 1"/>
    <w:basedOn w:val="Parasts"/>
    <w:next w:val="Parasts"/>
    <w:link w:val="Virsraksts1Rakstz"/>
    <w:qFormat/>
    <w:rsid w:val="00637F9A"/>
    <w:pPr>
      <w:keepNext/>
      <w:spacing w:before="0" w:beforeAutospacing="0" w:after="0" w:afterAutospacing="0"/>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0DCB"/>
    <w:pPr>
      <w:tabs>
        <w:tab w:val="center" w:pos="4153"/>
        <w:tab w:val="right" w:pos="8306"/>
      </w:tabs>
      <w:spacing w:before="0" w:after="0"/>
    </w:pPr>
  </w:style>
  <w:style w:type="character" w:customStyle="1" w:styleId="GalveneRakstz">
    <w:name w:val="Galvene Rakstz."/>
    <w:basedOn w:val="Noklusjumarindkopasfonts"/>
    <w:link w:val="Galvene"/>
    <w:uiPriority w:val="99"/>
    <w:rsid w:val="002A0DCB"/>
  </w:style>
  <w:style w:type="paragraph" w:styleId="Kjene">
    <w:name w:val="footer"/>
    <w:basedOn w:val="Parasts"/>
    <w:link w:val="KjeneRakstz"/>
    <w:uiPriority w:val="99"/>
    <w:unhideWhenUsed/>
    <w:rsid w:val="002A0DCB"/>
    <w:pPr>
      <w:tabs>
        <w:tab w:val="center" w:pos="4153"/>
        <w:tab w:val="right" w:pos="8306"/>
      </w:tabs>
      <w:spacing w:before="0" w:after="0"/>
    </w:pPr>
  </w:style>
  <w:style w:type="character" w:customStyle="1" w:styleId="KjeneRakstz">
    <w:name w:val="Kājene Rakstz."/>
    <w:basedOn w:val="Noklusjumarindkopasfonts"/>
    <w:link w:val="Kjene"/>
    <w:uiPriority w:val="99"/>
    <w:rsid w:val="002A0DCB"/>
  </w:style>
  <w:style w:type="paragraph" w:styleId="Sarakstarindkopa">
    <w:name w:val="List Paragraph"/>
    <w:basedOn w:val="Parasts"/>
    <w:uiPriority w:val="34"/>
    <w:qFormat/>
    <w:rsid w:val="00496A74"/>
    <w:pPr>
      <w:ind w:left="720"/>
      <w:contextualSpacing/>
    </w:pPr>
  </w:style>
  <w:style w:type="paragraph" w:styleId="Balonteksts">
    <w:name w:val="Balloon Text"/>
    <w:basedOn w:val="Parasts"/>
    <w:link w:val="BalontekstsRakstz"/>
    <w:uiPriority w:val="99"/>
    <w:semiHidden/>
    <w:unhideWhenUsed/>
    <w:rsid w:val="00845EE1"/>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EE1"/>
    <w:rPr>
      <w:rFonts w:ascii="Tahoma" w:hAnsi="Tahoma" w:cs="Tahoma"/>
      <w:sz w:val="16"/>
      <w:szCs w:val="16"/>
    </w:rPr>
  </w:style>
  <w:style w:type="character" w:customStyle="1" w:styleId="Virsraksts1Rakstz">
    <w:name w:val="Virsraksts 1 Rakstz."/>
    <w:basedOn w:val="Noklusjumarindkopasfonts"/>
    <w:link w:val="Virsraksts1"/>
    <w:rsid w:val="00637F9A"/>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ekulesnoav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17972</Words>
  <Characters>10245</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22</cp:revision>
  <cp:lastPrinted>2015-07-01T12:57:00Z</cp:lastPrinted>
  <dcterms:created xsi:type="dcterms:W3CDTF">2015-06-11T08:53:00Z</dcterms:created>
  <dcterms:modified xsi:type="dcterms:W3CDTF">2015-07-02T13:05:00Z</dcterms:modified>
</cp:coreProperties>
</file>