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0F" w:rsidRPr="00C2247F" w:rsidRDefault="0009030F" w:rsidP="0009030F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1.pielikums</w:t>
      </w: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 xml:space="preserve">  </w:t>
      </w:r>
    </w:p>
    <w:p w:rsidR="0009030F" w:rsidRPr="00C2247F" w:rsidRDefault="0009030F" w:rsidP="0009030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>Priekules novada pašvaldībai  pie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krītošās</w:t>
      </w:r>
    </w:p>
    <w:p w:rsidR="0009030F" w:rsidRPr="00D01CC2" w:rsidRDefault="0009030F" w:rsidP="0009030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 xml:space="preserve"> neapbūvētās zemes vienības daļas „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Pie Ozoliem” 4,90 ha platībā</w:t>
      </w:r>
      <w:r w:rsidRPr="00D01CC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09030F" w:rsidRPr="00D01CC2" w:rsidRDefault="0009030F" w:rsidP="0009030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Bunkas  pagastā, </w:t>
      </w:r>
      <w:r w:rsidRPr="00D01CC2">
        <w:rPr>
          <w:rFonts w:ascii="Times New Roman" w:eastAsia="Times New Roman" w:hAnsi="Times New Roman"/>
          <w:sz w:val="20"/>
          <w:szCs w:val="20"/>
          <w:lang w:eastAsia="lv-LV"/>
        </w:rPr>
        <w:t xml:space="preserve">Priekules novadā, kadastra apzīmējums 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6446 004 0106</w:t>
      </w:r>
      <w:r w:rsidRPr="00D01CC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09030F" w:rsidRPr="00D01CC2" w:rsidRDefault="0009030F" w:rsidP="0009030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D01CC2">
        <w:rPr>
          <w:rFonts w:ascii="Times New Roman" w:eastAsia="Times New Roman" w:hAnsi="Times New Roman"/>
          <w:sz w:val="20"/>
          <w:szCs w:val="20"/>
          <w:lang w:eastAsia="lv-LV"/>
        </w:rPr>
        <w:t>nomas tiesību izsoles noteikumiem</w:t>
      </w:r>
    </w:p>
    <w:p w:rsidR="0009030F" w:rsidRPr="00C2247F" w:rsidRDefault="0009030F" w:rsidP="0009030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09030F" w:rsidRPr="00C2247F" w:rsidRDefault="0009030F" w:rsidP="0009030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09030F" w:rsidRPr="00C2247F" w:rsidRDefault="0009030F" w:rsidP="0009030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09030F" w:rsidRDefault="0009030F" w:rsidP="0009030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09030F" w:rsidRDefault="0009030F" w:rsidP="0009030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09030F" w:rsidRPr="00C2247F" w:rsidRDefault="0009030F" w:rsidP="0009030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lv-LV"/>
        </w:rPr>
        <w:drawing>
          <wp:inline distT="0" distB="0" distL="0" distR="0">
            <wp:extent cx="5753100" cy="3238500"/>
            <wp:effectExtent l="0" t="0" r="0" b="0"/>
            <wp:docPr id="1" name="Attēls 1" descr="Ekrānuzņēmums (16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rānuzņēmums (16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30F" w:rsidRPr="00C2247F" w:rsidRDefault="0009030F" w:rsidP="0009030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09030F" w:rsidRPr="00C2247F" w:rsidRDefault="0009030F" w:rsidP="0009030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Zemes vienība </w:t>
      </w:r>
      <w:r w:rsidRPr="00B153E6">
        <w:rPr>
          <w:rFonts w:ascii="Times New Roman" w:eastAsia="Times New Roman" w:hAnsi="Times New Roman"/>
          <w:sz w:val="24"/>
          <w:szCs w:val="24"/>
          <w:lang w:eastAsia="lv-LV"/>
        </w:rPr>
        <w:t xml:space="preserve"> “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Pie Ozoliem” , </w:t>
      </w:r>
      <w:r w:rsidRPr="00D01CC2">
        <w:rPr>
          <w:rFonts w:ascii="Times New Roman" w:eastAsia="Times New Roman" w:hAnsi="Times New Roman"/>
          <w:sz w:val="24"/>
          <w:szCs w:val="24"/>
          <w:lang w:eastAsia="lv-LV"/>
        </w:rPr>
        <w:t xml:space="preserve">kadastra apzīmējums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6446 004 0106 </w:t>
      </w:r>
      <w:r w:rsidRPr="00D01CC2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Bunkas  pagastā </w:t>
      </w:r>
    </w:p>
    <w:p w:rsidR="0009030F" w:rsidRPr="00C2247F" w:rsidRDefault="0009030F" w:rsidP="0009030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03553" w:rsidRDefault="00B03553" w:rsidP="0009030F">
      <w:bookmarkStart w:id="0" w:name="_GoBack"/>
      <w:bookmarkEnd w:id="0"/>
    </w:p>
    <w:sectPr w:rsidR="00B035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0F"/>
    <w:rsid w:val="0009030F"/>
    <w:rsid w:val="00B0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728C7-5090-4192-B962-8BBCE976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903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kdundure</dc:creator>
  <cp:keywords/>
  <dc:description/>
  <cp:lastModifiedBy>kdundure</cp:lastModifiedBy>
  <cp:revision>1</cp:revision>
  <dcterms:created xsi:type="dcterms:W3CDTF">2020-09-21T09:53:00Z</dcterms:created>
  <dcterms:modified xsi:type="dcterms:W3CDTF">2020-09-21T09:55:00Z</dcterms:modified>
</cp:coreProperties>
</file>