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28B" w:rsidRPr="00E969DF" w:rsidRDefault="0004128B" w:rsidP="00E969DF">
      <w:pPr>
        <w:pStyle w:val="Apakvirsraksts"/>
        <w:spacing w:after="0" w:line="240" w:lineRule="auto"/>
        <w:jc w:val="right"/>
        <w:rPr>
          <w:rFonts w:ascii="Times New Roman" w:eastAsia="Calibri" w:hAnsi="Times New Roman" w:cs="Times New Roman"/>
          <w:i w:val="0"/>
          <w:color w:val="auto"/>
        </w:rPr>
      </w:pPr>
      <w:r w:rsidRPr="00E969DF">
        <w:rPr>
          <w:rFonts w:ascii="Times New Roman" w:eastAsia="Calibri" w:hAnsi="Times New Roman" w:cs="Times New Roman"/>
          <w:i w:val="0"/>
          <w:color w:val="auto"/>
        </w:rPr>
        <w:t>APSTIPRINĀTS</w:t>
      </w:r>
    </w:p>
    <w:p w:rsidR="0004128B" w:rsidRPr="00DD58FA"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DD58FA">
        <w:rPr>
          <w:rFonts w:ascii="Times New Roman" w:eastAsia="Times New Roman" w:hAnsi="Times New Roman" w:cs="Times New Roman"/>
          <w:sz w:val="24"/>
          <w:szCs w:val="24"/>
        </w:rPr>
        <w:t>Priekules novada pašvaldības</w:t>
      </w:r>
    </w:p>
    <w:p w:rsidR="0004128B" w:rsidRPr="00DD58FA"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DD58FA">
        <w:rPr>
          <w:rFonts w:ascii="Times New Roman" w:eastAsia="Times New Roman" w:hAnsi="Times New Roman" w:cs="Times New Roman"/>
          <w:sz w:val="24"/>
          <w:szCs w:val="24"/>
        </w:rPr>
        <w:t xml:space="preserve"> iepirkumu komisijas</w:t>
      </w:r>
    </w:p>
    <w:p w:rsidR="0004128B" w:rsidRPr="009F2E3E" w:rsidRDefault="0004128B" w:rsidP="00201DDD">
      <w:pPr>
        <w:suppressAutoHyphens/>
        <w:autoSpaceDN w:val="0"/>
        <w:spacing w:after="0" w:line="240" w:lineRule="auto"/>
        <w:jc w:val="right"/>
        <w:textAlignment w:val="baseline"/>
        <w:rPr>
          <w:rFonts w:ascii="Calibri" w:eastAsia="Calibri" w:hAnsi="Calibri" w:cs="Times New Roman"/>
          <w:sz w:val="24"/>
          <w:szCs w:val="24"/>
        </w:rPr>
      </w:pPr>
      <w:r w:rsidRPr="009F2E3E">
        <w:rPr>
          <w:rFonts w:ascii="Times New Roman" w:eastAsia="Times New Roman" w:hAnsi="Times New Roman" w:cs="Times New Roman"/>
          <w:sz w:val="24"/>
          <w:szCs w:val="24"/>
        </w:rPr>
        <w:t>201</w:t>
      </w:r>
      <w:r w:rsidR="00E9638F" w:rsidRPr="009F2E3E">
        <w:rPr>
          <w:rFonts w:ascii="Times New Roman" w:eastAsia="Times New Roman" w:hAnsi="Times New Roman" w:cs="Times New Roman"/>
          <w:sz w:val="24"/>
          <w:szCs w:val="24"/>
        </w:rPr>
        <w:t>7</w:t>
      </w:r>
      <w:r w:rsidRPr="009F2E3E">
        <w:rPr>
          <w:rFonts w:ascii="Times New Roman" w:eastAsia="Times New Roman" w:hAnsi="Times New Roman" w:cs="Times New Roman"/>
          <w:sz w:val="24"/>
          <w:szCs w:val="24"/>
        </w:rPr>
        <w:t xml:space="preserve">.gada </w:t>
      </w:r>
      <w:r w:rsidR="009F2E3E" w:rsidRPr="009F2E3E">
        <w:rPr>
          <w:rFonts w:ascii="Times New Roman" w:eastAsia="Times New Roman" w:hAnsi="Times New Roman" w:cs="Times New Roman"/>
          <w:sz w:val="24"/>
          <w:szCs w:val="24"/>
        </w:rPr>
        <w:t>18</w:t>
      </w:r>
      <w:r w:rsidRPr="009F2E3E">
        <w:rPr>
          <w:rFonts w:ascii="Times New Roman" w:eastAsia="Times New Roman" w:hAnsi="Times New Roman" w:cs="Times New Roman"/>
          <w:sz w:val="24"/>
          <w:szCs w:val="24"/>
        </w:rPr>
        <w:t xml:space="preserve">. </w:t>
      </w:r>
      <w:r w:rsidR="008A64A2" w:rsidRPr="009F2E3E">
        <w:rPr>
          <w:rFonts w:ascii="Times New Roman" w:eastAsia="Times New Roman" w:hAnsi="Times New Roman" w:cs="Times New Roman"/>
          <w:sz w:val="24"/>
          <w:szCs w:val="24"/>
        </w:rPr>
        <w:t>decembra</w:t>
      </w:r>
      <w:r w:rsidRPr="009F2E3E">
        <w:rPr>
          <w:rFonts w:ascii="Times New Roman" w:eastAsia="Times New Roman" w:hAnsi="Times New Roman" w:cs="Times New Roman"/>
          <w:sz w:val="24"/>
          <w:szCs w:val="24"/>
        </w:rPr>
        <w:t xml:space="preserve"> sēdē,</w:t>
      </w:r>
    </w:p>
    <w:p w:rsidR="0004128B" w:rsidRPr="0004128B" w:rsidRDefault="0004128B" w:rsidP="00201DDD">
      <w:pPr>
        <w:suppressAutoHyphens/>
        <w:autoSpaceDN w:val="0"/>
        <w:spacing w:after="0" w:line="240" w:lineRule="auto"/>
        <w:jc w:val="right"/>
        <w:textAlignment w:val="baseline"/>
        <w:rPr>
          <w:rFonts w:ascii="Times New Roman" w:eastAsia="Times New Roman" w:hAnsi="Times New Roman" w:cs="Times New Roman"/>
          <w:sz w:val="28"/>
          <w:szCs w:val="24"/>
        </w:rPr>
      </w:pPr>
      <w:r w:rsidRPr="009F2E3E">
        <w:rPr>
          <w:rFonts w:ascii="Times New Roman" w:eastAsia="Times New Roman" w:hAnsi="Times New Roman" w:cs="Times New Roman"/>
          <w:sz w:val="24"/>
          <w:szCs w:val="24"/>
        </w:rPr>
        <w:t xml:space="preserve">protokols </w:t>
      </w:r>
      <w:r w:rsidR="00030138" w:rsidRPr="009F2E3E">
        <w:rPr>
          <w:rFonts w:ascii="Times New Roman" w:eastAsia="Times New Roman" w:hAnsi="Times New Roman" w:cs="Times New Roman"/>
          <w:sz w:val="24"/>
          <w:szCs w:val="24"/>
        </w:rPr>
        <w:t>Nr.</w:t>
      </w:r>
      <w:r w:rsidRPr="009F2E3E">
        <w:rPr>
          <w:rFonts w:ascii="Times New Roman" w:eastAsia="Times New Roman" w:hAnsi="Times New Roman" w:cs="Times New Roman"/>
          <w:sz w:val="24"/>
          <w:szCs w:val="24"/>
        </w:rPr>
        <w:t>201</w:t>
      </w:r>
      <w:r w:rsidR="00E9638F" w:rsidRPr="009F2E3E">
        <w:rPr>
          <w:rFonts w:ascii="Times New Roman" w:eastAsia="Times New Roman" w:hAnsi="Times New Roman" w:cs="Times New Roman"/>
          <w:sz w:val="24"/>
          <w:szCs w:val="24"/>
        </w:rPr>
        <w:t>7</w:t>
      </w:r>
      <w:r w:rsidRPr="009F2E3E">
        <w:rPr>
          <w:rFonts w:ascii="Times New Roman" w:eastAsia="Times New Roman" w:hAnsi="Times New Roman" w:cs="Times New Roman"/>
          <w:sz w:val="24"/>
          <w:szCs w:val="24"/>
        </w:rPr>
        <w:t>/</w:t>
      </w:r>
      <w:r w:rsidR="00AC6758" w:rsidRPr="009F2E3E">
        <w:rPr>
          <w:rFonts w:ascii="Times New Roman" w:eastAsia="Times New Roman" w:hAnsi="Times New Roman" w:cs="Times New Roman"/>
          <w:sz w:val="24"/>
          <w:szCs w:val="24"/>
        </w:rPr>
        <w:t>34</w:t>
      </w:r>
      <w:r w:rsidRPr="009F2E3E">
        <w:rPr>
          <w:rFonts w:ascii="Times New Roman" w:eastAsia="Times New Roman" w:hAnsi="Times New Roman" w:cs="Times New Roman"/>
          <w:sz w:val="24"/>
          <w:szCs w:val="24"/>
        </w:rPr>
        <w:t>-1</w:t>
      </w:r>
    </w:p>
    <w:p w:rsidR="0004128B" w:rsidRPr="0004128B" w:rsidRDefault="00EB43FB" w:rsidP="00201DDD">
      <w:pPr>
        <w:suppressAutoHyphens/>
        <w:autoSpaceDN w:val="0"/>
        <w:spacing w:before="1800" w:after="0" w:line="240" w:lineRule="auto"/>
        <w:jc w:val="center"/>
        <w:textAlignment w:val="baseline"/>
        <w:rPr>
          <w:rFonts w:ascii="Times New Roman" w:eastAsia="Calibri" w:hAnsi="Times New Roman" w:cs="Times New Roman"/>
          <w:b/>
          <w:sz w:val="28"/>
          <w:szCs w:val="28"/>
        </w:rPr>
      </w:pPr>
      <w:r>
        <w:rPr>
          <w:rFonts w:ascii="Times New Roman" w:eastAsia="Calibri" w:hAnsi="Times New Roman" w:cs="Times New Roman"/>
          <w:b/>
          <w:sz w:val="28"/>
          <w:szCs w:val="28"/>
        </w:rPr>
        <w:t>IEPIRKUMA</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04128B" w:rsidRPr="0004128B" w:rsidRDefault="00CE61A9" w:rsidP="00201DDD">
      <w:pPr>
        <w:suppressAutoHyphens/>
        <w:autoSpaceDN w:val="0"/>
        <w:spacing w:after="0" w:line="240" w:lineRule="auto"/>
        <w:jc w:val="center"/>
        <w:textAlignment w:val="baseline"/>
        <w:rPr>
          <w:rFonts w:ascii="Times New Roman" w:eastAsia="Times New Roman" w:hAnsi="Times New Roman" w:cs="Times New Roman"/>
          <w:b/>
          <w:i/>
          <w:sz w:val="40"/>
          <w:szCs w:val="40"/>
        </w:rPr>
      </w:pPr>
      <w:r>
        <w:rPr>
          <w:rFonts w:ascii="Times New Roman" w:eastAsia="Times New Roman" w:hAnsi="Times New Roman" w:cs="Times New Roman"/>
          <w:b/>
          <w:i/>
          <w:sz w:val="40"/>
          <w:szCs w:val="40"/>
        </w:rPr>
        <w:t>“</w:t>
      </w:r>
      <w:r w:rsidR="0004128B" w:rsidRPr="0004128B">
        <w:rPr>
          <w:rFonts w:ascii="Times New Roman" w:eastAsia="Times New Roman" w:hAnsi="Times New Roman" w:cs="Times New Roman"/>
          <w:b/>
          <w:i/>
          <w:sz w:val="40"/>
          <w:szCs w:val="40"/>
        </w:rPr>
        <w:t>Malkas piegāde Priekules novada pašvaldības iestādēm</w:t>
      </w:r>
      <w:r w:rsidR="00AE3E81">
        <w:rPr>
          <w:rFonts w:ascii="Times New Roman" w:eastAsia="Times New Roman" w:hAnsi="Times New Roman" w:cs="Times New Roman"/>
          <w:b/>
          <w:i/>
          <w:sz w:val="40"/>
          <w:szCs w:val="40"/>
        </w:rPr>
        <w:t xml:space="preserve"> 201</w:t>
      </w:r>
      <w:r w:rsidR="00AD6BC0">
        <w:rPr>
          <w:rFonts w:ascii="Times New Roman" w:eastAsia="Times New Roman" w:hAnsi="Times New Roman" w:cs="Times New Roman"/>
          <w:b/>
          <w:i/>
          <w:sz w:val="40"/>
          <w:szCs w:val="40"/>
        </w:rPr>
        <w:t>8</w:t>
      </w:r>
      <w:r w:rsidR="00AE3E81">
        <w:rPr>
          <w:rFonts w:ascii="Times New Roman" w:eastAsia="Times New Roman" w:hAnsi="Times New Roman" w:cs="Times New Roman"/>
          <w:b/>
          <w:i/>
          <w:sz w:val="40"/>
          <w:szCs w:val="40"/>
        </w:rPr>
        <w:t>./201</w:t>
      </w:r>
      <w:r w:rsidR="00AD6BC0">
        <w:rPr>
          <w:rFonts w:ascii="Times New Roman" w:eastAsia="Times New Roman" w:hAnsi="Times New Roman" w:cs="Times New Roman"/>
          <w:b/>
          <w:i/>
          <w:sz w:val="40"/>
          <w:szCs w:val="40"/>
        </w:rPr>
        <w:t>9</w:t>
      </w:r>
      <w:r w:rsidR="004C115C">
        <w:rPr>
          <w:rFonts w:ascii="Times New Roman" w:eastAsia="Times New Roman" w:hAnsi="Times New Roman" w:cs="Times New Roman"/>
          <w:b/>
          <w:i/>
          <w:sz w:val="40"/>
          <w:szCs w:val="40"/>
        </w:rPr>
        <w:t>.gada apkures sezonai</w:t>
      </w:r>
      <w:r w:rsidR="0004128B" w:rsidRPr="0004128B">
        <w:rPr>
          <w:rFonts w:ascii="Times New Roman" w:eastAsia="Times New Roman" w:hAnsi="Times New Roman" w:cs="Times New Roman"/>
          <w:b/>
          <w:i/>
          <w:sz w:val="40"/>
          <w:szCs w:val="40"/>
        </w:rPr>
        <w:t>”</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
          <w:smallCaps/>
          <w:sz w:val="28"/>
          <w:szCs w:val="24"/>
        </w:rPr>
        <w:t>NOLIKUMS</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b/>
          <w:sz w:val="28"/>
          <w:szCs w:val="24"/>
        </w:rPr>
      </w:pPr>
    </w:p>
    <w:p w:rsidR="0004128B" w:rsidRPr="0004128B" w:rsidRDefault="0004128B" w:rsidP="00201DDD">
      <w:pPr>
        <w:suppressAutoHyphens/>
        <w:autoSpaceDN w:val="0"/>
        <w:spacing w:before="1800" w:after="0" w:line="240" w:lineRule="auto"/>
        <w:jc w:val="center"/>
        <w:textAlignment w:val="baseline"/>
        <w:rPr>
          <w:rFonts w:ascii="Calibri" w:eastAsia="Calibri" w:hAnsi="Calibri" w:cs="Times New Roman"/>
        </w:rPr>
      </w:pPr>
      <w:r w:rsidRPr="0004128B">
        <w:rPr>
          <w:rFonts w:ascii="Times New Roman" w:eastAsia="Calibri" w:hAnsi="Times New Roman" w:cs="Times New Roman"/>
          <w:sz w:val="28"/>
          <w:szCs w:val="24"/>
        </w:rPr>
        <w:t>Iepirkuma identifikācijas Nr</w:t>
      </w:r>
      <w:r w:rsidRPr="00C50D7D">
        <w:rPr>
          <w:rFonts w:ascii="Times New Roman" w:eastAsia="Calibri" w:hAnsi="Times New Roman" w:cs="Times New Roman"/>
          <w:sz w:val="28"/>
          <w:szCs w:val="24"/>
        </w:rPr>
        <w:t>.PNP201</w:t>
      </w:r>
      <w:r w:rsidR="00AB702F">
        <w:rPr>
          <w:rFonts w:ascii="Times New Roman" w:eastAsia="Calibri" w:hAnsi="Times New Roman" w:cs="Times New Roman"/>
          <w:sz w:val="28"/>
          <w:szCs w:val="24"/>
        </w:rPr>
        <w:t>7</w:t>
      </w:r>
      <w:r w:rsidRPr="00752404">
        <w:rPr>
          <w:rFonts w:ascii="Times New Roman" w:eastAsia="Calibri" w:hAnsi="Times New Roman" w:cs="Times New Roman"/>
          <w:sz w:val="28"/>
          <w:szCs w:val="24"/>
        </w:rPr>
        <w:t>/</w:t>
      </w:r>
      <w:r w:rsidR="00AC6758">
        <w:rPr>
          <w:rFonts w:ascii="Times New Roman" w:eastAsia="Calibri" w:hAnsi="Times New Roman" w:cs="Times New Roman"/>
          <w:sz w:val="28"/>
          <w:szCs w:val="24"/>
        </w:rPr>
        <w:t>34</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4279A7" w:rsidRPr="0004128B" w:rsidRDefault="004279A7" w:rsidP="00201DDD">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04128B">
        <w:rPr>
          <w:rFonts w:ascii="Times New Roman" w:eastAsia="Times New Roman" w:hAnsi="Times New Roman" w:cs="Times New Roman"/>
          <w:bCs/>
          <w:sz w:val="28"/>
          <w:szCs w:val="24"/>
        </w:rPr>
        <w:t>Priekule</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bCs/>
          <w:sz w:val="28"/>
          <w:szCs w:val="24"/>
        </w:rPr>
        <w:t>201</w:t>
      </w:r>
      <w:r w:rsidR="00AB702F">
        <w:rPr>
          <w:rFonts w:ascii="Times New Roman" w:eastAsia="Times New Roman" w:hAnsi="Times New Roman" w:cs="Times New Roman"/>
          <w:bCs/>
          <w:sz w:val="28"/>
          <w:szCs w:val="24"/>
        </w:rPr>
        <w:t>7</w:t>
      </w:r>
    </w:p>
    <w:p w:rsidR="0004128B" w:rsidRPr="0004128B" w:rsidRDefault="00BD0D9C" w:rsidP="004279A7">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br w:type="page"/>
      </w:r>
      <w:r w:rsidR="0004128B" w:rsidRPr="0004128B">
        <w:rPr>
          <w:rFonts w:ascii="Times New Roman" w:eastAsia="Times New Roman" w:hAnsi="Times New Roman" w:cs="Times New Roman"/>
          <w:b/>
          <w:sz w:val="28"/>
          <w:szCs w:val="28"/>
          <w:u w:val="single"/>
        </w:rPr>
        <w:lastRenderedPageBreak/>
        <w:t>1. Vispārīgā informācija</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120" w:line="240" w:lineRule="auto"/>
        <w:textAlignment w:val="baseline"/>
        <w:rPr>
          <w:rFonts w:ascii="Calibri" w:eastAsia="Calibri" w:hAnsi="Calibri" w:cs="Times New Roman"/>
        </w:rPr>
      </w:pPr>
      <w:r w:rsidRPr="0004128B">
        <w:rPr>
          <w:rFonts w:ascii="Times New Roman" w:eastAsia="Times New Roman" w:hAnsi="Times New Roman" w:cs="Times New Roman"/>
          <w:b/>
          <w:sz w:val="24"/>
          <w:szCs w:val="24"/>
        </w:rPr>
        <w:t>1.1. Iepirkuma identifikācijas numurs</w:t>
      </w:r>
      <w:r w:rsidRPr="0004128B">
        <w:rPr>
          <w:rFonts w:ascii="Times New Roman" w:eastAsia="Times New Roman" w:hAnsi="Times New Roman" w:cs="Times New Roman"/>
          <w:sz w:val="24"/>
          <w:szCs w:val="24"/>
        </w:rPr>
        <w:t xml:space="preserve"> – </w:t>
      </w:r>
      <w:r w:rsidRPr="00C50D7D">
        <w:rPr>
          <w:rFonts w:ascii="Times New Roman" w:eastAsia="Times New Roman" w:hAnsi="Times New Roman" w:cs="Times New Roman"/>
          <w:b/>
          <w:sz w:val="24"/>
          <w:szCs w:val="24"/>
        </w:rPr>
        <w:t>PNP</w:t>
      </w:r>
      <w:r w:rsidRPr="00C50D7D">
        <w:rPr>
          <w:rFonts w:ascii="Times New Roman" w:eastAsia="Times New Roman" w:hAnsi="Times New Roman" w:cs="Times New Roman"/>
          <w:b/>
          <w:bCs/>
          <w:sz w:val="24"/>
          <w:szCs w:val="24"/>
        </w:rPr>
        <w:t>201</w:t>
      </w:r>
      <w:r w:rsidR="00AB702F">
        <w:rPr>
          <w:rFonts w:ascii="Times New Roman" w:eastAsia="Times New Roman" w:hAnsi="Times New Roman" w:cs="Times New Roman"/>
          <w:b/>
          <w:bCs/>
          <w:sz w:val="24"/>
          <w:szCs w:val="24"/>
        </w:rPr>
        <w:t>7</w:t>
      </w:r>
      <w:r w:rsidRPr="00C50D7D">
        <w:rPr>
          <w:rFonts w:ascii="Times New Roman" w:eastAsia="Times New Roman" w:hAnsi="Times New Roman" w:cs="Times New Roman"/>
          <w:b/>
          <w:bCs/>
          <w:sz w:val="24"/>
          <w:szCs w:val="24"/>
        </w:rPr>
        <w:t>/</w:t>
      </w:r>
      <w:r w:rsidR="00AC6758">
        <w:rPr>
          <w:rFonts w:ascii="Times New Roman" w:eastAsia="Times New Roman" w:hAnsi="Times New Roman" w:cs="Times New Roman"/>
          <w:b/>
          <w:bCs/>
          <w:sz w:val="24"/>
          <w:szCs w:val="24"/>
        </w:rPr>
        <w:t>34</w:t>
      </w:r>
      <w:r w:rsidRPr="00752404">
        <w:rPr>
          <w:rFonts w:ascii="Times New Roman" w:eastAsia="Times New Roman" w:hAnsi="Times New Roman" w:cs="Times New Roman"/>
          <w:b/>
          <w:bCs/>
          <w:sz w:val="24"/>
          <w:szCs w:val="24"/>
        </w:rPr>
        <w:t>.</w:t>
      </w:r>
    </w:p>
    <w:p w:rsidR="0004128B" w:rsidRPr="0004128B" w:rsidRDefault="0004128B" w:rsidP="00201DDD">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1.2. Pasūtītājs: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Priekules novada pašvaldība</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Cs/>
          <w:sz w:val="24"/>
          <w:szCs w:val="24"/>
        </w:rPr>
        <w:t xml:space="preserve">Adrese: Saules iela 1, Priekule, Priekules novads, </w:t>
      </w:r>
      <w:r w:rsidRPr="0004128B">
        <w:rPr>
          <w:rFonts w:ascii="Times New Roman" w:eastAsia="Times New Roman" w:hAnsi="Times New Roman" w:cs="Times New Roman"/>
          <w:sz w:val="24"/>
          <w:szCs w:val="24"/>
        </w:rPr>
        <w:t>LV-3434</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Reģ.Nr.90000031601</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Tālrunis 63461006, fakss 63497937</w:t>
      </w: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e-pasta adrese: </w:t>
      </w:r>
      <w:hyperlink r:id="rId8" w:history="1">
        <w:r w:rsidRPr="0004128B">
          <w:rPr>
            <w:rFonts w:ascii="Times New Roman" w:eastAsia="Times New Roman" w:hAnsi="Times New Roman" w:cs="Times New Roman"/>
            <w:color w:val="0000FF"/>
            <w:sz w:val="24"/>
            <w:szCs w:val="24"/>
            <w:u w:val="single"/>
          </w:rPr>
          <w:t>dome@priekulesnovads.lv</w:t>
        </w:r>
      </w:hyperlink>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 xml:space="preserve">mājaslapa: </w:t>
      </w:r>
      <w:hyperlink r:id="rId9" w:history="1">
        <w:r w:rsidRPr="0004128B">
          <w:rPr>
            <w:rFonts w:ascii="Times New Roman" w:eastAsia="Times New Roman" w:hAnsi="Times New Roman" w:cs="Times New Roman"/>
            <w:color w:val="0000FF"/>
            <w:sz w:val="24"/>
            <w:szCs w:val="24"/>
            <w:u w:val="single"/>
          </w:rPr>
          <w:t>www.priekulesnovads.lv</w:t>
        </w:r>
      </w:hyperlink>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1.3. Iepirkuma metode – </w:t>
      </w:r>
      <w:r w:rsidRPr="0004128B">
        <w:rPr>
          <w:rFonts w:ascii="Times New Roman" w:eastAsia="Times New Roman" w:hAnsi="Times New Roman" w:cs="Times New Roman"/>
          <w:sz w:val="24"/>
          <w:szCs w:val="24"/>
        </w:rPr>
        <w:t xml:space="preserve">atklāts konkurss Publisko </w:t>
      </w:r>
      <w:r w:rsidR="000C556F">
        <w:rPr>
          <w:rFonts w:ascii="Times New Roman" w:eastAsia="Times New Roman" w:hAnsi="Times New Roman" w:cs="Times New Roman"/>
          <w:sz w:val="24"/>
          <w:szCs w:val="24"/>
        </w:rPr>
        <w:t>iepirkumu likumā</w:t>
      </w:r>
      <w:r w:rsidRPr="0004128B">
        <w:rPr>
          <w:rFonts w:ascii="Times New Roman" w:eastAsia="Times New Roman" w:hAnsi="Times New Roman" w:cs="Times New Roman"/>
          <w:sz w:val="24"/>
          <w:szCs w:val="24"/>
        </w:rPr>
        <w:t xml:space="preserve"> noteiktajā kārtībā</w:t>
      </w:r>
      <w:r w:rsidR="00F01772">
        <w:rPr>
          <w:rFonts w:ascii="Times New Roman" w:eastAsia="Times New Roman" w:hAnsi="Times New Roman" w:cs="Times New Roman"/>
          <w:sz w:val="24"/>
          <w:szCs w:val="24"/>
        </w:rPr>
        <w:t xml:space="preserve"> </w:t>
      </w:r>
      <w:r w:rsidR="00F01772" w:rsidRPr="00087153">
        <w:rPr>
          <w:rFonts w:ascii="Times New Roman" w:eastAsia="Times New Roman" w:hAnsi="Times New Roman" w:cs="Times New Roman"/>
          <w:sz w:val="24"/>
          <w:szCs w:val="24"/>
        </w:rPr>
        <w:t>(CPV kods – 03413000-8)</w:t>
      </w:r>
      <w:r w:rsidRPr="00087153">
        <w:rPr>
          <w:rFonts w:ascii="Times New Roman" w:eastAsia="Times New Roman" w:hAnsi="Times New Roman" w:cs="Times New Roman"/>
          <w:sz w:val="24"/>
          <w:szCs w:val="24"/>
        </w:rPr>
        <w:t>.</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 xml:space="preserve">1.4. Iepirkuma dokumentu saņemšana </w:t>
      </w:r>
    </w:p>
    <w:p w:rsidR="0004128B" w:rsidRPr="004F02DE"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1.4.1. Ieinteresētās personas ar iepirkuma dokumentiem (</w:t>
      </w:r>
      <w:r w:rsidRPr="005825B7">
        <w:rPr>
          <w:rFonts w:ascii="Times New Roman" w:eastAsia="Times New Roman" w:hAnsi="Times New Roman" w:cs="Times New Roman"/>
          <w:sz w:val="24"/>
          <w:szCs w:val="24"/>
        </w:rPr>
        <w:t>nolikumu un tehniskajām specifikācijām)</w:t>
      </w:r>
      <w:r w:rsidRPr="0004128B">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w:t>
      </w:r>
      <w:r w:rsidR="00E10A1E">
        <w:rPr>
          <w:rFonts w:ascii="Times New Roman" w:eastAsia="Times New Roman" w:hAnsi="Times New Roman" w:cs="Times New Roman"/>
          <w:sz w:val="24"/>
          <w:szCs w:val="24"/>
        </w:rPr>
        <w:t>les novada pašvaldības mājaslapas</w:t>
      </w:r>
      <w:r w:rsidRPr="0004128B">
        <w:rPr>
          <w:rFonts w:ascii="Times New Roman" w:eastAsia="Times New Roman" w:hAnsi="Times New Roman" w:cs="Times New Roman"/>
          <w:sz w:val="24"/>
          <w:szCs w:val="24"/>
        </w:rPr>
        <w:t xml:space="preserve"> </w:t>
      </w:r>
      <w:hyperlink r:id="rId10" w:history="1">
        <w:r w:rsidRPr="0004128B">
          <w:rPr>
            <w:rFonts w:ascii="Times New Roman" w:eastAsia="Times New Roman" w:hAnsi="Times New Roman" w:cs="Times New Roman"/>
            <w:color w:val="0000FF"/>
            <w:sz w:val="24"/>
            <w:szCs w:val="24"/>
            <w:u w:val="single"/>
          </w:rPr>
          <w:t>www.priekulesnovads.lv</w:t>
        </w:r>
      </w:hyperlink>
      <w:r w:rsidRPr="0004128B">
        <w:rPr>
          <w:rFonts w:ascii="Times New Roman" w:eastAsia="Times New Roman" w:hAnsi="Times New Roman" w:cs="Times New Roman"/>
          <w:sz w:val="24"/>
          <w:szCs w:val="24"/>
        </w:rPr>
        <w:t xml:space="preserve"> sadaļā ”Publiskie iepirkumi” līdz </w:t>
      </w:r>
      <w:r w:rsidRPr="00C50D7D">
        <w:rPr>
          <w:rFonts w:ascii="Times New Roman" w:eastAsia="Times New Roman" w:hAnsi="Times New Roman" w:cs="Times New Roman"/>
          <w:sz w:val="24"/>
          <w:szCs w:val="24"/>
          <w:u w:val="single"/>
        </w:rPr>
        <w:t>201</w:t>
      </w:r>
      <w:r w:rsidR="00E10A1E">
        <w:rPr>
          <w:rFonts w:ascii="Times New Roman" w:eastAsia="Times New Roman" w:hAnsi="Times New Roman" w:cs="Times New Roman"/>
          <w:sz w:val="24"/>
          <w:szCs w:val="24"/>
          <w:u w:val="single"/>
        </w:rPr>
        <w:t>7</w:t>
      </w:r>
      <w:r w:rsidR="009D54AA" w:rsidRPr="00C50D7D">
        <w:rPr>
          <w:rFonts w:ascii="Times New Roman" w:eastAsia="Times New Roman" w:hAnsi="Times New Roman" w:cs="Times New Roman"/>
          <w:sz w:val="24"/>
          <w:szCs w:val="24"/>
          <w:u w:val="single"/>
        </w:rPr>
        <w:t>.</w:t>
      </w:r>
      <w:r w:rsidR="00030138" w:rsidRPr="00C50D7D">
        <w:rPr>
          <w:rFonts w:ascii="Times New Roman" w:eastAsia="Times New Roman" w:hAnsi="Times New Roman" w:cs="Times New Roman"/>
          <w:sz w:val="24"/>
          <w:szCs w:val="24"/>
          <w:u w:val="single"/>
        </w:rPr>
        <w:t xml:space="preserve">gada </w:t>
      </w:r>
      <w:r w:rsidR="004F02DE" w:rsidRPr="004F02DE">
        <w:rPr>
          <w:rFonts w:ascii="Times New Roman" w:eastAsia="Times New Roman" w:hAnsi="Times New Roman" w:cs="Times New Roman"/>
          <w:sz w:val="24"/>
          <w:szCs w:val="24"/>
          <w:u w:val="single"/>
        </w:rPr>
        <w:t>12</w:t>
      </w:r>
      <w:r w:rsidR="00030138" w:rsidRPr="004F02DE">
        <w:rPr>
          <w:rFonts w:ascii="Times New Roman" w:eastAsia="Times New Roman" w:hAnsi="Times New Roman" w:cs="Times New Roman"/>
          <w:sz w:val="24"/>
          <w:szCs w:val="24"/>
          <w:u w:val="single"/>
        </w:rPr>
        <w:t>.</w:t>
      </w:r>
      <w:r w:rsidR="00C50D7D" w:rsidRPr="004F02DE">
        <w:rPr>
          <w:rFonts w:ascii="Times New Roman" w:eastAsia="Times New Roman" w:hAnsi="Times New Roman" w:cs="Times New Roman"/>
          <w:sz w:val="24"/>
          <w:szCs w:val="24"/>
          <w:u w:val="single"/>
        </w:rPr>
        <w:t>janvā</w:t>
      </w:r>
      <w:r w:rsidR="004F02DE" w:rsidRPr="004F02DE">
        <w:rPr>
          <w:rFonts w:ascii="Times New Roman" w:eastAsia="Times New Roman" w:hAnsi="Times New Roman" w:cs="Times New Roman"/>
          <w:sz w:val="24"/>
          <w:szCs w:val="24"/>
          <w:u w:val="single"/>
        </w:rPr>
        <w:t>ra</w:t>
      </w:r>
      <w:r w:rsidRPr="004F02DE">
        <w:rPr>
          <w:rFonts w:ascii="Times New Roman" w:eastAsia="Times New Roman" w:hAnsi="Times New Roman" w:cs="Times New Roman"/>
          <w:sz w:val="24"/>
          <w:szCs w:val="24"/>
          <w:u w:val="single"/>
        </w:rPr>
        <w:t xml:space="preserve"> plkst</w:t>
      </w:r>
      <w:r w:rsidR="00030138" w:rsidRPr="004F02DE">
        <w:rPr>
          <w:rFonts w:ascii="Times New Roman" w:eastAsia="Times New Roman" w:hAnsi="Times New Roman" w:cs="Times New Roman"/>
          <w:sz w:val="24"/>
          <w:szCs w:val="24"/>
          <w:u w:val="single"/>
        </w:rPr>
        <w:t>.</w:t>
      </w:r>
      <w:r w:rsidRPr="004F02DE">
        <w:rPr>
          <w:rFonts w:ascii="Times New Roman" w:eastAsia="Times New Roman" w:hAnsi="Times New Roman" w:cs="Times New Roman"/>
          <w:sz w:val="24"/>
          <w:szCs w:val="24"/>
          <w:u w:val="single"/>
        </w:rPr>
        <w:t>14:00</w:t>
      </w:r>
      <w:r w:rsidRPr="004F02DE">
        <w:rPr>
          <w:rFonts w:ascii="Times New Roman" w:eastAsia="Times New Roman" w:hAnsi="Times New Roman" w:cs="Times New Roman"/>
          <w:sz w:val="24"/>
          <w:szCs w:val="24"/>
        </w:rPr>
        <w:t>.</w:t>
      </w:r>
    </w:p>
    <w:p w:rsidR="0004128B" w:rsidRPr="0004128B" w:rsidRDefault="0004128B" w:rsidP="002814F7">
      <w:pPr>
        <w:suppressAutoHyphens/>
        <w:autoSpaceDN w:val="0"/>
        <w:spacing w:before="120" w:after="0" w:line="240" w:lineRule="auto"/>
        <w:jc w:val="both"/>
        <w:textAlignment w:val="baseline"/>
        <w:rPr>
          <w:rFonts w:ascii="Calibri" w:eastAsia="Calibri" w:hAnsi="Calibri" w:cs="Times New Roman"/>
        </w:rPr>
      </w:pPr>
      <w:r w:rsidRPr="004F02DE">
        <w:rPr>
          <w:rFonts w:ascii="Times New Roman" w:eastAsia="Times New Roman" w:hAnsi="Times New Roman" w:cs="Times New Roman"/>
          <w:bCs/>
          <w:sz w:val="24"/>
          <w:szCs w:val="24"/>
        </w:rPr>
        <w:t xml:space="preserve">1.4.2. Kontaktpersona: Priekules novada </w:t>
      </w:r>
      <w:r w:rsidR="00030138" w:rsidRPr="004F02DE">
        <w:rPr>
          <w:rFonts w:ascii="Times New Roman" w:eastAsia="Times New Roman" w:hAnsi="Times New Roman" w:cs="Times New Roman"/>
          <w:bCs/>
          <w:sz w:val="24"/>
          <w:szCs w:val="24"/>
        </w:rPr>
        <w:t>pašvaldība</w:t>
      </w:r>
      <w:r w:rsidRPr="004F02DE">
        <w:rPr>
          <w:rFonts w:ascii="Times New Roman" w:eastAsia="Times New Roman" w:hAnsi="Times New Roman" w:cs="Times New Roman"/>
          <w:bCs/>
          <w:sz w:val="24"/>
          <w:szCs w:val="24"/>
        </w:rPr>
        <w:t xml:space="preserve">s </w:t>
      </w:r>
      <w:r w:rsidR="002814F7" w:rsidRPr="004F02DE">
        <w:rPr>
          <w:rFonts w:ascii="Times New Roman" w:eastAsia="Times New Roman" w:hAnsi="Times New Roman" w:cs="Times New Roman"/>
          <w:bCs/>
          <w:sz w:val="24"/>
          <w:szCs w:val="24"/>
        </w:rPr>
        <w:t>iepirkumu</w:t>
      </w:r>
      <w:r w:rsidR="002814F7">
        <w:rPr>
          <w:rFonts w:ascii="Times New Roman" w:eastAsia="Times New Roman" w:hAnsi="Times New Roman" w:cs="Times New Roman"/>
          <w:bCs/>
          <w:sz w:val="24"/>
          <w:szCs w:val="24"/>
        </w:rPr>
        <w:t xml:space="preserve"> speciāliste</w:t>
      </w:r>
      <w:r w:rsidRPr="0004128B">
        <w:rPr>
          <w:rFonts w:ascii="Times New Roman" w:eastAsia="Times New Roman" w:hAnsi="Times New Roman" w:cs="Times New Roman"/>
          <w:bCs/>
          <w:sz w:val="24"/>
          <w:szCs w:val="24"/>
        </w:rPr>
        <w:t xml:space="preserve"> </w:t>
      </w:r>
      <w:r w:rsidR="002814F7">
        <w:rPr>
          <w:rFonts w:ascii="Times New Roman" w:eastAsia="Times New Roman" w:hAnsi="Times New Roman" w:cs="Times New Roman"/>
          <w:bCs/>
          <w:sz w:val="24"/>
          <w:szCs w:val="24"/>
        </w:rPr>
        <w:t>Linda Gūža</w:t>
      </w:r>
      <w:r w:rsidRPr="0004128B">
        <w:rPr>
          <w:rFonts w:ascii="Times New Roman" w:eastAsia="Times New Roman" w:hAnsi="Times New Roman" w:cs="Times New Roman"/>
          <w:bCs/>
          <w:sz w:val="24"/>
          <w:szCs w:val="24"/>
        </w:rPr>
        <w:t>, tel.634979</w:t>
      </w:r>
      <w:r w:rsidR="002814F7">
        <w:rPr>
          <w:rFonts w:ascii="Times New Roman" w:eastAsia="Times New Roman" w:hAnsi="Times New Roman" w:cs="Times New Roman"/>
          <w:bCs/>
          <w:sz w:val="24"/>
          <w:szCs w:val="24"/>
        </w:rPr>
        <w:t>5</w:t>
      </w:r>
      <w:r w:rsidRPr="0004128B">
        <w:rPr>
          <w:rFonts w:ascii="Times New Roman" w:eastAsia="Times New Roman" w:hAnsi="Times New Roman" w:cs="Times New Roman"/>
          <w:bCs/>
          <w:sz w:val="24"/>
          <w:szCs w:val="24"/>
        </w:rPr>
        <w:t xml:space="preserve">1, e-pasts </w:t>
      </w:r>
      <w:hyperlink r:id="rId11" w:history="1">
        <w:r w:rsidR="00EC7079" w:rsidRPr="003B2BBE">
          <w:rPr>
            <w:rStyle w:val="Hipersaite"/>
            <w:rFonts w:ascii="Times New Roman" w:eastAsia="Times New Roman" w:hAnsi="Times New Roman" w:cs="Times New Roman"/>
            <w:bCs/>
            <w:sz w:val="24"/>
            <w:szCs w:val="24"/>
          </w:rPr>
          <w:t>linda.guza@priekulesnovads.lv</w:t>
        </w:r>
      </w:hyperlink>
      <w:r w:rsidRPr="0004128B">
        <w:rPr>
          <w:rFonts w:ascii="Times New Roman" w:eastAsia="Times New Roman" w:hAnsi="Times New Roman" w:cs="Times New Roman"/>
          <w:bCs/>
          <w:sz w:val="24"/>
          <w:szCs w:val="24"/>
        </w:rPr>
        <w:t>.</w:t>
      </w:r>
    </w:p>
    <w:p w:rsidR="002814F7" w:rsidRDefault="002814F7" w:rsidP="00201DDD">
      <w:pPr>
        <w:suppressAutoHyphens/>
        <w:autoSpaceDN w:val="0"/>
        <w:spacing w:before="120" w:after="0" w:line="240" w:lineRule="auto"/>
        <w:jc w:val="both"/>
        <w:textAlignment w:val="baseline"/>
        <w:rPr>
          <w:rFonts w:ascii="Times New Roman" w:eastAsia="Calibri" w:hAnsi="Times New Roman" w:cs="Times New Roman"/>
          <w:b/>
          <w:sz w:val="24"/>
          <w:szCs w:val="24"/>
        </w:rPr>
      </w:pPr>
    </w:p>
    <w:p w:rsidR="0004128B" w:rsidRPr="0004128B" w:rsidRDefault="0004128B" w:rsidP="002814F7">
      <w:pPr>
        <w:suppressAutoHyphens/>
        <w:autoSpaceDN w:val="0"/>
        <w:spacing w:after="0" w:line="240" w:lineRule="auto"/>
        <w:jc w:val="both"/>
        <w:textAlignment w:val="baseline"/>
        <w:rPr>
          <w:rFonts w:ascii="Calibri" w:eastAsia="Calibri" w:hAnsi="Calibri" w:cs="Times New Roman"/>
        </w:rPr>
      </w:pPr>
      <w:r w:rsidRPr="0004128B">
        <w:rPr>
          <w:rFonts w:ascii="Times New Roman" w:eastAsia="Calibri" w:hAnsi="Times New Roman" w:cs="Times New Roman"/>
          <w:b/>
          <w:sz w:val="24"/>
          <w:szCs w:val="24"/>
        </w:rPr>
        <w:t>1.5. Piedāvājuma iesniegšana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1.5.1. Ieinteresētās personas piedāvājumus iesniedz personīgi Priekules novada pašvaldībā pie </w:t>
      </w:r>
      <w:r w:rsidRPr="00C50D7D">
        <w:rPr>
          <w:rFonts w:ascii="Times New Roman" w:eastAsia="Calibri" w:hAnsi="Times New Roman" w:cs="Times New Roman"/>
          <w:sz w:val="24"/>
          <w:szCs w:val="24"/>
        </w:rPr>
        <w:t xml:space="preserve">sekretāres vai atsūta pa pastu </w:t>
      </w:r>
      <w:r w:rsidR="00217C53">
        <w:rPr>
          <w:rFonts w:ascii="Times New Roman" w:eastAsia="Calibri" w:hAnsi="Times New Roman" w:cs="Times New Roman"/>
          <w:sz w:val="24"/>
          <w:szCs w:val="24"/>
        </w:rPr>
        <w:t>uz adresi</w:t>
      </w:r>
      <w:r w:rsidRPr="0004128B">
        <w:rPr>
          <w:rFonts w:ascii="Times New Roman" w:eastAsia="Calibri" w:hAnsi="Times New Roman" w:cs="Times New Roman"/>
          <w:sz w:val="24"/>
          <w:szCs w:val="24"/>
        </w:rPr>
        <w:t xml:space="preserve"> </w:t>
      </w:r>
      <w:r w:rsidR="00217C53">
        <w:rPr>
          <w:rFonts w:ascii="Times New Roman" w:eastAsia="Calibri" w:hAnsi="Times New Roman" w:cs="Times New Roman"/>
          <w:sz w:val="24"/>
          <w:szCs w:val="24"/>
        </w:rPr>
        <w:t>“</w:t>
      </w:r>
      <w:r w:rsidRPr="0004128B">
        <w:rPr>
          <w:rFonts w:ascii="Times New Roman" w:eastAsia="Calibri" w:hAnsi="Times New Roman" w:cs="Times New Roman"/>
          <w:sz w:val="24"/>
          <w:szCs w:val="24"/>
        </w:rPr>
        <w:t xml:space="preserve">Priekules novada pašvaldība, Saules iela 1, Priekule, Priekules novads, LV </w:t>
      </w:r>
      <w:r w:rsidR="00217C53">
        <w:rPr>
          <w:rFonts w:ascii="Times New Roman" w:eastAsia="Calibri" w:hAnsi="Times New Roman" w:cs="Times New Roman"/>
          <w:sz w:val="24"/>
          <w:szCs w:val="24"/>
        </w:rPr>
        <w:t>–</w:t>
      </w:r>
      <w:r w:rsidRPr="0004128B">
        <w:rPr>
          <w:rFonts w:ascii="Times New Roman" w:eastAsia="Calibri" w:hAnsi="Times New Roman" w:cs="Times New Roman"/>
          <w:sz w:val="24"/>
          <w:szCs w:val="24"/>
        </w:rPr>
        <w:t xml:space="preserve"> 3434</w:t>
      </w:r>
      <w:r w:rsidR="00217C53">
        <w:rPr>
          <w:rFonts w:ascii="Times New Roman" w:eastAsia="Calibri" w:hAnsi="Times New Roman" w:cs="Times New Roman"/>
          <w:sz w:val="24"/>
          <w:szCs w:val="24"/>
        </w:rPr>
        <w:t xml:space="preserve">” </w:t>
      </w:r>
      <w:r w:rsidR="00217C53" w:rsidRPr="004F02DE">
        <w:rPr>
          <w:rFonts w:ascii="Times New Roman" w:eastAsia="Calibri" w:hAnsi="Times New Roman" w:cs="Times New Roman"/>
          <w:b/>
          <w:sz w:val="24"/>
          <w:szCs w:val="24"/>
          <w:u w:val="single"/>
        </w:rPr>
        <w:t xml:space="preserve">līdz </w:t>
      </w:r>
      <w:r w:rsidR="000B2ADA" w:rsidRPr="004F02DE">
        <w:rPr>
          <w:rFonts w:ascii="Times New Roman" w:eastAsia="Times New Roman" w:hAnsi="Times New Roman" w:cs="Times New Roman"/>
          <w:b/>
          <w:sz w:val="24"/>
          <w:szCs w:val="24"/>
          <w:u w:val="single"/>
        </w:rPr>
        <w:t xml:space="preserve">2017.gada </w:t>
      </w:r>
      <w:r w:rsidR="004F02DE" w:rsidRPr="004F02DE">
        <w:rPr>
          <w:rFonts w:ascii="Times New Roman" w:eastAsia="Times New Roman" w:hAnsi="Times New Roman" w:cs="Times New Roman"/>
          <w:b/>
          <w:sz w:val="24"/>
          <w:szCs w:val="24"/>
          <w:u w:val="single"/>
        </w:rPr>
        <w:t>12.janvāra</w:t>
      </w:r>
      <w:r w:rsidR="00217C53" w:rsidRPr="004F02DE">
        <w:rPr>
          <w:rFonts w:ascii="Times New Roman" w:eastAsia="Times New Roman" w:hAnsi="Times New Roman" w:cs="Times New Roman"/>
          <w:b/>
          <w:sz w:val="24"/>
          <w:szCs w:val="24"/>
          <w:u w:val="single"/>
        </w:rPr>
        <w:t xml:space="preserve"> plkst.14:00</w:t>
      </w:r>
      <w:r w:rsidRPr="004F02DE">
        <w:rPr>
          <w:rFonts w:ascii="Times New Roman" w:eastAsia="Calibri" w:hAnsi="Times New Roman" w:cs="Times New Roman"/>
          <w:sz w:val="24"/>
          <w:szCs w:val="24"/>
        </w:rPr>
        <w:t xml:space="preserve"> sākot</w:t>
      </w:r>
      <w:r w:rsidRPr="0004128B">
        <w:rPr>
          <w:rFonts w:ascii="Times New Roman" w:eastAsia="Calibri" w:hAnsi="Times New Roman" w:cs="Times New Roman"/>
          <w:sz w:val="24"/>
          <w:szCs w:val="24"/>
        </w:rPr>
        <w:t xml:space="preserve"> ar dienu, kad paziņojums par līgumu ir publicēts Iepirkumu uzraudzības biroja mājaslapā </w:t>
      </w:r>
      <w:hyperlink r:id="rId12" w:history="1">
        <w:r w:rsidRPr="0004128B">
          <w:rPr>
            <w:rFonts w:ascii="Times New Roman" w:eastAsia="Calibri" w:hAnsi="Times New Roman" w:cs="Times New Roman"/>
            <w:color w:val="0000FF"/>
            <w:sz w:val="24"/>
            <w:szCs w:val="24"/>
            <w:u w:val="single"/>
          </w:rPr>
          <w:t>www.iub.gov.lv</w:t>
        </w:r>
      </w:hyperlink>
      <w:r w:rsidRPr="0004128B">
        <w:rPr>
          <w:rFonts w:ascii="Times New Roman" w:eastAsia="Calibri" w:hAnsi="Times New Roman" w:cs="Times New Roman"/>
          <w:sz w:val="24"/>
          <w:szCs w:val="24"/>
        </w:rPr>
        <w:t xml:space="preserve">. Pasta sūtījumam jābūt nogādātam norādītajā adresē līdz minētajam termiņam. </w:t>
      </w:r>
    </w:p>
    <w:p w:rsidR="00F17A68" w:rsidRDefault="00030138" w:rsidP="00201DDD">
      <w:pPr>
        <w:suppressAutoHyphens/>
        <w:autoSpaceDN w:val="0"/>
        <w:spacing w:before="120" w:after="0" w:line="240" w:lineRule="auto"/>
        <w:jc w:val="both"/>
        <w:textAlignment w:val="baseline"/>
        <w:rPr>
          <w:rFonts w:ascii="Times New Roman" w:eastAsia="Times New Roman" w:hAnsi="Times New Roman" w:cs="Times New Roman"/>
          <w:sz w:val="24"/>
          <w:szCs w:val="20"/>
          <w:lang w:eastAsia="ar-SA"/>
        </w:rPr>
      </w:pPr>
      <w:r w:rsidRPr="00030138">
        <w:rPr>
          <w:rFonts w:ascii="Times New Roman" w:eastAsia="Calibri" w:hAnsi="Times New Roman" w:cs="Times New Roman"/>
          <w:sz w:val="24"/>
          <w:szCs w:val="24"/>
        </w:rPr>
        <w:t xml:space="preserve">1.5.2. </w:t>
      </w:r>
      <w:r w:rsidR="00F17A68" w:rsidRPr="00F17A68">
        <w:rPr>
          <w:rFonts w:ascii="Times New Roman" w:eastAsia="Times New Roman" w:hAnsi="Times New Roman" w:cs="Times New Roman"/>
          <w:sz w:val="24"/>
          <w:szCs w:val="20"/>
          <w:lang w:eastAsia="ar-SA"/>
        </w:rPr>
        <w:t xml:space="preserve">Norādītais piedāvājumu iesniegšanas termiņa laiks tiek nofiksēts mājaslapā </w:t>
      </w:r>
      <w:hyperlink r:id="rId13" w:history="1">
        <w:r w:rsidR="00F17A68" w:rsidRPr="00535EF1">
          <w:rPr>
            <w:rStyle w:val="Hipersaite"/>
            <w:rFonts w:ascii="Times New Roman" w:eastAsia="Times New Roman" w:hAnsi="Times New Roman" w:cs="Times New Roman"/>
            <w:sz w:val="24"/>
            <w:szCs w:val="20"/>
            <w:lang w:eastAsia="ar-SA"/>
          </w:rPr>
          <w:t>http://www.time.is</w:t>
        </w:r>
      </w:hyperlink>
      <w:r w:rsidR="00F17A68">
        <w:rPr>
          <w:rFonts w:ascii="Times New Roman" w:eastAsia="Times New Roman" w:hAnsi="Times New Roman" w:cs="Times New Roman"/>
          <w:sz w:val="24"/>
          <w:szCs w:val="20"/>
          <w:lang w:eastAsia="ar-SA"/>
        </w:rPr>
        <w:t xml:space="preserve"> </w:t>
      </w:r>
      <w:r w:rsidR="00F17A68" w:rsidRPr="00F17A68">
        <w:rPr>
          <w:rFonts w:ascii="Times New Roman" w:eastAsia="Times New Roman" w:hAnsi="Times New Roman" w:cs="Times New Roman"/>
          <w:sz w:val="24"/>
          <w:szCs w:val="20"/>
          <w:lang w:eastAsia="ar-SA"/>
        </w:rPr>
        <w:t>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030138">
        <w:rPr>
          <w:rFonts w:ascii="Times New Roman" w:eastAsia="Calibri" w:hAnsi="Times New Roman" w:cs="Times New Roman"/>
          <w:sz w:val="24"/>
          <w:szCs w:val="24"/>
        </w:rPr>
        <w:t>3</w:t>
      </w:r>
      <w:r w:rsidRPr="0004128B">
        <w:rPr>
          <w:rFonts w:ascii="Times New Roman" w:eastAsia="Calibri" w:hAnsi="Times New Roman" w:cs="Times New Roman"/>
          <w:sz w:val="24"/>
          <w:szCs w:val="24"/>
        </w:rPr>
        <w:t xml:space="preserve">. Pasūtītājs neatbild par </w:t>
      </w:r>
      <w:r w:rsidR="003F7093">
        <w:rPr>
          <w:rFonts w:ascii="Times New Roman" w:eastAsia="Calibri" w:hAnsi="Times New Roman" w:cs="Times New Roman"/>
          <w:sz w:val="24"/>
          <w:szCs w:val="24"/>
        </w:rPr>
        <w:t>līdz reģistr</w:t>
      </w:r>
      <w:r w:rsidR="00F17A68">
        <w:rPr>
          <w:rFonts w:ascii="Times New Roman" w:eastAsia="Calibri" w:hAnsi="Times New Roman" w:cs="Times New Roman"/>
          <w:sz w:val="24"/>
          <w:szCs w:val="24"/>
        </w:rPr>
        <w:t>ācijai</w:t>
      </w:r>
      <w:r w:rsidR="003F7093">
        <w:rPr>
          <w:rFonts w:ascii="Times New Roman" w:eastAsia="Calibri" w:hAnsi="Times New Roman" w:cs="Times New Roman"/>
          <w:sz w:val="24"/>
          <w:szCs w:val="24"/>
        </w:rPr>
        <w:t xml:space="preserve"> pasūtītāja lietvedībā </w:t>
      </w:r>
      <w:r w:rsidRPr="0004128B">
        <w:rPr>
          <w:rFonts w:ascii="Times New Roman" w:eastAsia="Calibri" w:hAnsi="Times New Roman" w:cs="Times New Roman"/>
          <w:sz w:val="24"/>
          <w:szCs w:val="24"/>
        </w:rPr>
        <w:t>pazudušiem p</w:t>
      </w:r>
      <w:r w:rsidR="00F17A68">
        <w:rPr>
          <w:rFonts w:ascii="Times New Roman" w:eastAsia="Calibri" w:hAnsi="Times New Roman" w:cs="Times New Roman"/>
          <w:sz w:val="24"/>
          <w:szCs w:val="24"/>
        </w:rPr>
        <w:t>iedāvājumiem</w:t>
      </w:r>
      <w:r w:rsidRPr="0004128B">
        <w:rPr>
          <w:rFonts w:ascii="Times New Roman" w:eastAsia="Calibri" w:hAnsi="Times New Roman" w:cs="Times New Roman"/>
          <w:sz w:val="24"/>
          <w:szCs w:val="24"/>
        </w:rPr>
        <w:t xml:space="preserve">. Pasūtītājam nav jāpierāda korespondences </w:t>
      </w:r>
      <w:r w:rsidR="00526893">
        <w:rPr>
          <w:rFonts w:ascii="Times New Roman" w:eastAsia="Calibri" w:hAnsi="Times New Roman" w:cs="Times New Roman"/>
          <w:sz w:val="24"/>
          <w:szCs w:val="24"/>
        </w:rPr>
        <w:t>ne</w:t>
      </w:r>
      <w:r w:rsidRPr="0004128B">
        <w:rPr>
          <w:rFonts w:ascii="Times New Roman" w:eastAsia="Calibri" w:hAnsi="Times New Roman" w:cs="Times New Roman"/>
          <w:sz w:val="24"/>
          <w:szCs w:val="24"/>
        </w:rPr>
        <w:t>saņemšana.</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4</w:t>
      </w:r>
      <w:r w:rsidRPr="0004128B">
        <w:rPr>
          <w:rFonts w:ascii="Times New Roman" w:eastAsia="Calibri" w:hAnsi="Times New Roman" w:cs="Times New Roman"/>
          <w:sz w:val="24"/>
          <w:szCs w:val="24"/>
        </w:rPr>
        <w:t xml:space="preserve">. </w:t>
      </w:r>
      <w:r w:rsidR="00132F36">
        <w:rPr>
          <w:rFonts w:ascii="Times New Roman" w:eastAsia="Calibri" w:hAnsi="Times New Roman" w:cs="Times New Roman"/>
          <w:sz w:val="24"/>
          <w:szCs w:val="24"/>
        </w:rPr>
        <w:t>P</w:t>
      </w:r>
      <w:r w:rsidRPr="0004128B">
        <w:rPr>
          <w:rFonts w:ascii="Times New Roman" w:eastAsia="Calibri" w:hAnsi="Times New Roman" w:cs="Times New Roman"/>
          <w:sz w:val="24"/>
          <w:szCs w:val="24"/>
        </w:rPr>
        <w:t>asūtītājs reģistrē piedāvājumus to iesniegšanas secībā, uz aploksnes atzīmējot saņemšanas datumu, laiku un reģistr</w:t>
      </w:r>
      <w:r w:rsidR="00AA1C5B">
        <w:rPr>
          <w:rFonts w:ascii="Times New Roman" w:eastAsia="Calibri" w:hAnsi="Times New Roman" w:cs="Times New Roman"/>
          <w:sz w:val="24"/>
          <w:szCs w:val="24"/>
        </w:rPr>
        <w:t>ācijas</w:t>
      </w:r>
      <w:r w:rsidRPr="0004128B">
        <w:rPr>
          <w:rFonts w:ascii="Times New Roman" w:eastAsia="Calibri" w:hAnsi="Times New Roman" w:cs="Times New Roman"/>
          <w:sz w:val="24"/>
          <w:szCs w:val="24"/>
        </w:rPr>
        <w:t xml:space="preserve"> numuru. Aploksnes tiek glabātas neatvērtas līdz piedāvājumu atvēršanai. </w:t>
      </w:r>
    </w:p>
    <w:p w:rsid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C115C">
        <w:rPr>
          <w:rFonts w:ascii="Times New Roman" w:eastAsia="Calibri" w:hAnsi="Times New Roman" w:cs="Times New Roman"/>
          <w:sz w:val="24"/>
          <w:szCs w:val="24"/>
        </w:rPr>
        <w:t>5</w:t>
      </w:r>
      <w:r w:rsidRPr="0004128B">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6510A1" w:rsidRPr="0004128B" w:rsidRDefault="006510A1"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1.5.6. </w:t>
      </w:r>
      <w:r w:rsidRPr="006510A1">
        <w:rPr>
          <w:rFonts w:ascii="Times New Roman" w:eastAsia="Calibri" w:hAnsi="Times New Roman" w:cs="Times New Roman"/>
          <w:sz w:val="24"/>
          <w:szCs w:val="24"/>
        </w:rPr>
        <w:t>Pasūtītājs neatbild par priekšlaicīgi atvērtiem piedāvājumiem, ja aploksne nav bijusi noformēta atbilstoši iepirkuma nolikuma 4.</w:t>
      </w:r>
      <w:r w:rsidR="00380A7E">
        <w:rPr>
          <w:rFonts w:ascii="Times New Roman" w:eastAsia="Calibri" w:hAnsi="Times New Roman" w:cs="Times New Roman"/>
          <w:sz w:val="24"/>
          <w:szCs w:val="24"/>
        </w:rPr>
        <w:t>2</w:t>
      </w:r>
      <w:r w:rsidRPr="006510A1">
        <w:rPr>
          <w:rFonts w:ascii="Times New Roman" w:eastAsia="Calibri" w:hAnsi="Times New Roman" w:cs="Times New Roman"/>
          <w:sz w:val="24"/>
          <w:szCs w:val="24"/>
        </w:rPr>
        <w:t>.punkta prasībām. Piedāvājumi, kas atvērti pirms piedāvājumu iesniegšanas termiņa beigām neatbilstoši iepirkuma nolikuma 4.</w:t>
      </w:r>
      <w:r w:rsidR="00380A7E">
        <w:rPr>
          <w:rFonts w:ascii="Times New Roman" w:eastAsia="Calibri" w:hAnsi="Times New Roman" w:cs="Times New Roman"/>
          <w:sz w:val="24"/>
          <w:szCs w:val="24"/>
        </w:rPr>
        <w:t>2</w:t>
      </w:r>
      <w:r w:rsidRPr="006510A1">
        <w:rPr>
          <w:rFonts w:ascii="Times New Roman" w:eastAsia="Calibri" w:hAnsi="Times New Roman" w:cs="Times New Roman"/>
          <w:sz w:val="24"/>
          <w:szCs w:val="24"/>
        </w:rPr>
        <w:t>.punkta prasībām noformētas aploksnes dēļ, netiek vērtēti. Pretendents tiek rakstiski informēts par šo faktu, piedāvājums pretendentam netiek atgriezts.</w:t>
      </w: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b/>
          <w:sz w:val="24"/>
          <w:szCs w:val="24"/>
        </w:rPr>
      </w:pPr>
      <w:r w:rsidRPr="0004128B">
        <w:rPr>
          <w:rFonts w:ascii="Times New Roman" w:eastAsia="Calibri" w:hAnsi="Times New Roman" w:cs="Times New Roman"/>
          <w:b/>
          <w:sz w:val="24"/>
          <w:szCs w:val="24"/>
        </w:rPr>
        <w:lastRenderedPageBreak/>
        <w:t>1.6. Piedāvājumu atvēršana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1.6.1. </w:t>
      </w:r>
      <w:r w:rsidR="002E3A13" w:rsidRPr="002E3A13">
        <w:rPr>
          <w:rFonts w:ascii="Times New Roman" w:eastAsia="Calibri" w:hAnsi="Times New Roman" w:cs="Times New Roman"/>
          <w:sz w:val="24"/>
          <w:szCs w:val="24"/>
        </w:rPr>
        <w:t>Piedāvājumi tiek atvērti Priekules novada pašvaldībā (adrese: Saules iela 1, Priekule, Priekules novads) tūlīt pēc nolikuma 1.5.1.punktā minētā piedāvājumu iesniegšanas termiņa beigām un termiņā iesniegto piedāvājumu reģistr</w:t>
      </w:r>
      <w:r w:rsidR="00565F32">
        <w:rPr>
          <w:rFonts w:ascii="Times New Roman" w:eastAsia="Calibri" w:hAnsi="Times New Roman" w:cs="Times New Roman"/>
          <w:sz w:val="24"/>
          <w:szCs w:val="24"/>
        </w:rPr>
        <w:t>ācijas</w:t>
      </w:r>
      <w:r w:rsidR="002E3A13" w:rsidRPr="002E3A13">
        <w:rPr>
          <w:rFonts w:ascii="Times New Roman" w:eastAsia="Calibri" w:hAnsi="Times New Roman" w:cs="Times New Roman"/>
          <w:sz w:val="24"/>
          <w:szCs w:val="24"/>
        </w:rPr>
        <w:t xml:space="preserve"> pašvaldības dokumentu vadības sistēmā pabeigšanas. </w:t>
      </w:r>
      <w:r w:rsidRPr="0004128B">
        <w:rPr>
          <w:rFonts w:ascii="Times New Roman" w:eastAsia="Calibri" w:hAnsi="Times New Roman" w:cs="Times New Roman"/>
          <w:sz w:val="24"/>
          <w:szCs w:val="24"/>
        </w:rPr>
        <w:t xml:space="preserve">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1.6.2. Piedāvājumu atvēršanas sanāksme ir atklāta, un tajā drīkst piedalīties </w:t>
      </w:r>
      <w:r w:rsidR="004C115C">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retendenti vai to pilnvaroti pārstāvji, kā arī citas ieinteresētas personas. </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1.6.3. Piedāvājumi atvēršanas sanāksmē tiek atvērti to iesniegšanas secībā, tiek nosaukts </w:t>
      </w:r>
      <w:r w:rsidR="00904477">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retendents, piedāvājuma iesniegšanas laiks, iepirkuma daļa, par kuru iesniegts piedāvājums, piedāvātā līgumcena (cena bez PVN) par 1 vienību </w:t>
      </w:r>
      <w:r w:rsidR="004A1EF7">
        <w:rPr>
          <w:rFonts w:ascii="Times New Roman" w:eastAsia="Calibri" w:hAnsi="Times New Roman" w:cs="Times New Roman"/>
          <w:sz w:val="24"/>
          <w:szCs w:val="24"/>
        </w:rPr>
        <w:t>(m</w:t>
      </w:r>
      <w:r w:rsidR="004A1EF7" w:rsidRPr="004A1EF7">
        <w:rPr>
          <w:rFonts w:ascii="Times New Roman" w:eastAsia="Calibri" w:hAnsi="Times New Roman" w:cs="Times New Roman"/>
          <w:sz w:val="24"/>
          <w:szCs w:val="24"/>
          <w:vertAlign w:val="superscript"/>
        </w:rPr>
        <w:t>3</w:t>
      </w:r>
      <w:r w:rsidR="004A1EF7">
        <w:rPr>
          <w:rFonts w:ascii="Times New Roman" w:eastAsia="Calibri" w:hAnsi="Times New Roman" w:cs="Times New Roman"/>
          <w:sz w:val="24"/>
          <w:szCs w:val="24"/>
        </w:rPr>
        <w:t xml:space="preserve">) </w:t>
      </w:r>
      <w:r w:rsidRPr="0004128B">
        <w:rPr>
          <w:rFonts w:ascii="Times New Roman" w:eastAsia="Calibri" w:hAnsi="Times New Roman" w:cs="Times New Roman"/>
          <w:sz w:val="24"/>
          <w:szCs w:val="24"/>
        </w:rPr>
        <w:t xml:space="preserve">un par visu piegādājamās malkas apjomu attiecīgajā iepirkuma daļā. </w:t>
      </w: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04128B" w:rsidRPr="0004128B" w:rsidRDefault="0004128B" w:rsidP="00201DDD">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04128B">
        <w:rPr>
          <w:rFonts w:ascii="Times New Roman" w:eastAsia="Calibri" w:hAnsi="Times New Roman" w:cs="Times New Roman"/>
          <w:b/>
          <w:bCs/>
          <w:sz w:val="28"/>
          <w:szCs w:val="28"/>
          <w:u w:val="single"/>
        </w:rPr>
        <w:t>2. Informācija par iepirkuma priekšmetu</w:t>
      </w:r>
      <w:bookmarkEnd w:id="0"/>
      <w:bookmarkEnd w:id="1"/>
      <w:bookmarkEnd w:id="2"/>
    </w:p>
    <w:p w:rsidR="0004128B" w:rsidRPr="0004128B" w:rsidRDefault="0004128B" w:rsidP="00201DDD">
      <w:pPr>
        <w:suppressAutoHyphens/>
        <w:autoSpaceDN w:val="0"/>
        <w:spacing w:after="0" w:line="240" w:lineRule="auto"/>
        <w:jc w:val="both"/>
        <w:textAlignment w:val="baseline"/>
        <w:rPr>
          <w:rFonts w:ascii="Times New Roman" w:eastAsia="Calibri" w:hAnsi="Times New Roman" w:cs="Times New Roman"/>
          <w:sz w:val="24"/>
          <w:szCs w:val="24"/>
        </w:rPr>
      </w:pPr>
    </w:p>
    <w:p w:rsidR="00CF671D" w:rsidRPr="001847C8"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b/>
          <w:sz w:val="24"/>
          <w:szCs w:val="24"/>
        </w:rPr>
        <w:t xml:space="preserve">2.1. Iepirkuma priekšmets – </w:t>
      </w:r>
      <w:r w:rsidR="001847C8" w:rsidRPr="001847C8">
        <w:rPr>
          <w:rFonts w:ascii="Times New Roman" w:eastAsia="Times New Roman" w:hAnsi="Times New Roman" w:cs="Times New Roman"/>
          <w:sz w:val="24"/>
          <w:szCs w:val="24"/>
        </w:rPr>
        <w:t xml:space="preserve">atbilstoši </w:t>
      </w:r>
      <w:r w:rsidR="00B05C7B">
        <w:rPr>
          <w:rFonts w:ascii="Times New Roman" w:eastAsia="Times New Roman" w:hAnsi="Times New Roman" w:cs="Times New Roman"/>
          <w:sz w:val="24"/>
          <w:szCs w:val="24"/>
        </w:rPr>
        <w:t xml:space="preserve">attiecīgās iepirkuma daļas </w:t>
      </w:r>
      <w:r w:rsidR="001847C8" w:rsidRPr="001847C8">
        <w:rPr>
          <w:rFonts w:ascii="Times New Roman" w:eastAsia="Times New Roman" w:hAnsi="Times New Roman" w:cs="Times New Roman"/>
          <w:sz w:val="24"/>
          <w:szCs w:val="24"/>
        </w:rPr>
        <w:t>tehnisk</w:t>
      </w:r>
      <w:r w:rsidR="00B05C7B">
        <w:rPr>
          <w:rFonts w:ascii="Times New Roman" w:eastAsia="Times New Roman" w:hAnsi="Times New Roman" w:cs="Times New Roman"/>
          <w:sz w:val="24"/>
          <w:szCs w:val="24"/>
        </w:rPr>
        <w:t>ās</w:t>
      </w:r>
      <w:r w:rsidR="001847C8" w:rsidRPr="001847C8">
        <w:rPr>
          <w:rFonts w:ascii="Times New Roman" w:eastAsia="Times New Roman" w:hAnsi="Times New Roman" w:cs="Times New Roman"/>
          <w:sz w:val="24"/>
          <w:szCs w:val="24"/>
        </w:rPr>
        <w:t xml:space="preserve"> specifikācij</w:t>
      </w:r>
      <w:r w:rsidR="00B05C7B">
        <w:rPr>
          <w:rFonts w:ascii="Times New Roman" w:eastAsia="Times New Roman" w:hAnsi="Times New Roman" w:cs="Times New Roman"/>
          <w:sz w:val="24"/>
          <w:szCs w:val="24"/>
        </w:rPr>
        <w:t>as</w:t>
      </w:r>
      <w:r w:rsidR="001847C8">
        <w:rPr>
          <w:rFonts w:ascii="Times New Roman" w:eastAsia="Times New Roman" w:hAnsi="Times New Roman" w:cs="Times New Roman"/>
          <w:sz w:val="24"/>
          <w:szCs w:val="24"/>
        </w:rPr>
        <w:t xml:space="preserve"> </w:t>
      </w:r>
      <w:r w:rsidR="001847C8" w:rsidRPr="001847C8">
        <w:rPr>
          <w:rFonts w:ascii="Times New Roman" w:eastAsia="Times New Roman" w:hAnsi="Times New Roman" w:cs="Times New Roman"/>
          <w:sz w:val="24"/>
          <w:szCs w:val="24"/>
        </w:rPr>
        <w:t>prasībām (skat.</w:t>
      </w:r>
      <w:r w:rsidR="001847C8">
        <w:rPr>
          <w:rFonts w:ascii="Times New Roman" w:eastAsia="Times New Roman" w:hAnsi="Times New Roman" w:cs="Times New Roman"/>
          <w:sz w:val="24"/>
          <w:szCs w:val="24"/>
        </w:rPr>
        <w:t xml:space="preserve"> </w:t>
      </w:r>
      <w:r w:rsidR="001847C8" w:rsidRPr="001847C8">
        <w:rPr>
          <w:rFonts w:ascii="Times New Roman" w:eastAsia="Times New Roman" w:hAnsi="Times New Roman" w:cs="Times New Roman"/>
          <w:sz w:val="24"/>
          <w:szCs w:val="24"/>
        </w:rPr>
        <w:t>2.-7.pielikumu) sagatavotas m</w:t>
      </w:r>
      <w:r w:rsidRPr="001847C8">
        <w:rPr>
          <w:rFonts w:ascii="Times New Roman" w:eastAsia="Times New Roman" w:hAnsi="Times New Roman" w:cs="Times New Roman"/>
          <w:sz w:val="24"/>
          <w:szCs w:val="24"/>
          <w:lang w:eastAsia="lv-LV"/>
        </w:rPr>
        <w:t>alkas piegāde Priekules novada pašvaldības iestādēm</w:t>
      </w:r>
      <w:r w:rsidR="004C115C" w:rsidRPr="001847C8">
        <w:rPr>
          <w:rFonts w:ascii="Times New Roman" w:eastAsia="Times New Roman" w:hAnsi="Times New Roman" w:cs="Times New Roman"/>
          <w:sz w:val="24"/>
          <w:szCs w:val="24"/>
          <w:lang w:eastAsia="lv-LV"/>
        </w:rPr>
        <w:t xml:space="preserve"> </w:t>
      </w:r>
      <w:r w:rsidR="00B30B4F" w:rsidRPr="001847C8">
        <w:rPr>
          <w:rFonts w:ascii="Times New Roman" w:eastAsia="Times New Roman" w:hAnsi="Times New Roman" w:cs="Times New Roman"/>
          <w:sz w:val="24"/>
          <w:szCs w:val="24"/>
          <w:lang w:eastAsia="lv-LV"/>
        </w:rPr>
        <w:t>2018./2019</w:t>
      </w:r>
      <w:r w:rsidR="004C115C" w:rsidRPr="001847C8">
        <w:rPr>
          <w:rFonts w:ascii="Times New Roman" w:eastAsia="Times New Roman" w:hAnsi="Times New Roman" w:cs="Times New Roman"/>
          <w:sz w:val="24"/>
          <w:szCs w:val="24"/>
          <w:lang w:eastAsia="lv-LV"/>
        </w:rPr>
        <w:t>.gada apkures sezonai</w:t>
      </w:r>
      <w:r w:rsidRPr="001847C8">
        <w:rPr>
          <w:rFonts w:ascii="Times New Roman" w:eastAsia="Times New Roman" w:hAnsi="Times New Roman" w:cs="Times New Roman"/>
          <w:sz w:val="24"/>
          <w:szCs w:val="24"/>
          <w:lang w:eastAsia="lv-LV"/>
        </w:rPr>
        <w:t xml:space="preserve">. </w:t>
      </w:r>
    </w:p>
    <w:p w:rsidR="00925150" w:rsidRPr="00312BA7" w:rsidRDefault="0004128B" w:rsidP="00312BA7">
      <w:pPr>
        <w:suppressAutoHyphens/>
        <w:autoSpaceDE w:val="0"/>
        <w:autoSpaceDN w:val="0"/>
        <w:spacing w:before="120" w:after="0" w:line="240" w:lineRule="auto"/>
        <w:ind w:firstLine="720"/>
        <w:jc w:val="both"/>
        <w:textAlignment w:val="baseline"/>
        <w:rPr>
          <w:rFonts w:ascii="Times New Roman" w:eastAsia="Times New Roman" w:hAnsi="Times New Roman" w:cs="Times New Roman"/>
          <w:i/>
          <w:sz w:val="24"/>
          <w:szCs w:val="24"/>
        </w:rPr>
      </w:pPr>
      <w:r w:rsidRPr="00312BA7">
        <w:rPr>
          <w:rFonts w:ascii="Times New Roman" w:eastAsia="Times New Roman" w:hAnsi="Times New Roman" w:cs="Times New Roman"/>
          <w:i/>
          <w:sz w:val="24"/>
          <w:szCs w:val="24"/>
        </w:rPr>
        <w:t>Pasūtītājs ir noteicis orientējošus malkas piegādes apjomus 201</w:t>
      </w:r>
      <w:r w:rsidR="00B30B4F" w:rsidRPr="00312BA7">
        <w:rPr>
          <w:rFonts w:ascii="Times New Roman" w:eastAsia="Times New Roman" w:hAnsi="Times New Roman" w:cs="Times New Roman"/>
          <w:i/>
          <w:sz w:val="24"/>
          <w:szCs w:val="24"/>
        </w:rPr>
        <w:t>8</w:t>
      </w:r>
      <w:r w:rsidRPr="00312BA7">
        <w:rPr>
          <w:rFonts w:ascii="Times New Roman" w:eastAsia="Times New Roman" w:hAnsi="Times New Roman" w:cs="Times New Roman"/>
          <w:i/>
          <w:sz w:val="24"/>
          <w:szCs w:val="24"/>
        </w:rPr>
        <w:t>./201</w:t>
      </w:r>
      <w:r w:rsidR="00B30B4F" w:rsidRPr="00312BA7">
        <w:rPr>
          <w:rFonts w:ascii="Times New Roman" w:eastAsia="Times New Roman" w:hAnsi="Times New Roman" w:cs="Times New Roman"/>
          <w:i/>
          <w:sz w:val="24"/>
          <w:szCs w:val="24"/>
        </w:rPr>
        <w:t>9</w:t>
      </w:r>
      <w:r w:rsidRPr="00312BA7">
        <w:rPr>
          <w:rFonts w:ascii="Times New Roman" w:eastAsia="Times New Roman" w:hAnsi="Times New Roman" w:cs="Times New Roman"/>
          <w:i/>
          <w:sz w:val="24"/>
          <w:szCs w:val="24"/>
        </w:rPr>
        <w:t xml:space="preserve">.g. apkures sezonai. </w:t>
      </w:r>
      <w:r w:rsidRPr="00556F3E">
        <w:rPr>
          <w:rFonts w:ascii="Times New Roman" w:eastAsia="Times New Roman" w:hAnsi="Times New Roman" w:cs="Times New Roman"/>
          <w:i/>
          <w:sz w:val="24"/>
          <w:szCs w:val="24"/>
          <w:u w:val="single"/>
        </w:rPr>
        <w:t xml:space="preserve">Pasūtītājs saglabā tiesības </w:t>
      </w:r>
      <w:r w:rsidR="00312BA7" w:rsidRPr="00556F3E">
        <w:rPr>
          <w:rFonts w:ascii="Times New Roman" w:eastAsia="Times New Roman" w:hAnsi="Times New Roman" w:cs="Times New Roman"/>
          <w:i/>
          <w:sz w:val="24"/>
          <w:szCs w:val="24"/>
          <w:u w:val="single"/>
        </w:rPr>
        <w:t xml:space="preserve">līguma darbības laikā </w:t>
      </w:r>
      <w:r w:rsidRPr="00556F3E">
        <w:rPr>
          <w:rFonts w:ascii="Times New Roman" w:eastAsia="Times New Roman" w:hAnsi="Times New Roman" w:cs="Times New Roman"/>
          <w:i/>
          <w:sz w:val="24"/>
          <w:szCs w:val="24"/>
          <w:u w:val="single"/>
        </w:rPr>
        <w:t xml:space="preserve">izmainīt kopējo </w:t>
      </w:r>
      <w:r w:rsidR="009C1519" w:rsidRPr="00556F3E">
        <w:rPr>
          <w:rFonts w:ascii="Times New Roman" w:eastAsia="Times New Roman" w:hAnsi="Times New Roman" w:cs="Times New Roman"/>
          <w:i/>
          <w:sz w:val="24"/>
          <w:szCs w:val="24"/>
          <w:u w:val="single"/>
        </w:rPr>
        <w:t xml:space="preserve">piegādes </w:t>
      </w:r>
      <w:r w:rsidRPr="00556F3E">
        <w:rPr>
          <w:rFonts w:ascii="Times New Roman" w:eastAsia="Times New Roman" w:hAnsi="Times New Roman" w:cs="Times New Roman"/>
          <w:i/>
          <w:sz w:val="24"/>
          <w:szCs w:val="24"/>
          <w:u w:val="single"/>
        </w:rPr>
        <w:t>apjomu.</w:t>
      </w:r>
      <w:r w:rsidRPr="00312BA7">
        <w:rPr>
          <w:rFonts w:ascii="Times New Roman" w:eastAsia="Times New Roman" w:hAnsi="Times New Roman" w:cs="Times New Roman"/>
          <w:i/>
          <w:sz w:val="24"/>
          <w:szCs w:val="24"/>
        </w:rPr>
        <w:t xml:space="preserve"> </w:t>
      </w:r>
    </w:p>
    <w:p w:rsidR="0004128B" w:rsidRPr="0004128B" w:rsidRDefault="0004128B" w:rsidP="00CE4545">
      <w:pPr>
        <w:suppressAutoHyphens/>
        <w:autoSpaceDE w:val="0"/>
        <w:autoSpaceDN w:val="0"/>
        <w:spacing w:before="240" w:after="0" w:line="240" w:lineRule="auto"/>
        <w:ind w:firstLine="720"/>
        <w:jc w:val="both"/>
        <w:textAlignment w:val="baseline"/>
        <w:rPr>
          <w:rFonts w:ascii="Times New Roman" w:eastAsia="Times New Roman" w:hAnsi="Times New Roman" w:cs="Times New Roman"/>
          <w:sz w:val="24"/>
          <w:szCs w:val="24"/>
          <w:lang w:eastAsia="lv-LV"/>
        </w:rPr>
      </w:pPr>
      <w:r w:rsidRPr="005E1BC8">
        <w:rPr>
          <w:rFonts w:ascii="Times New Roman" w:eastAsia="Times New Roman" w:hAnsi="Times New Roman" w:cs="Times New Roman"/>
          <w:sz w:val="24"/>
          <w:szCs w:val="24"/>
          <w:u w:val="single"/>
          <w:lang w:eastAsia="lv-LV"/>
        </w:rPr>
        <w:t>Iepirkuma priekšmets</w:t>
      </w:r>
      <w:r w:rsidRPr="005E1BC8">
        <w:rPr>
          <w:rFonts w:ascii="Times New Roman" w:eastAsia="Times New Roman" w:hAnsi="Times New Roman" w:cs="Times New Roman"/>
          <w:b/>
          <w:sz w:val="24"/>
          <w:szCs w:val="24"/>
          <w:u w:val="single"/>
          <w:lang w:eastAsia="lv-LV"/>
        </w:rPr>
        <w:t xml:space="preserve"> </w:t>
      </w:r>
      <w:r w:rsidRPr="005E1BC8">
        <w:rPr>
          <w:rFonts w:ascii="Times New Roman" w:eastAsia="Times New Roman" w:hAnsi="Times New Roman" w:cs="Times New Roman"/>
          <w:sz w:val="24"/>
          <w:szCs w:val="24"/>
          <w:u w:val="single"/>
          <w:lang w:eastAsia="lv-LV"/>
        </w:rPr>
        <w:t xml:space="preserve">ir sadalīts </w:t>
      </w:r>
      <w:r w:rsidR="00DC2A13">
        <w:rPr>
          <w:rFonts w:ascii="Times New Roman" w:eastAsia="Times New Roman" w:hAnsi="Times New Roman" w:cs="Times New Roman"/>
          <w:sz w:val="24"/>
          <w:szCs w:val="24"/>
          <w:u w:val="single"/>
          <w:lang w:eastAsia="lv-LV"/>
        </w:rPr>
        <w:t>6</w:t>
      </w:r>
      <w:r w:rsidRPr="002340B8">
        <w:rPr>
          <w:rFonts w:ascii="Times New Roman" w:eastAsia="Times New Roman" w:hAnsi="Times New Roman" w:cs="Times New Roman"/>
          <w:sz w:val="24"/>
          <w:szCs w:val="24"/>
          <w:u w:val="single"/>
          <w:lang w:eastAsia="lv-LV"/>
        </w:rPr>
        <w:t xml:space="preserve"> (</w:t>
      </w:r>
      <w:r w:rsidR="00DC2A13">
        <w:rPr>
          <w:rFonts w:ascii="Times New Roman" w:eastAsia="Times New Roman" w:hAnsi="Times New Roman" w:cs="Times New Roman"/>
          <w:sz w:val="24"/>
          <w:szCs w:val="24"/>
          <w:u w:val="single"/>
          <w:lang w:eastAsia="lv-LV"/>
        </w:rPr>
        <w:t>sešās</w:t>
      </w:r>
      <w:r w:rsidRPr="002340B8">
        <w:rPr>
          <w:rFonts w:ascii="Times New Roman" w:eastAsia="Times New Roman" w:hAnsi="Times New Roman" w:cs="Times New Roman"/>
          <w:sz w:val="24"/>
          <w:szCs w:val="24"/>
          <w:u w:val="single"/>
          <w:lang w:eastAsia="lv-LV"/>
        </w:rPr>
        <w:t>) daļās</w:t>
      </w:r>
      <w:r w:rsidRPr="002340B8">
        <w:rPr>
          <w:rFonts w:ascii="Times New Roman" w:eastAsia="Times New Roman" w:hAnsi="Times New Roman" w:cs="Times New Roman"/>
          <w:sz w:val="24"/>
          <w:szCs w:val="24"/>
          <w:lang w:eastAsia="lv-LV"/>
        </w:rPr>
        <w:t>:</w:t>
      </w:r>
    </w:p>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384"/>
        <w:gridCol w:w="5670"/>
        <w:gridCol w:w="2233"/>
      </w:tblGrid>
      <w:tr w:rsidR="0004128B" w:rsidRPr="0004128B" w:rsidTr="00EA5260">
        <w:tc>
          <w:tcPr>
            <w:tcW w:w="1384" w:type="dxa"/>
            <w:vAlign w:val="center"/>
          </w:tcPr>
          <w:p w:rsidR="0004128B" w:rsidRPr="00EA5260" w:rsidRDefault="0004128B" w:rsidP="00201DDD">
            <w:pPr>
              <w:suppressAutoHyphens/>
              <w:autoSpaceDE w:val="0"/>
              <w:autoSpaceDN w:val="0"/>
              <w:jc w:val="center"/>
              <w:textAlignment w:val="baseline"/>
              <w:rPr>
                <w:rFonts w:ascii="Times New Roman" w:eastAsia="Times New Roman" w:hAnsi="Times New Roman" w:cs="Times New Roman"/>
                <w:b/>
                <w:i/>
                <w:lang w:eastAsia="lv-LV"/>
              </w:rPr>
            </w:pPr>
            <w:r w:rsidRPr="00EA5260">
              <w:rPr>
                <w:rFonts w:ascii="Times New Roman" w:eastAsia="Times New Roman" w:hAnsi="Times New Roman" w:cs="Times New Roman"/>
                <w:b/>
                <w:i/>
                <w:lang w:eastAsia="lv-LV"/>
              </w:rPr>
              <w:t>Iepirkuma daļa</w:t>
            </w:r>
            <w:r w:rsidR="006B3DC8" w:rsidRPr="00EA5260">
              <w:rPr>
                <w:rFonts w:ascii="Times New Roman" w:eastAsia="Times New Roman" w:hAnsi="Times New Roman" w:cs="Times New Roman"/>
                <w:b/>
                <w:i/>
                <w:lang w:eastAsia="lv-LV"/>
              </w:rPr>
              <w:t>s Nr.</w:t>
            </w:r>
          </w:p>
        </w:tc>
        <w:tc>
          <w:tcPr>
            <w:tcW w:w="5670" w:type="dxa"/>
            <w:vAlign w:val="center"/>
          </w:tcPr>
          <w:p w:rsidR="0004128B" w:rsidRPr="00EA5260" w:rsidRDefault="00EA5260" w:rsidP="00201DDD">
            <w:pPr>
              <w:suppressAutoHyphens/>
              <w:autoSpaceDE w:val="0"/>
              <w:autoSpaceDN w:val="0"/>
              <w:jc w:val="center"/>
              <w:textAlignment w:val="baseline"/>
              <w:rPr>
                <w:rFonts w:ascii="Times New Roman" w:eastAsia="Times New Roman" w:hAnsi="Times New Roman" w:cs="Times New Roman"/>
                <w:b/>
                <w:i/>
                <w:lang w:eastAsia="lv-LV"/>
              </w:rPr>
            </w:pPr>
            <w:r w:rsidRPr="00EA5260">
              <w:rPr>
                <w:rFonts w:ascii="Times New Roman" w:eastAsia="Times New Roman" w:hAnsi="Times New Roman" w:cs="Times New Roman"/>
                <w:b/>
                <w:i/>
                <w:lang w:eastAsia="lv-LV"/>
              </w:rPr>
              <w:t>Iepirkuma daļa</w:t>
            </w:r>
            <w:r w:rsidR="0004128B" w:rsidRPr="00EA5260">
              <w:rPr>
                <w:rFonts w:ascii="Times New Roman" w:eastAsia="Times New Roman" w:hAnsi="Times New Roman" w:cs="Times New Roman"/>
                <w:b/>
                <w:i/>
                <w:lang w:eastAsia="lv-LV"/>
              </w:rPr>
              <w:t>s nosaukums</w:t>
            </w:r>
          </w:p>
        </w:tc>
        <w:tc>
          <w:tcPr>
            <w:tcW w:w="2233" w:type="dxa"/>
            <w:vAlign w:val="center"/>
          </w:tcPr>
          <w:p w:rsidR="0004128B" w:rsidRPr="00EA5260" w:rsidRDefault="0004128B" w:rsidP="00201DDD">
            <w:pPr>
              <w:suppressAutoHyphens/>
              <w:autoSpaceDE w:val="0"/>
              <w:autoSpaceDN w:val="0"/>
              <w:jc w:val="center"/>
              <w:textAlignment w:val="baseline"/>
              <w:rPr>
                <w:rFonts w:ascii="Times New Roman" w:eastAsia="Times New Roman" w:hAnsi="Times New Roman" w:cs="Times New Roman"/>
                <w:b/>
                <w:i/>
                <w:lang w:eastAsia="lv-LV"/>
              </w:rPr>
            </w:pPr>
            <w:r w:rsidRPr="00EA5260">
              <w:rPr>
                <w:rFonts w:ascii="Times New Roman" w:eastAsia="Times New Roman" w:hAnsi="Times New Roman" w:cs="Times New Roman"/>
                <w:b/>
                <w:i/>
                <w:lang w:eastAsia="lv-LV"/>
              </w:rPr>
              <w:t>Tehniskā specifikācija</w:t>
            </w:r>
          </w:p>
        </w:tc>
      </w:tr>
      <w:tr w:rsidR="0004128B" w:rsidRPr="0004128B" w:rsidTr="00030138">
        <w:tc>
          <w:tcPr>
            <w:tcW w:w="1384" w:type="dxa"/>
          </w:tcPr>
          <w:p w:rsidR="0004128B" w:rsidRPr="00EA5260"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1</w:t>
            </w:r>
            <w:r w:rsidR="0004128B" w:rsidRPr="00EA5260">
              <w:rPr>
                <w:rFonts w:ascii="Times New Roman" w:eastAsia="Times New Roman" w:hAnsi="Times New Roman" w:cs="Times New Roman"/>
                <w:sz w:val="24"/>
                <w:szCs w:val="24"/>
                <w:lang w:eastAsia="lv-LV"/>
              </w:rPr>
              <w:t>.</w:t>
            </w:r>
          </w:p>
        </w:tc>
        <w:tc>
          <w:tcPr>
            <w:tcW w:w="5670" w:type="dxa"/>
          </w:tcPr>
          <w:p w:rsidR="0004128B" w:rsidRPr="00EA5260" w:rsidRDefault="0004128B" w:rsidP="00B40932">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 xml:space="preserve">Malkas piegāde Priekules </w:t>
            </w:r>
            <w:r w:rsidR="00B40932" w:rsidRPr="00EA5260">
              <w:rPr>
                <w:rFonts w:ascii="Times New Roman" w:eastAsia="Times New Roman" w:hAnsi="Times New Roman" w:cs="Times New Roman"/>
                <w:sz w:val="24"/>
                <w:szCs w:val="24"/>
                <w:lang w:eastAsia="lv-LV"/>
              </w:rPr>
              <w:t>novada pašvaldības iestādēm Priekules pilsētā</w:t>
            </w:r>
          </w:p>
        </w:tc>
        <w:tc>
          <w:tcPr>
            <w:tcW w:w="2233" w:type="dxa"/>
          </w:tcPr>
          <w:p w:rsidR="0004128B" w:rsidRPr="00EA5260"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2</w:t>
            </w:r>
            <w:r w:rsidR="0004128B" w:rsidRPr="00EA5260">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EA5260"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2</w:t>
            </w:r>
            <w:r w:rsidR="0004128B" w:rsidRPr="00EA5260">
              <w:rPr>
                <w:rFonts w:ascii="Times New Roman" w:eastAsia="Times New Roman" w:hAnsi="Times New Roman" w:cs="Times New Roman"/>
                <w:sz w:val="24"/>
                <w:szCs w:val="24"/>
                <w:lang w:eastAsia="lv-LV"/>
              </w:rPr>
              <w:t>.</w:t>
            </w:r>
          </w:p>
        </w:tc>
        <w:tc>
          <w:tcPr>
            <w:tcW w:w="5670" w:type="dxa"/>
          </w:tcPr>
          <w:p w:rsidR="0004128B" w:rsidRPr="00EA5260"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Purmsātu speciālajai internātpamatskolai</w:t>
            </w:r>
          </w:p>
        </w:tc>
        <w:tc>
          <w:tcPr>
            <w:tcW w:w="2233" w:type="dxa"/>
          </w:tcPr>
          <w:p w:rsidR="0004128B" w:rsidRPr="00EA5260"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3</w:t>
            </w:r>
            <w:r w:rsidR="0004128B" w:rsidRPr="00EA5260">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EA5260"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3</w:t>
            </w:r>
            <w:r w:rsidR="0004128B" w:rsidRPr="00EA5260">
              <w:rPr>
                <w:rFonts w:ascii="Times New Roman" w:eastAsia="Times New Roman" w:hAnsi="Times New Roman" w:cs="Times New Roman"/>
                <w:sz w:val="24"/>
                <w:szCs w:val="24"/>
                <w:lang w:eastAsia="lv-LV"/>
              </w:rPr>
              <w:t>.</w:t>
            </w:r>
          </w:p>
        </w:tc>
        <w:tc>
          <w:tcPr>
            <w:tcW w:w="5670" w:type="dxa"/>
          </w:tcPr>
          <w:p w:rsidR="0004128B" w:rsidRPr="00EA5260"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Gramzdas pagasta pārvaldei</w:t>
            </w:r>
          </w:p>
        </w:tc>
        <w:tc>
          <w:tcPr>
            <w:tcW w:w="2233" w:type="dxa"/>
          </w:tcPr>
          <w:p w:rsidR="0004128B" w:rsidRPr="00EA5260"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4</w:t>
            </w:r>
            <w:r w:rsidR="0004128B" w:rsidRPr="00EA5260">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EA5260"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4</w:t>
            </w:r>
            <w:r w:rsidR="0004128B" w:rsidRPr="00EA5260">
              <w:rPr>
                <w:rFonts w:ascii="Times New Roman" w:eastAsia="Times New Roman" w:hAnsi="Times New Roman" w:cs="Times New Roman"/>
                <w:sz w:val="24"/>
                <w:szCs w:val="24"/>
                <w:lang w:eastAsia="lv-LV"/>
              </w:rPr>
              <w:t>.</w:t>
            </w:r>
          </w:p>
        </w:tc>
        <w:tc>
          <w:tcPr>
            <w:tcW w:w="5670" w:type="dxa"/>
          </w:tcPr>
          <w:p w:rsidR="0004128B" w:rsidRPr="00EA5260"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Bunkas pagasta pārvaldei</w:t>
            </w:r>
          </w:p>
        </w:tc>
        <w:tc>
          <w:tcPr>
            <w:tcW w:w="2233" w:type="dxa"/>
          </w:tcPr>
          <w:p w:rsidR="0004128B" w:rsidRPr="00EA5260"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5</w:t>
            </w:r>
            <w:r w:rsidR="0004128B" w:rsidRPr="00EA5260">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EA5260"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5</w:t>
            </w:r>
            <w:r w:rsidR="0004128B" w:rsidRPr="00EA5260">
              <w:rPr>
                <w:rFonts w:ascii="Times New Roman" w:eastAsia="Times New Roman" w:hAnsi="Times New Roman" w:cs="Times New Roman"/>
                <w:sz w:val="24"/>
                <w:szCs w:val="24"/>
                <w:lang w:eastAsia="lv-LV"/>
              </w:rPr>
              <w:t>.</w:t>
            </w:r>
          </w:p>
        </w:tc>
        <w:tc>
          <w:tcPr>
            <w:tcW w:w="5670" w:type="dxa"/>
          </w:tcPr>
          <w:p w:rsidR="0004128B" w:rsidRPr="00EA5260"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Kalētu pagasta pārvaldei</w:t>
            </w:r>
          </w:p>
        </w:tc>
        <w:tc>
          <w:tcPr>
            <w:tcW w:w="2233" w:type="dxa"/>
          </w:tcPr>
          <w:p w:rsidR="0004128B" w:rsidRPr="00EA5260"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6</w:t>
            </w:r>
            <w:r w:rsidR="0004128B" w:rsidRPr="00EA5260">
              <w:rPr>
                <w:rFonts w:ascii="Times New Roman" w:eastAsia="Times New Roman" w:hAnsi="Times New Roman" w:cs="Times New Roman"/>
                <w:sz w:val="24"/>
                <w:szCs w:val="24"/>
                <w:lang w:eastAsia="lv-LV"/>
              </w:rPr>
              <w:t>.pielikums</w:t>
            </w:r>
          </w:p>
        </w:tc>
      </w:tr>
      <w:tr w:rsidR="0004128B" w:rsidRPr="0004128B" w:rsidTr="00030138">
        <w:tc>
          <w:tcPr>
            <w:tcW w:w="1384" w:type="dxa"/>
          </w:tcPr>
          <w:p w:rsidR="0004128B" w:rsidRPr="00EA5260" w:rsidRDefault="00026030"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6</w:t>
            </w:r>
            <w:r w:rsidR="0004128B" w:rsidRPr="00EA5260">
              <w:rPr>
                <w:rFonts w:ascii="Times New Roman" w:eastAsia="Times New Roman" w:hAnsi="Times New Roman" w:cs="Times New Roman"/>
                <w:sz w:val="24"/>
                <w:szCs w:val="24"/>
                <w:lang w:eastAsia="lv-LV"/>
              </w:rPr>
              <w:t>.</w:t>
            </w:r>
          </w:p>
        </w:tc>
        <w:tc>
          <w:tcPr>
            <w:tcW w:w="5670" w:type="dxa"/>
          </w:tcPr>
          <w:p w:rsidR="0004128B" w:rsidRPr="00EA5260" w:rsidRDefault="0004128B" w:rsidP="00201DDD">
            <w:pPr>
              <w:suppressAutoHyphens/>
              <w:autoSpaceDE w:val="0"/>
              <w:autoSpaceDN w:val="0"/>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Malkas piegāde Virgas pagasta pārvaldei</w:t>
            </w:r>
          </w:p>
        </w:tc>
        <w:tc>
          <w:tcPr>
            <w:tcW w:w="2233" w:type="dxa"/>
          </w:tcPr>
          <w:p w:rsidR="0004128B" w:rsidRPr="00EA5260" w:rsidRDefault="00EE20F6" w:rsidP="00201DDD">
            <w:pPr>
              <w:suppressAutoHyphens/>
              <w:autoSpaceDE w:val="0"/>
              <w:autoSpaceDN w:val="0"/>
              <w:jc w:val="center"/>
              <w:textAlignment w:val="baseline"/>
              <w:rPr>
                <w:rFonts w:ascii="Times New Roman" w:eastAsia="Times New Roman" w:hAnsi="Times New Roman" w:cs="Times New Roman"/>
                <w:sz w:val="24"/>
                <w:szCs w:val="24"/>
                <w:lang w:eastAsia="lv-LV"/>
              </w:rPr>
            </w:pPr>
            <w:r w:rsidRPr="00EA5260">
              <w:rPr>
                <w:rFonts w:ascii="Times New Roman" w:eastAsia="Times New Roman" w:hAnsi="Times New Roman" w:cs="Times New Roman"/>
                <w:sz w:val="24"/>
                <w:szCs w:val="24"/>
                <w:lang w:eastAsia="lv-LV"/>
              </w:rPr>
              <w:t>7</w:t>
            </w:r>
            <w:r w:rsidR="0004128B" w:rsidRPr="00EA5260">
              <w:rPr>
                <w:rFonts w:ascii="Times New Roman" w:eastAsia="Times New Roman" w:hAnsi="Times New Roman" w:cs="Times New Roman"/>
                <w:sz w:val="24"/>
                <w:szCs w:val="24"/>
                <w:lang w:eastAsia="lv-LV"/>
              </w:rPr>
              <w:t>.pielikums</w:t>
            </w:r>
          </w:p>
        </w:tc>
      </w:tr>
    </w:tbl>
    <w:p w:rsidR="0004128B" w:rsidRPr="0004128B" w:rsidRDefault="0004128B" w:rsidP="00201DDD">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 xml:space="preserve">2.2. Līgumu izpildes vietas: </w:t>
      </w:r>
      <w:r w:rsidRPr="0004128B">
        <w:rPr>
          <w:rFonts w:ascii="Times New Roman" w:eastAsia="Times New Roman" w:hAnsi="Times New Roman" w:cs="Times New Roman"/>
          <w:sz w:val="24"/>
          <w:szCs w:val="24"/>
        </w:rPr>
        <w:t xml:space="preserve">skatīt attiecīgo iepirkumu daļu tehniskās specifikācijas </w:t>
      </w:r>
      <w:r w:rsidR="00FA52DA">
        <w:rPr>
          <w:rFonts w:ascii="Times New Roman" w:eastAsia="Times New Roman" w:hAnsi="Times New Roman" w:cs="Times New Roman"/>
          <w:sz w:val="24"/>
          <w:szCs w:val="24"/>
        </w:rPr>
        <w:t>(2.- 7</w:t>
      </w:r>
      <w:r w:rsidRPr="005E1BC8">
        <w:rPr>
          <w:rFonts w:ascii="Times New Roman" w:eastAsia="Times New Roman" w:hAnsi="Times New Roman" w:cs="Times New Roman"/>
          <w:sz w:val="24"/>
          <w:szCs w:val="24"/>
        </w:rPr>
        <w:t>.pielikumi).</w:t>
      </w:r>
    </w:p>
    <w:p w:rsidR="0004128B" w:rsidRPr="0004128B" w:rsidRDefault="00322F28"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b/>
          <w:sz w:val="24"/>
          <w:szCs w:val="24"/>
        </w:rPr>
        <w:t>2.3. Līgumu izpildes termiņi</w:t>
      </w:r>
      <w:r w:rsidR="0004128B" w:rsidRPr="0004128B">
        <w:rPr>
          <w:rFonts w:ascii="Times New Roman" w:eastAsia="Times New Roman" w:hAnsi="Times New Roman" w:cs="Times New Roman"/>
          <w:b/>
          <w:sz w:val="24"/>
          <w:szCs w:val="24"/>
        </w:rPr>
        <w:t xml:space="preserve">: </w:t>
      </w:r>
      <w:r w:rsidR="0004128B" w:rsidRPr="0004128B">
        <w:rPr>
          <w:rFonts w:ascii="Times New Roman" w:eastAsia="Times New Roman" w:hAnsi="Times New Roman" w:cs="Times New Roman"/>
          <w:sz w:val="24"/>
          <w:szCs w:val="24"/>
        </w:rPr>
        <w:t xml:space="preserve">skatīt attiecīgo iepirkumu daļu tehniskās specifikācijas </w:t>
      </w:r>
      <w:r w:rsidR="0004128B" w:rsidRPr="005E1BC8">
        <w:rPr>
          <w:rFonts w:ascii="Times New Roman" w:eastAsia="Times New Roman" w:hAnsi="Times New Roman" w:cs="Times New Roman"/>
          <w:sz w:val="24"/>
          <w:szCs w:val="24"/>
        </w:rPr>
        <w:t>(2.-</w:t>
      </w:r>
      <w:r w:rsidR="00FA52DA">
        <w:rPr>
          <w:rFonts w:ascii="Times New Roman" w:eastAsia="Times New Roman" w:hAnsi="Times New Roman" w:cs="Times New Roman"/>
          <w:sz w:val="24"/>
          <w:szCs w:val="24"/>
        </w:rPr>
        <w:t>7</w:t>
      </w:r>
      <w:r w:rsidR="0004128B" w:rsidRPr="00DE1F16">
        <w:rPr>
          <w:rFonts w:ascii="Times New Roman" w:eastAsia="Times New Roman" w:hAnsi="Times New Roman" w:cs="Times New Roman"/>
          <w:sz w:val="24"/>
          <w:szCs w:val="24"/>
        </w:rPr>
        <w:t xml:space="preserve">.pielikumi). </w:t>
      </w:r>
    </w:p>
    <w:p w:rsidR="0004128B" w:rsidRPr="0004128B" w:rsidRDefault="0004128B" w:rsidP="00201DDD">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04128B">
        <w:rPr>
          <w:rFonts w:ascii="Times New Roman" w:eastAsia="Times New Roman" w:hAnsi="Times New Roman" w:cs="Times New Roman"/>
          <w:b/>
          <w:bCs/>
          <w:iCs/>
          <w:sz w:val="24"/>
          <w:szCs w:val="28"/>
        </w:rPr>
        <w:t>2.4. Cita informācija</w:t>
      </w:r>
      <w:bookmarkEnd w:id="3"/>
      <w:bookmarkEnd w:id="4"/>
      <w:r w:rsidRPr="0004128B">
        <w:rPr>
          <w:rFonts w:ascii="Times New Roman" w:eastAsia="Times New Roman" w:hAnsi="Times New Roman" w:cs="Times New Roman"/>
          <w:b/>
          <w:bCs/>
          <w:iCs/>
          <w:sz w:val="24"/>
          <w:szCs w:val="28"/>
        </w:rPr>
        <w:t xml:space="preserve">: </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6"/>
        </w:rPr>
        <w:t xml:space="preserve">2.4.1. </w:t>
      </w:r>
      <w:r w:rsidR="00E909B8" w:rsidRPr="00040AF5">
        <w:rPr>
          <w:rFonts w:ascii="Times New Roman" w:eastAsia="Times New Roman" w:hAnsi="Times New Roman" w:cs="Times New Roman"/>
          <w:sz w:val="24"/>
          <w:szCs w:val="26"/>
        </w:rPr>
        <w:t xml:space="preserve">Ieinteresētais piegādātājs savus jautājumus par iepirkuma procedūras dokumentos minētajām prasībām iesniedz </w:t>
      </w:r>
      <w:proofErr w:type="spellStart"/>
      <w:r w:rsidR="00E909B8" w:rsidRPr="00040AF5">
        <w:rPr>
          <w:rFonts w:ascii="Times New Roman" w:eastAsia="Times New Roman" w:hAnsi="Times New Roman" w:cs="Times New Roman"/>
          <w:sz w:val="24"/>
          <w:szCs w:val="26"/>
        </w:rPr>
        <w:t>rakstveidā</w:t>
      </w:r>
      <w:proofErr w:type="spellEnd"/>
      <w:r w:rsidR="00E909B8" w:rsidRPr="00040AF5">
        <w:rPr>
          <w:rFonts w:ascii="Times New Roman" w:eastAsia="Times New Roman" w:hAnsi="Times New Roman" w:cs="Times New Roman"/>
          <w:sz w:val="24"/>
          <w:szCs w:val="26"/>
        </w:rPr>
        <w:t xml:space="preserve"> Priekules novada pašvaldībā (adrese – </w:t>
      </w:r>
      <w:r w:rsidR="00E909B8" w:rsidRPr="00040AF5">
        <w:rPr>
          <w:rFonts w:ascii="Times New Roman" w:eastAsia="Times New Roman" w:hAnsi="Times New Roman" w:cs="Times New Roman"/>
          <w:sz w:val="24"/>
          <w:szCs w:val="24"/>
        </w:rPr>
        <w:t xml:space="preserve">Saules iela 1, Priekule, Priekules novads) vai elektroniskā veidā, </w:t>
      </w:r>
      <w:r w:rsidR="00E909B8">
        <w:rPr>
          <w:rFonts w:ascii="Times New Roman" w:eastAsia="Times New Roman" w:hAnsi="Times New Roman" w:cs="Times New Roman"/>
          <w:sz w:val="24"/>
          <w:szCs w:val="24"/>
        </w:rPr>
        <w:t xml:space="preserve">nosūtot </w:t>
      </w:r>
      <w:r w:rsidR="00E909B8" w:rsidRPr="00040AF5">
        <w:rPr>
          <w:rFonts w:ascii="Times New Roman" w:eastAsia="Times New Roman" w:hAnsi="Times New Roman" w:cs="Times New Roman"/>
          <w:sz w:val="24"/>
          <w:szCs w:val="24"/>
        </w:rPr>
        <w:t xml:space="preserve">uz e-pasta adresi </w:t>
      </w:r>
      <w:hyperlink r:id="rId14" w:history="1">
        <w:r w:rsidR="00E909B8" w:rsidRPr="00022F92">
          <w:rPr>
            <w:rFonts w:ascii="Times New Roman" w:eastAsia="Times New Roman" w:hAnsi="Times New Roman" w:cs="Times New Roman"/>
            <w:color w:val="0070C0"/>
            <w:sz w:val="24"/>
            <w:u w:val="single"/>
          </w:rPr>
          <w:t>dome@priekulesnovads.lv</w:t>
        </w:r>
      </w:hyperlink>
      <w:r w:rsidR="00E909B8" w:rsidRPr="00040AF5">
        <w:rPr>
          <w:rFonts w:ascii="Times New Roman" w:eastAsia="Times New Roman" w:hAnsi="Times New Roman" w:cs="Times New Roman"/>
          <w:sz w:val="24"/>
          <w:szCs w:val="24"/>
        </w:rPr>
        <w:t xml:space="preserve">. </w:t>
      </w:r>
      <w:r w:rsidR="009F48EA">
        <w:rPr>
          <w:rFonts w:ascii="Times New Roman" w:eastAsia="Times New Roman" w:hAnsi="Times New Roman" w:cs="Times New Roman"/>
          <w:sz w:val="24"/>
          <w:szCs w:val="24"/>
        </w:rPr>
        <w:t>J</w:t>
      </w:r>
      <w:r w:rsidR="009F48EA" w:rsidRPr="009F48EA">
        <w:rPr>
          <w:rFonts w:ascii="Times New Roman" w:eastAsia="Times New Roman" w:hAnsi="Times New Roman" w:cs="Times New Roman"/>
          <w:sz w:val="24"/>
          <w:szCs w:val="24"/>
        </w:rPr>
        <w:t>a p</w:t>
      </w:r>
      <w:r w:rsidR="009F48EA">
        <w:rPr>
          <w:rFonts w:ascii="Times New Roman" w:eastAsia="Times New Roman" w:hAnsi="Times New Roman" w:cs="Times New Roman"/>
          <w:sz w:val="24"/>
          <w:szCs w:val="24"/>
        </w:rPr>
        <w:t>retendents</w:t>
      </w:r>
      <w:r w:rsidR="009F48EA" w:rsidRPr="009F48EA">
        <w:rPr>
          <w:rFonts w:ascii="Times New Roman" w:eastAsia="Times New Roman" w:hAnsi="Times New Roman" w:cs="Times New Roman"/>
          <w:sz w:val="24"/>
          <w:szCs w:val="24"/>
        </w:rPr>
        <w:t xml:space="preserve"> ir laikus pieprasījis papildu informāciju par iepirkuma procedūras dokumentos iekļautajām prasībām, pasūtītājs to sniedz piecu darbdienu laikā, bet ne vēlāk kā sešas dienas pirms piedāvājumu iesniegšanas termiņa be</w:t>
      </w:r>
      <w:r w:rsidR="009F48EA">
        <w:rPr>
          <w:rFonts w:ascii="Times New Roman" w:eastAsia="Times New Roman" w:hAnsi="Times New Roman" w:cs="Times New Roman"/>
          <w:sz w:val="24"/>
          <w:szCs w:val="24"/>
        </w:rPr>
        <w:t>igām</w:t>
      </w:r>
      <w:r w:rsidR="00E909B8">
        <w:rPr>
          <w:rFonts w:ascii="Times New Roman" w:eastAsia="Times New Roman" w:hAnsi="Times New Roman" w:cs="Times New Roman"/>
          <w:sz w:val="24"/>
          <w:szCs w:val="26"/>
        </w:rPr>
        <w:t>, nosūtot to jautājuma uzdevējam</w:t>
      </w:r>
      <w:r w:rsidR="009F48EA">
        <w:rPr>
          <w:rFonts w:ascii="Times New Roman" w:eastAsia="Times New Roman" w:hAnsi="Times New Roman" w:cs="Times New Roman"/>
          <w:sz w:val="24"/>
          <w:szCs w:val="26"/>
        </w:rPr>
        <w:t xml:space="preserve"> un </w:t>
      </w:r>
      <w:r w:rsidR="00E909B8" w:rsidRPr="00040AF5">
        <w:rPr>
          <w:rFonts w:ascii="Times New Roman" w:eastAsia="Times New Roman" w:hAnsi="Times New Roman" w:cs="Times New Roman"/>
          <w:sz w:val="24"/>
          <w:szCs w:val="26"/>
        </w:rPr>
        <w:t xml:space="preserve"> </w:t>
      </w:r>
      <w:r w:rsidR="009F48EA">
        <w:rPr>
          <w:rFonts w:ascii="Times New Roman" w:eastAsia="Times New Roman" w:hAnsi="Times New Roman" w:cs="Times New Roman"/>
          <w:sz w:val="24"/>
          <w:szCs w:val="26"/>
        </w:rPr>
        <w:t>vienlaikus ievietojot pasūtītāja mājaslapas</w:t>
      </w:r>
      <w:r w:rsidR="00E909B8" w:rsidRPr="00040AF5">
        <w:rPr>
          <w:rFonts w:ascii="Times New Roman" w:eastAsia="Times New Roman" w:hAnsi="Times New Roman" w:cs="Times New Roman"/>
          <w:sz w:val="24"/>
          <w:szCs w:val="26"/>
        </w:rPr>
        <w:t xml:space="preserve"> </w:t>
      </w:r>
      <w:hyperlink r:id="rId15" w:history="1">
        <w:r w:rsidR="00E909B8" w:rsidRPr="00022F92">
          <w:rPr>
            <w:rFonts w:ascii="Times New Roman" w:eastAsia="Times New Roman" w:hAnsi="Times New Roman" w:cs="Times New Roman"/>
            <w:color w:val="0070C0"/>
            <w:sz w:val="24"/>
            <w:szCs w:val="24"/>
            <w:u w:val="single"/>
          </w:rPr>
          <w:t>www.priekulesnovads.lv</w:t>
        </w:r>
      </w:hyperlink>
      <w:r w:rsidR="00CE10C1">
        <w:rPr>
          <w:rFonts w:ascii="Times New Roman" w:eastAsia="Times New Roman" w:hAnsi="Times New Roman" w:cs="Times New Roman"/>
          <w:sz w:val="24"/>
          <w:szCs w:val="24"/>
        </w:rPr>
        <w:t xml:space="preserve"> sadaļā “</w:t>
      </w:r>
      <w:r w:rsidR="00E909B8" w:rsidRPr="00040AF5">
        <w:rPr>
          <w:rFonts w:ascii="Times New Roman" w:eastAsia="Times New Roman" w:hAnsi="Times New Roman" w:cs="Times New Roman"/>
          <w:sz w:val="24"/>
          <w:szCs w:val="24"/>
        </w:rPr>
        <w:t xml:space="preserve">Publiskie iepirkumi” pie konkrētā </w:t>
      </w:r>
      <w:r w:rsidR="00CE10C1">
        <w:rPr>
          <w:rFonts w:ascii="Times New Roman" w:eastAsia="Times New Roman" w:hAnsi="Times New Roman" w:cs="Times New Roman"/>
          <w:sz w:val="24"/>
          <w:szCs w:val="24"/>
        </w:rPr>
        <w:t>iepirkuma paziņojuma ar norādi “</w:t>
      </w:r>
      <w:r w:rsidR="00E909B8" w:rsidRPr="00040AF5">
        <w:rPr>
          <w:rFonts w:ascii="Times New Roman" w:eastAsia="Times New Roman" w:hAnsi="Times New Roman" w:cs="Times New Roman"/>
          <w:sz w:val="24"/>
          <w:szCs w:val="24"/>
        </w:rPr>
        <w:t>Papildus informācija”</w:t>
      </w:r>
      <w:r w:rsidR="00E909B8" w:rsidRPr="00040AF5">
        <w:rPr>
          <w:rFonts w:ascii="Times New Roman" w:eastAsia="Times New Roman" w:hAnsi="Times New Roman" w:cs="Times New Roman"/>
          <w:sz w:val="24"/>
          <w:szCs w:val="26"/>
        </w:rPr>
        <w:t>.</w:t>
      </w:r>
    </w:p>
    <w:p w:rsidR="00E909B8" w:rsidRDefault="0004128B" w:rsidP="00E909B8">
      <w:pPr>
        <w:spacing w:before="120" w:after="0" w:line="240" w:lineRule="auto"/>
        <w:jc w:val="both"/>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2.4.2. </w:t>
      </w:r>
      <w:bookmarkStart w:id="5" w:name="_Toc189451319"/>
      <w:r w:rsidR="00E909B8">
        <w:rPr>
          <w:rFonts w:ascii="Times New Roman" w:eastAsia="Times New Roman" w:hAnsi="Times New Roman" w:cs="Times New Roman"/>
          <w:sz w:val="24"/>
          <w:szCs w:val="24"/>
        </w:rPr>
        <w:t>Pretendenta</w:t>
      </w:r>
      <w:r w:rsidR="00E909B8" w:rsidRPr="00040AF5">
        <w:rPr>
          <w:rFonts w:ascii="Times New Roman" w:eastAsia="Times New Roman" w:hAnsi="Times New Roman" w:cs="Times New Roman"/>
          <w:sz w:val="24"/>
          <w:szCs w:val="24"/>
        </w:rPr>
        <w:t xml:space="preserve"> pienākums</w:t>
      </w:r>
      <w:r w:rsidR="00E909B8">
        <w:rPr>
          <w:rFonts w:ascii="Times New Roman" w:eastAsia="Times New Roman" w:hAnsi="Times New Roman" w:cs="Times New Roman"/>
          <w:sz w:val="24"/>
          <w:szCs w:val="24"/>
        </w:rPr>
        <w:t xml:space="preserve"> </w:t>
      </w:r>
      <w:r w:rsidR="00E909B8" w:rsidRPr="00040AF5">
        <w:rPr>
          <w:rFonts w:ascii="Times New Roman" w:eastAsia="Times New Roman" w:hAnsi="Times New Roman" w:cs="Times New Roman"/>
          <w:sz w:val="24"/>
          <w:szCs w:val="24"/>
        </w:rPr>
        <w:t>ir sekot aktuālajai informācijai (atbildēm uz ieinteresēto piegādātāju jautājumiem u.c.) pasūtītāja</w:t>
      </w:r>
      <w:r w:rsidR="00E909B8" w:rsidRPr="00040AF5">
        <w:rPr>
          <w:rFonts w:ascii="Times New Roman" w:eastAsia="Times New Roman" w:hAnsi="Times New Roman" w:cs="Times New Roman"/>
        </w:rPr>
        <w:t xml:space="preserve"> </w:t>
      </w:r>
      <w:r w:rsidR="00E909B8" w:rsidRPr="00040AF5">
        <w:rPr>
          <w:rFonts w:ascii="Times New Roman" w:eastAsia="Times New Roman" w:hAnsi="Times New Roman" w:cs="Times New Roman"/>
          <w:sz w:val="24"/>
          <w:szCs w:val="24"/>
        </w:rPr>
        <w:t xml:space="preserve">mājaslapā </w:t>
      </w:r>
      <w:hyperlink r:id="rId16" w:history="1">
        <w:r w:rsidR="00E909B8" w:rsidRPr="00022F92">
          <w:rPr>
            <w:rFonts w:ascii="Times New Roman" w:eastAsia="Times New Roman" w:hAnsi="Times New Roman" w:cs="Times New Roman"/>
            <w:color w:val="0070C0"/>
            <w:sz w:val="24"/>
            <w:szCs w:val="24"/>
            <w:u w:val="single"/>
          </w:rPr>
          <w:t>www.priekulesnovads.lv</w:t>
        </w:r>
      </w:hyperlink>
      <w:r w:rsidR="00E909B8">
        <w:rPr>
          <w:rFonts w:ascii="Times New Roman" w:eastAsia="Times New Roman" w:hAnsi="Times New Roman" w:cs="Times New Roman"/>
          <w:sz w:val="24"/>
          <w:szCs w:val="24"/>
        </w:rPr>
        <w:t xml:space="preserve"> un</w:t>
      </w:r>
      <w:r w:rsidR="00E909B8" w:rsidRPr="00040AF5">
        <w:rPr>
          <w:rFonts w:ascii="Times New Roman" w:eastAsia="Times New Roman" w:hAnsi="Times New Roman" w:cs="Times New Roman"/>
          <w:sz w:val="24"/>
          <w:szCs w:val="24"/>
        </w:rPr>
        <w:t xml:space="preserve"> ņemt to vērā,</w:t>
      </w:r>
      <w:r w:rsidR="00E909B8">
        <w:rPr>
          <w:rFonts w:ascii="Times New Roman" w:eastAsia="Times New Roman" w:hAnsi="Times New Roman" w:cs="Times New Roman"/>
          <w:sz w:val="24"/>
          <w:szCs w:val="24"/>
        </w:rPr>
        <w:t xml:space="preserve"> sagatavojot savu piedāvājumu. Iepirkumu k</w:t>
      </w:r>
      <w:r w:rsidR="00E909B8" w:rsidRPr="00040AF5">
        <w:rPr>
          <w:rFonts w:ascii="Times New Roman" w:eastAsia="Times New Roman" w:hAnsi="Times New Roman" w:cs="Times New Roman"/>
          <w:sz w:val="24"/>
          <w:szCs w:val="24"/>
        </w:rPr>
        <w:t>omisija nav atbildīga, ja kāda ieinteresētā persona nav iepazinusies ar informāciju, kurai ir nodrošināta brīva un tieša elektroniska pieeja.</w:t>
      </w:r>
    </w:p>
    <w:p w:rsidR="0004128B" w:rsidRPr="0004128B" w:rsidRDefault="0004128B" w:rsidP="00201DDD">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iCs/>
          <w:color w:val="000000"/>
          <w:sz w:val="28"/>
          <w:szCs w:val="28"/>
          <w:u w:val="single"/>
        </w:rPr>
      </w:pPr>
    </w:p>
    <w:p w:rsidR="0004128B" w:rsidRPr="0004128B" w:rsidRDefault="0004128B" w:rsidP="00201DDD">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3. Piedāvājuma sagatavošana</w:t>
      </w:r>
    </w:p>
    <w:p w:rsidR="0004128B" w:rsidRPr="0004128B" w:rsidRDefault="0004128B" w:rsidP="00201DDD">
      <w:pPr>
        <w:widowControl w:val="0"/>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128B">
        <w:rPr>
          <w:rFonts w:ascii="Times New Roman" w:eastAsia="Times New Roman" w:hAnsi="Times New Roman" w:cs="Times New Roman"/>
          <w:sz w:val="24"/>
          <w:szCs w:val="26"/>
        </w:rPr>
        <w:t xml:space="preserve"> Iesniedzot piedāvājumu, </w:t>
      </w:r>
      <w:r w:rsidR="004C115C">
        <w:rPr>
          <w:rFonts w:ascii="Times New Roman" w:eastAsia="Times New Roman" w:hAnsi="Times New Roman" w:cs="Times New Roman"/>
          <w:sz w:val="24"/>
          <w:szCs w:val="26"/>
        </w:rPr>
        <w:t>p</w:t>
      </w:r>
      <w:r w:rsidRPr="0004128B">
        <w:rPr>
          <w:rFonts w:ascii="Times New Roman" w:eastAsia="Times New Roman" w:hAnsi="Times New Roman" w:cs="Times New Roman"/>
          <w:sz w:val="24"/>
          <w:szCs w:val="26"/>
        </w:rPr>
        <w:t>retendents pilnībā akceptē visus nolikuma noteikumus un prasības.</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3.2. Pretendentam jāuzņemas visi izdevumi, kas saistīti ar pieteikuma sagatavošanu un iesniegšanu, un </w:t>
      </w:r>
      <w:r w:rsidR="004C115C">
        <w:rPr>
          <w:rFonts w:ascii="Times New Roman" w:eastAsia="Times New Roman" w:hAnsi="Times New Roman" w:cs="Times New Roman"/>
          <w:sz w:val="24"/>
          <w:szCs w:val="24"/>
        </w:rPr>
        <w:t>p</w:t>
      </w:r>
      <w:r w:rsidRPr="0004128B">
        <w:rPr>
          <w:rFonts w:ascii="Times New Roman" w:eastAsia="Times New Roman" w:hAnsi="Times New Roman" w:cs="Times New Roman"/>
          <w:sz w:val="24"/>
          <w:szCs w:val="24"/>
        </w:rPr>
        <w:t>asūtītājs nav atbildīgs par šiem izdevumiem.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3.3. Pretendents drīkst iesniegt tikai 1 (vienu) piedāvājuma variantu.</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3.4. </w:t>
      </w:r>
      <w:r w:rsidRPr="0004128B">
        <w:rPr>
          <w:rFonts w:ascii="Times New Roman" w:eastAsia="Times New Roman" w:hAnsi="Times New Roman" w:cs="Times New Roman"/>
          <w:sz w:val="24"/>
          <w:szCs w:val="24"/>
        </w:rPr>
        <w:t>Piedāvājumu var iesniegt par vienu, vairākām vai visām iepirkuma daļām. Piedāvājums jāiesniedz par visu attiecīgās iepirkuma daļas apjomu. Piedāvājumi, kas nav iesniegti par visu attiecīgās iepirkuma priekšmeta daļas apjomu tiek noraidīti un tālāk netiek vērtēti.</w:t>
      </w:r>
    </w:p>
    <w:p w:rsidR="0004128B" w:rsidRPr="00353339"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353339">
        <w:rPr>
          <w:rFonts w:ascii="Times New Roman" w:eastAsia="Times New Roman" w:hAnsi="Times New Roman" w:cs="Times New Roman"/>
          <w:sz w:val="24"/>
          <w:szCs w:val="24"/>
        </w:rPr>
        <w:t xml:space="preserve">3.5. </w:t>
      </w:r>
      <w:r w:rsidRPr="00353339">
        <w:rPr>
          <w:rFonts w:ascii="Times New Roman" w:eastAsia="Times New Roman" w:hAnsi="Times New Roman" w:cs="Times New Roman"/>
          <w:b/>
          <w:sz w:val="24"/>
          <w:szCs w:val="24"/>
        </w:rPr>
        <w:t>Piedāvājums sastāv no šādiem dokumentiem</w:t>
      </w:r>
      <w:r w:rsidRPr="00353339">
        <w:rPr>
          <w:rFonts w:ascii="Times New Roman" w:eastAsia="Times New Roman" w:hAnsi="Times New Roman" w:cs="Times New Roman"/>
          <w:sz w:val="24"/>
          <w:szCs w:val="24"/>
        </w:rPr>
        <w:t>:</w:t>
      </w:r>
    </w:p>
    <w:p w:rsidR="0004128B" w:rsidRPr="00353339" w:rsidRDefault="0004128B" w:rsidP="009E4DDA">
      <w:pPr>
        <w:suppressAutoHyphens/>
        <w:autoSpaceDN w:val="0"/>
        <w:spacing w:before="120" w:after="0" w:line="240" w:lineRule="auto"/>
        <w:ind w:left="720"/>
        <w:jc w:val="both"/>
        <w:textAlignment w:val="baseline"/>
        <w:rPr>
          <w:rFonts w:ascii="Times New Roman" w:eastAsia="Times New Roman" w:hAnsi="Times New Roman" w:cs="Times New Roman"/>
          <w:sz w:val="24"/>
          <w:szCs w:val="24"/>
        </w:rPr>
      </w:pPr>
      <w:r w:rsidRPr="00353339">
        <w:rPr>
          <w:rFonts w:ascii="Times New Roman" w:eastAsia="Times New Roman" w:hAnsi="Times New Roman" w:cs="Times New Roman"/>
          <w:sz w:val="24"/>
          <w:szCs w:val="24"/>
        </w:rPr>
        <w:t>3.5.1. finanšu piedāvājuma (</w:t>
      </w:r>
      <w:r w:rsidR="00754C79" w:rsidRPr="00353339">
        <w:rPr>
          <w:rFonts w:ascii="Times New Roman" w:eastAsia="Times New Roman" w:hAnsi="Times New Roman" w:cs="Times New Roman"/>
          <w:sz w:val="24"/>
          <w:szCs w:val="24"/>
        </w:rPr>
        <w:t xml:space="preserve">nolikuma </w:t>
      </w:r>
      <w:r w:rsidRPr="00353339">
        <w:rPr>
          <w:rFonts w:ascii="Times New Roman" w:eastAsia="Times New Roman" w:hAnsi="Times New Roman" w:cs="Times New Roman"/>
          <w:sz w:val="24"/>
          <w:szCs w:val="24"/>
        </w:rPr>
        <w:t>1.pielikums)</w:t>
      </w:r>
      <w:r w:rsidR="009E4DDA" w:rsidRPr="00353339">
        <w:rPr>
          <w:rFonts w:ascii="Times New Roman" w:eastAsia="Times New Roman" w:hAnsi="Times New Roman" w:cs="Times New Roman"/>
          <w:sz w:val="24"/>
          <w:szCs w:val="24"/>
        </w:rPr>
        <w:t xml:space="preserve"> (</w:t>
      </w:r>
      <w:r w:rsidR="009E4DDA" w:rsidRPr="00353339">
        <w:rPr>
          <w:rFonts w:ascii="Times New Roman" w:eastAsia="Times New Roman" w:hAnsi="Times New Roman" w:cs="Times New Roman"/>
          <w:b/>
          <w:sz w:val="24"/>
          <w:szCs w:val="24"/>
          <w:u w:val="single"/>
        </w:rPr>
        <w:t>par katru iepirkuma daļu</w:t>
      </w:r>
      <w:r w:rsidR="009E4DDA" w:rsidRPr="00353339">
        <w:rPr>
          <w:rFonts w:ascii="Times New Roman" w:eastAsia="Times New Roman" w:hAnsi="Times New Roman" w:cs="Times New Roman"/>
          <w:sz w:val="24"/>
          <w:szCs w:val="24"/>
        </w:rPr>
        <w:t xml:space="preserve">, par kuru pretendents iesniedz piedāvājumu, </w:t>
      </w:r>
      <w:r w:rsidR="009E4DDA" w:rsidRPr="00353339">
        <w:rPr>
          <w:rFonts w:ascii="Times New Roman" w:eastAsia="Times New Roman" w:hAnsi="Times New Roman" w:cs="Times New Roman"/>
          <w:b/>
          <w:sz w:val="24"/>
          <w:szCs w:val="24"/>
          <w:u w:val="single"/>
        </w:rPr>
        <w:t>aizpildāms atsevišķs finanšu piedāvājums</w:t>
      </w:r>
      <w:r w:rsidR="009E4DDA" w:rsidRPr="00353339">
        <w:rPr>
          <w:rFonts w:ascii="Times New Roman" w:eastAsia="Times New Roman" w:hAnsi="Times New Roman" w:cs="Times New Roman"/>
          <w:sz w:val="24"/>
          <w:szCs w:val="24"/>
        </w:rPr>
        <w:t>)</w:t>
      </w:r>
      <w:r w:rsidRPr="00353339">
        <w:rPr>
          <w:rFonts w:ascii="Times New Roman" w:eastAsia="Times New Roman" w:hAnsi="Times New Roman" w:cs="Times New Roman"/>
          <w:sz w:val="24"/>
          <w:szCs w:val="24"/>
        </w:rPr>
        <w:t>;</w:t>
      </w:r>
    </w:p>
    <w:p w:rsidR="004C115C" w:rsidRPr="00353339" w:rsidRDefault="0004128B" w:rsidP="000F0F01">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353339">
        <w:rPr>
          <w:rFonts w:ascii="Times New Roman" w:eastAsia="Times New Roman" w:hAnsi="Times New Roman" w:cs="Times New Roman"/>
          <w:sz w:val="24"/>
          <w:szCs w:val="24"/>
        </w:rPr>
        <w:t xml:space="preserve">3.5.2. nolikuma </w:t>
      </w:r>
      <w:r w:rsidR="004F6E23" w:rsidRPr="00353339">
        <w:rPr>
          <w:rFonts w:ascii="Times New Roman" w:eastAsia="Times New Roman" w:hAnsi="Times New Roman" w:cs="Times New Roman"/>
          <w:sz w:val="24"/>
          <w:szCs w:val="24"/>
        </w:rPr>
        <w:t>6.nodaļā</w:t>
      </w:r>
      <w:r w:rsidRPr="00353339">
        <w:rPr>
          <w:rFonts w:ascii="Times New Roman" w:eastAsia="Times New Roman" w:hAnsi="Times New Roman" w:cs="Times New Roman"/>
          <w:sz w:val="24"/>
          <w:szCs w:val="24"/>
        </w:rPr>
        <w:t xml:space="preserve"> minētajiem pretendent</w:t>
      </w:r>
      <w:r w:rsidR="009E4DDA" w:rsidRPr="00353339">
        <w:rPr>
          <w:rFonts w:ascii="Times New Roman" w:eastAsia="Times New Roman" w:hAnsi="Times New Roman" w:cs="Times New Roman"/>
          <w:sz w:val="24"/>
          <w:szCs w:val="24"/>
        </w:rPr>
        <w:t>u</w:t>
      </w:r>
      <w:r w:rsidR="000A22B2" w:rsidRPr="00353339">
        <w:rPr>
          <w:rFonts w:ascii="Times New Roman" w:eastAsia="Times New Roman" w:hAnsi="Times New Roman" w:cs="Times New Roman"/>
          <w:sz w:val="24"/>
          <w:szCs w:val="24"/>
        </w:rPr>
        <w:t xml:space="preserve"> atl</w:t>
      </w:r>
      <w:r w:rsidR="00353339" w:rsidRPr="00353339">
        <w:rPr>
          <w:rFonts w:ascii="Times New Roman" w:eastAsia="Times New Roman" w:hAnsi="Times New Roman" w:cs="Times New Roman"/>
          <w:sz w:val="24"/>
          <w:szCs w:val="24"/>
        </w:rPr>
        <w:t>ases dokumentiem;</w:t>
      </w:r>
    </w:p>
    <w:p w:rsidR="00353339" w:rsidRPr="00D262B3" w:rsidRDefault="00353339" w:rsidP="0035333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353339">
        <w:rPr>
          <w:rFonts w:ascii="Times New Roman" w:eastAsia="Times New Roman" w:hAnsi="Times New Roman" w:cs="Times New Roman"/>
          <w:sz w:val="24"/>
          <w:szCs w:val="24"/>
        </w:rPr>
        <w:t>3.5.3. apliecinājuma par pretendenta/tā piesaistītā apakšuzņēmēja atbilstību/neatbilstību mazā vai vidējā uzņēmuma* statusam.</w:t>
      </w:r>
    </w:p>
    <w:p w:rsidR="0004128B" w:rsidRPr="0004128B" w:rsidRDefault="0004128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w:t>
      </w:r>
      <w:r w:rsidR="00AA75D0">
        <w:rPr>
          <w:rFonts w:ascii="Times New Roman" w:eastAsia="Calibri" w:hAnsi="Times New Roman" w:cs="Times New Roman"/>
          <w:sz w:val="24"/>
          <w:szCs w:val="24"/>
        </w:rPr>
        <w:t>ēta Publisko iepirkumu likuma 60</w:t>
      </w:r>
      <w:r w:rsidRPr="0004128B">
        <w:rPr>
          <w:rFonts w:ascii="Times New Roman" w:eastAsia="Calibri" w:hAnsi="Times New Roman" w:cs="Times New Roman"/>
          <w:sz w:val="24"/>
          <w:szCs w:val="24"/>
        </w:rPr>
        <w:t>.pantā.</w:t>
      </w:r>
    </w:p>
    <w:p w:rsidR="0004128B" w:rsidRPr="0004128B" w:rsidRDefault="00C97A0D" w:rsidP="005A454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Piedāvātajā līgumcenā </w:t>
      </w:r>
      <w:r w:rsidR="0004128B" w:rsidRPr="0004128B">
        <w:rPr>
          <w:rFonts w:ascii="Times New Roman" w:eastAsia="Times New Roman" w:hAnsi="Times New Roman" w:cs="Times New Roman"/>
          <w:sz w:val="24"/>
          <w:szCs w:val="24"/>
        </w:rPr>
        <w:t>jāiekļauj visas ar malkas piegādi saistītās izmaksas - gan paredzamās, gan tādas, kuras pretendentam v</w:t>
      </w:r>
      <w:r w:rsidR="00DE653A">
        <w:rPr>
          <w:rFonts w:ascii="Times New Roman" w:eastAsia="Times New Roman" w:hAnsi="Times New Roman" w:cs="Times New Roman"/>
          <w:sz w:val="24"/>
          <w:szCs w:val="24"/>
        </w:rPr>
        <w:t>ajadzētu paredzēt, un atbilstošie nodokļi</w:t>
      </w:r>
      <w:r>
        <w:rPr>
          <w:rFonts w:ascii="Times New Roman" w:eastAsia="Times New Roman" w:hAnsi="Times New Roman" w:cs="Times New Roman"/>
          <w:sz w:val="24"/>
          <w:szCs w:val="24"/>
        </w:rPr>
        <w:t xml:space="preserve"> (izņemot pievienotās vērtības nodokli (PVN))</w:t>
      </w:r>
      <w:r w:rsidR="0004128B" w:rsidRPr="0004128B">
        <w:rPr>
          <w:rFonts w:ascii="Times New Roman" w:eastAsia="Times New Roman" w:hAnsi="Times New Roman" w:cs="Times New Roman"/>
          <w:sz w:val="24"/>
          <w:szCs w:val="24"/>
        </w:rPr>
        <w:t>.</w:t>
      </w:r>
    </w:p>
    <w:p w:rsidR="0004128B" w:rsidRPr="0004128B" w:rsidRDefault="0004128B"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04128B" w:rsidRDefault="00E55DBF" w:rsidP="00201DDD">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4"/>
        </w:rPr>
        <w:t>3.9</w:t>
      </w:r>
      <w:r w:rsidR="0004128B" w:rsidRPr="0004128B">
        <w:rPr>
          <w:rFonts w:ascii="Times New Roman" w:eastAsia="Times New Roman" w:hAnsi="Times New Roman" w:cs="Times New Roman"/>
          <w:sz w:val="24"/>
          <w:szCs w:val="24"/>
        </w:rPr>
        <w:t xml:space="preserve">. </w:t>
      </w:r>
      <w:r w:rsidR="002669E6">
        <w:rPr>
          <w:rFonts w:ascii="Times New Roman" w:eastAsia="Times New Roman" w:hAnsi="Times New Roman" w:cs="Times New Roman"/>
          <w:sz w:val="24"/>
          <w:szCs w:val="24"/>
        </w:rPr>
        <w:t>D</w:t>
      </w:r>
      <w:r w:rsidR="0004128B" w:rsidRPr="0004128B">
        <w:rPr>
          <w:rFonts w:ascii="Times New Roman" w:eastAsia="Times New Roman" w:hAnsi="Times New Roman" w:cs="Times New Roman"/>
          <w:sz w:val="24"/>
          <w:szCs w:val="24"/>
        </w:rPr>
        <w:t xml:space="preserve">okumenti </w:t>
      </w:r>
      <w:r w:rsidR="002669E6">
        <w:rPr>
          <w:rFonts w:ascii="Times New Roman" w:eastAsia="Times New Roman" w:hAnsi="Times New Roman" w:cs="Times New Roman"/>
          <w:sz w:val="24"/>
          <w:szCs w:val="24"/>
        </w:rPr>
        <w:t>sagatavojami</w:t>
      </w:r>
      <w:r w:rsidR="0004128B" w:rsidRPr="0004128B">
        <w:rPr>
          <w:rFonts w:ascii="Times New Roman" w:eastAsia="Times New Roman" w:hAnsi="Times New Roman" w:cs="Times New Roman"/>
          <w:sz w:val="24"/>
          <w:szCs w:val="24"/>
        </w:rPr>
        <w:t xml:space="preserve"> saskaņā ar pielikumos pievienotajām formām. Gadījumos, </w:t>
      </w:r>
      <w:r w:rsidR="002669E6">
        <w:rPr>
          <w:rFonts w:ascii="Times New Roman" w:eastAsia="Times New Roman" w:hAnsi="Times New Roman" w:cs="Times New Roman"/>
          <w:sz w:val="24"/>
          <w:szCs w:val="24"/>
        </w:rPr>
        <w:t>kad</w:t>
      </w:r>
      <w:r w:rsidR="0004128B" w:rsidRPr="0004128B">
        <w:rPr>
          <w:rFonts w:ascii="Times New Roman" w:eastAsia="Times New Roman" w:hAnsi="Times New Roman" w:cs="Times New Roman"/>
          <w:sz w:val="24"/>
          <w:szCs w:val="24"/>
        </w:rPr>
        <w:t xml:space="preserve"> piedāvājumā iesniegti dokumenti, neizmantojot dotās formas, </w:t>
      </w:r>
      <w:r w:rsidR="0004128B" w:rsidRPr="0004128B">
        <w:rPr>
          <w:rFonts w:ascii="Times New Roman" w:eastAsia="Times New Roman" w:hAnsi="Times New Roman" w:cs="Times New Roman"/>
          <w:sz w:val="24"/>
          <w:szCs w:val="20"/>
        </w:rPr>
        <w:t>tiek vērtēts, vai tajos sniegta visa pievienotajās formās prasītā informācija.</w:t>
      </w:r>
    </w:p>
    <w:p w:rsidR="00B050B7" w:rsidRDefault="00B050B7" w:rsidP="00201DDD">
      <w:pPr>
        <w:suppressAutoHyphens/>
        <w:autoSpaceDN w:val="0"/>
        <w:spacing w:before="120" w:after="0" w:line="240" w:lineRule="auto"/>
        <w:jc w:val="center"/>
        <w:textAlignment w:val="baseline"/>
        <w:rPr>
          <w:rFonts w:ascii="Times New Roman" w:eastAsia="Calibri" w:hAnsi="Times New Roman" w:cs="Times New Roman"/>
          <w:b/>
          <w:iCs/>
          <w:color w:val="000000"/>
          <w:sz w:val="28"/>
          <w:szCs w:val="28"/>
          <w:u w:val="single"/>
        </w:rPr>
      </w:pPr>
    </w:p>
    <w:p w:rsidR="0004128B" w:rsidRPr="0004128B" w:rsidRDefault="0004128B" w:rsidP="00201DDD">
      <w:pPr>
        <w:suppressAutoHyphens/>
        <w:autoSpaceDN w:val="0"/>
        <w:spacing w:before="120" w:after="0" w:line="240" w:lineRule="auto"/>
        <w:jc w:val="center"/>
        <w:textAlignment w:val="baseline"/>
        <w:rPr>
          <w:rFonts w:ascii="Calibri" w:eastAsia="Calibri" w:hAnsi="Calibri" w:cs="Times New Roman"/>
        </w:rPr>
      </w:pPr>
      <w:r w:rsidRPr="0004128B">
        <w:rPr>
          <w:rFonts w:ascii="Times New Roman" w:eastAsia="Calibri" w:hAnsi="Times New Roman" w:cs="Times New Roman"/>
          <w:b/>
          <w:iCs/>
          <w:color w:val="000000"/>
          <w:sz w:val="28"/>
          <w:szCs w:val="28"/>
          <w:u w:val="single"/>
        </w:rPr>
        <w:t>4. Prasības piedāvājuma noformēšanai</w:t>
      </w:r>
    </w:p>
    <w:p w:rsidR="0004128B" w:rsidRPr="0004128B" w:rsidRDefault="00DD02A4"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4.1</w:t>
      </w:r>
      <w:r w:rsidR="00F27860">
        <w:rPr>
          <w:rFonts w:ascii="Times New Roman" w:eastAsia="Times New Roman" w:hAnsi="Times New Roman" w:cs="Times New Roman"/>
          <w:sz w:val="24"/>
          <w:szCs w:val="24"/>
        </w:rPr>
        <w:t xml:space="preserve">. </w:t>
      </w:r>
      <w:r w:rsidR="006A670C">
        <w:rPr>
          <w:rFonts w:ascii="Times New Roman" w:eastAsia="Times New Roman" w:hAnsi="Times New Roman" w:cs="Times New Roman"/>
          <w:sz w:val="24"/>
          <w:szCs w:val="24"/>
        </w:rPr>
        <w:t>V</w:t>
      </w:r>
      <w:r w:rsidR="0004128B" w:rsidRPr="0004128B">
        <w:rPr>
          <w:rFonts w:ascii="Times New Roman" w:eastAsia="Times New Roman" w:hAnsi="Times New Roman" w:cs="Times New Roman"/>
          <w:sz w:val="24"/>
          <w:szCs w:val="24"/>
        </w:rPr>
        <w:t xml:space="preserve">isiem piedāvājuma dokumentiem jābūt </w:t>
      </w:r>
      <w:proofErr w:type="spellStart"/>
      <w:r w:rsidR="0004128B" w:rsidRPr="0004128B">
        <w:rPr>
          <w:rFonts w:ascii="Times New Roman" w:eastAsia="Times New Roman" w:hAnsi="Times New Roman" w:cs="Times New Roman"/>
          <w:sz w:val="24"/>
          <w:szCs w:val="24"/>
        </w:rPr>
        <w:t>cauršūtiem</w:t>
      </w:r>
      <w:proofErr w:type="spellEnd"/>
      <w:r w:rsidR="0004128B" w:rsidRPr="0004128B">
        <w:rPr>
          <w:rFonts w:ascii="Times New Roman" w:eastAsia="Times New Roman" w:hAnsi="Times New Roman" w:cs="Times New Roman"/>
          <w:sz w:val="24"/>
          <w:szCs w:val="24"/>
        </w:rPr>
        <w:t>, lapām jābūt numurētām.</w:t>
      </w:r>
      <w:r w:rsidR="0004128B" w:rsidRPr="0004128B">
        <w:rPr>
          <w:rFonts w:ascii="Times New Roman" w:eastAsia="Calibri" w:hAnsi="Times New Roman" w:cs="Times New Roman"/>
          <w:sz w:val="24"/>
          <w:szCs w:val="24"/>
        </w:rPr>
        <w:t xml:space="preserve"> Uz pēdējās lapas aizmugures </w:t>
      </w:r>
      <w:proofErr w:type="spellStart"/>
      <w:r w:rsidR="0004128B" w:rsidRPr="0004128B">
        <w:rPr>
          <w:rFonts w:ascii="Times New Roman" w:eastAsia="Calibri" w:hAnsi="Times New Roman" w:cs="Times New Roman"/>
          <w:sz w:val="24"/>
          <w:szCs w:val="24"/>
        </w:rPr>
        <w:t>cauršūšanai</w:t>
      </w:r>
      <w:proofErr w:type="spellEnd"/>
      <w:r w:rsidR="0004128B" w:rsidRPr="0004128B">
        <w:rPr>
          <w:rFonts w:ascii="Times New Roman" w:eastAsia="Calibri" w:hAnsi="Times New Roman" w:cs="Times New Roman"/>
          <w:sz w:val="24"/>
          <w:szCs w:val="24"/>
        </w:rPr>
        <w:t xml:space="preserve"> izmantojamais diegs nostiprināms ar pārlīmētu lapu, uz kuras norādīts </w:t>
      </w:r>
      <w:proofErr w:type="spellStart"/>
      <w:r w:rsidR="0004128B" w:rsidRPr="0004128B">
        <w:rPr>
          <w:rFonts w:ascii="Times New Roman" w:eastAsia="Calibri" w:hAnsi="Times New Roman" w:cs="Times New Roman"/>
          <w:sz w:val="24"/>
          <w:szCs w:val="24"/>
        </w:rPr>
        <w:t>cauršūto</w:t>
      </w:r>
      <w:proofErr w:type="spellEnd"/>
      <w:r w:rsidR="0004128B" w:rsidRPr="0004128B">
        <w:rPr>
          <w:rFonts w:ascii="Times New Roman" w:eastAsia="Calibri" w:hAnsi="Times New Roman" w:cs="Times New Roman"/>
          <w:sz w:val="24"/>
          <w:szCs w:val="24"/>
        </w:rPr>
        <w:t xml:space="preserve"> lapu skaits, ko ar savu parakstu apliecina pretendenta pārstāvis. </w:t>
      </w:r>
      <w:r w:rsidR="0004128B" w:rsidRPr="0004128B">
        <w:rPr>
          <w:rFonts w:ascii="Times New Roman" w:eastAsia="Times New Roman" w:hAnsi="Times New Roman" w:cs="Times New Roman"/>
          <w:sz w:val="24"/>
          <w:szCs w:val="24"/>
          <w:u w:val="single"/>
        </w:rPr>
        <w:t xml:space="preserve">Teksta un tabulu daļa nedrīkst būt </w:t>
      </w:r>
      <w:proofErr w:type="spellStart"/>
      <w:r w:rsidR="0004128B" w:rsidRPr="0004128B">
        <w:rPr>
          <w:rFonts w:ascii="Times New Roman" w:eastAsia="Times New Roman" w:hAnsi="Times New Roman" w:cs="Times New Roman"/>
          <w:sz w:val="24"/>
          <w:szCs w:val="24"/>
          <w:u w:val="single"/>
        </w:rPr>
        <w:t>cauršūta</w:t>
      </w:r>
      <w:proofErr w:type="spellEnd"/>
      <w:r w:rsidR="0004128B" w:rsidRPr="0004128B">
        <w:rPr>
          <w:rFonts w:ascii="Times New Roman" w:eastAsia="Times New Roman" w:hAnsi="Times New Roman" w:cs="Times New Roman"/>
          <w:sz w:val="24"/>
          <w:szCs w:val="24"/>
          <w:u w:val="single"/>
        </w:rPr>
        <w:t>, visai informācijai jābūt skaidri izlasāmai</w:t>
      </w:r>
      <w:r w:rsidR="0004128B" w:rsidRPr="0004128B">
        <w:rPr>
          <w:rFonts w:ascii="Times New Roman" w:eastAsia="Times New Roman" w:hAnsi="Times New Roman" w:cs="Times New Roman"/>
          <w:sz w:val="24"/>
          <w:szCs w:val="24"/>
        </w:rPr>
        <w:t>.</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4</w:t>
      </w:r>
      <w:r w:rsidR="00DD02A4">
        <w:rPr>
          <w:rFonts w:ascii="Times New Roman" w:eastAsia="Times New Roman" w:hAnsi="Times New Roman" w:cs="Times New Roman"/>
          <w:sz w:val="24"/>
          <w:szCs w:val="24"/>
        </w:rPr>
        <w:t>.2</w:t>
      </w:r>
      <w:r w:rsidRPr="0004128B">
        <w:rPr>
          <w:rFonts w:ascii="Times New Roman" w:eastAsia="Times New Roman" w:hAnsi="Times New Roman" w:cs="Times New Roman"/>
          <w:sz w:val="24"/>
          <w:szCs w:val="24"/>
        </w:rPr>
        <w:t>. Piedāvājums jāiesniedz aizlīmētā aploksnē, uz kuras jānorāda:</w:t>
      </w:r>
    </w:p>
    <w:p w:rsidR="0004128B" w:rsidRPr="0004128B" w:rsidRDefault="00DD02A4"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04128B" w:rsidRPr="0004128B">
        <w:rPr>
          <w:rFonts w:ascii="Times New Roman" w:eastAsia="Times New Roman" w:hAnsi="Times New Roman" w:cs="Times New Roman"/>
          <w:sz w:val="24"/>
          <w:szCs w:val="24"/>
        </w:rPr>
        <w:t xml:space="preserve">.1. pasūtītāja nosaukums un adrese; </w:t>
      </w:r>
    </w:p>
    <w:p w:rsidR="0004128B" w:rsidRPr="0004128B" w:rsidRDefault="00DD02A4" w:rsidP="00201DDD">
      <w:pPr>
        <w:suppressAutoHyphens/>
        <w:autoSpaceDN w:val="0"/>
        <w:spacing w:before="120" w:after="0" w:line="240" w:lineRule="auto"/>
        <w:ind w:left="709"/>
        <w:jc w:val="both"/>
        <w:textAlignment w:val="baseline"/>
        <w:rPr>
          <w:rFonts w:ascii="Calibri" w:eastAsia="Calibri" w:hAnsi="Calibri" w:cs="Times New Roman"/>
        </w:rPr>
      </w:pPr>
      <w:r>
        <w:rPr>
          <w:rFonts w:ascii="Times New Roman" w:eastAsia="Times New Roman" w:hAnsi="Times New Roman" w:cs="Times New Roman"/>
          <w:sz w:val="24"/>
          <w:szCs w:val="24"/>
        </w:rPr>
        <w:t>4.2</w:t>
      </w:r>
      <w:r w:rsidR="00FA030F">
        <w:rPr>
          <w:rFonts w:ascii="Times New Roman" w:eastAsia="Times New Roman" w:hAnsi="Times New Roman" w:cs="Times New Roman"/>
          <w:sz w:val="24"/>
          <w:szCs w:val="24"/>
        </w:rPr>
        <w:t>.2. atzīme “</w:t>
      </w:r>
      <w:r w:rsidR="004938A5">
        <w:rPr>
          <w:rFonts w:ascii="Times New Roman" w:eastAsia="Times New Roman" w:hAnsi="Times New Roman" w:cs="Times New Roman"/>
          <w:sz w:val="24"/>
          <w:szCs w:val="24"/>
        </w:rPr>
        <w:t>Piedāvājums atklātam konkursam “</w:t>
      </w:r>
      <w:r w:rsidR="0004128B" w:rsidRPr="0004128B">
        <w:rPr>
          <w:rFonts w:ascii="Times New Roman" w:eastAsia="Times New Roman" w:hAnsi="Times New Roman" w:cs="Times New Roman"/>
          <w:sz w:val="24"/>
          <w:szCs w:val="24"/>
          <w:lang w:eastAsia="lv-LV"/>
        </w:rPr>
        <w:t>Malkas piegāde Priekules novada pašvaldības iestādēm</w:t>
      </w:r>
      <w:r w:rsidR="00E37E5D">
        <w:rPr>
          <w:rFonts w:ascii="Times New Roman" w:eastAsia="Times New Roman" w:hAnsi="Times New Roman" w:cs="Times New Roman"/>
          <w:sz w:val="24"/>
          <w:szCs w:val="24"/>
          <w:lang w:eastAsia="lv-LV"/>
        </w:rPr>
        <w:t xml:space="preserve"> </w:t>
      </w:r>
      <w:r w:rsidR="00E37E5D" w:rsidRPr="00E37E5D">
        <w:rPr>
          <w:rFonts w:ascii="Times New Roman" w:eastAsia="Times New Roman" w:hAnsi="Times New Roman" w:cs="Times New Roman"/>
          <w:sz w:val="24"/>
          <w:szCs w:val="24"/>
          <w:lang w:eastAsia="lv-LV"/>
        </w:rPr>
        <w:t>201</w:t>
      </w:r>
      <w:r w:rsidR="00BB449E">
        <w:rPr>
          <w:rFonts w:ascii="Times New Roman" w:eastAsia="Times New Roman" w:hAnsi="Times New Roman" w:cs="Times New Roman"/>
          <w:sz w:val="24"/>
          <w:szCs w:val="24"/>
          <w:lang w:eastAsia="lv-LV"/>
        </w:rPr>
        <w:t>8./2019</w:t>
      </w:r>
      <w:r w:rsidR="00E37E5D" w:rsidRPr="00E37E5D">
        <w:rPr>
          <w:rFonts w:ascii="Times New Roman" w:eastAsia="Times New Roman" w:hAnsi="Times New Roman" w:cs="Times New Roman"/>
          <w:sz w:val="24"/>
          <w:szCs w:val="24"/>
          <w:lang w:eastAsia="lv-LV"/>
        </w:rPr>
        <w:t>.gada apkures sezonai</w:t>
      </w:r>
      <w:r w:rsidR="0004128B" w:rsidRPr="0004128B">
        <w:rPr>
          <w:rFonts w:ascii="Times New Roman" w:eastAsia="Times New Roman" w:hAnsi="Times New Roman" w:cs="Times New Roman"/>
          <w:sz w:val="24"/>
          <w:szCs w:val="24"/>
        </w:rPr>
        <w:t>”;</w:t>
      </w:r>
    </w:p>
    <w:p w:rsidR="0004128B" w:rsidRPr="00C50D7D" w:rsidRDefault="00DD02A4" w:rsidP="00201DDD">
      <w:pPr>
        <w:suppressAutoHyphens/>
        <w:autoSpaceDN w:val="0"/>
        <w:spacing w:before="120" w:after="0" w:line="240" w:lineRule="auto"/>
        <w:ind w:left="709"/>
        <w:jc w:val="both"/>
        <w:textAlignment w:val="baseline"/>
        <w:rPr>
          <w:rFonts w:ascii="Calibri" w:eastAsia="Calibri" w:hAnsi="Calibri" w:cs="Times New Roman"/>
        </w:rPr>
      </w:pPr>
      <w:r>
        <w:rPr>
          <w:rFonts w:ascii="Times New Roman" w:eastAsia="Times New Roman" w:hAnsi="Times New Roman" w:cs="Times New Roman"/>
          <w:sz w:val="24"/>
          <w:szCs w:val="24"/>
        </w:rPr>
        <w:t>4.2</w:t>
      </w:r>
      <w:r w:rsidR="00FA030F">
        <w:rPr>
          <w:rFonts w:ascii="Times New Roman" w:eastAsia="Times New Roman" w:hAnsi="Times New Roman" w:cs="Times New Roman"/>
          <w:sz w:val="24"/>
          <w:szCs w:val="24"/>
        </w:rPr>
        <w:t>.3. atzīme “</w:t>
      </w:r>
      <w:r w:rsidR="0004128B" w:rsidRPr="00C50D7D">
        <w:rPr>
          <w:rFonts w:ascii="Times New Roman" w:eastAsia="Times New Roman" w:hAnsi="Times New Roman" w:cs="Times New Roman"/>
          <w:sz w:val="24"/>
          <w:szCs w:val="24"/>
        </w:rPr>
        <w:t>Iepirkuma identifikācijas</w:t>
      </w:r>
      <w:r w:rsidR="0004128B" w:rsidRPr="00C50D7D">
        <w:rPr>
          <w:rFonts w:ascii="Times New Roman" w:eastAsia="Times New Roman" w:hAnsi="Times New Roman" w:cs="Times New Roman"/>
          <w:b/>
          <w:sz w:val="24"/>
          <w:szCs w:val="24"/>
        </w:rPr>
        <w:t xml:space="preserve"> </w:t>
      </w:r>
      <w:r w:rsidR="0004128B" w:rsidRPr="00C50D7D">
        <w:rPr>
          <w:rFonts w:ascii="Times New Roman" w:eastAsia="Times New Roman" w:hAnsi="Times New Roman" w:cs="Times New Roman"/>
          <w:sz w:val="24"/>
          <w:szCs w:val="24"/>
        </w:rPr>
        <w:t>PNP</w:t>
      </w:r>
      <w:r w:rsidR="0004128B" w:rsidRPr="00C50D7D">
        <w:rPr>
          <w:rFonts w:ascii="Times New Roman" w:eastAsia="Times New Roman" w:hAnsi="Times New Roman" w:cs="Times New Roman"/>
          <w:bCs/>
          <w:sz w:val="24"/>
          <w:szCs w:val="24"/>
        </w:rPr>
        <w:t>201</w:t>
      </w:r>
      <w:r w:rsidR="006827DC">
        <w:rPr>
          <w:rFonts w:ascii="Times New Roman" w:eastAsia="Times New Roman" w:hAnsi="Times New Roman" w:cs="Times New Roman"/>
          <w:bCs/>
          <w:sz w:val="24"/>
          <w:szCs w:val="24"/>
        </w:rPr>
        <w:t>7</w:t>
      </w:r>
      <w:r w:rsidR="0004128B" w:rsidRPr="00C50D7D">
        <w:rPr>
          <w:rFonts w:ascii="Times New Roman" w:eastAsia="Times New Roman" w:hAnsi="Times New Roman" w:cs="Times New Roman"/>
          <w:bCs/>
          <w:sz w:val="24"/>
          <w:szCs w:val="24"/>
        </w:rPr>
        <w:t>/</w:t>
      </w:r>
      <w:r w:rsidR="00754C79" w:rsidRPr="004C33A1">
        <w:rPr>
          <w:rFonts w:ascii="Times New Roman" w:eastAsia="Times New Roman" w:hAnsi="Times New Roman" w:cs="Times New Roman"/>
          <w:sz w:val="24"/>
          <w:szCs w:val="24"/>
        </w:rPr>
        <w:t>3</w:t>
      </w:r>
      <w:r w:rsidR="006827DC">
        <w:rPr>
          <w:rFonts w:ascii="Times New Roman" w:eastAsia="Times New Roman" w:hAnsi="Times New Roman" w:cs="Times New Roman"/>
          <w:sz w:val="24"/>
          <w:szCs w:val="24"/>
        </w:rPr>
        <w:t>4</w:t>
      </w:r>
      <w:r w:rsidR="0004128B" w:rsidRPr="00C50D7D">
        <w:rPr>
          <w:rFonts w:ascii="Times New Roman" w:eastAsia="Times New Roman" w:hAnsi="Times New Roman" w:cs="Times New Roman"/>
          <w:sz w:val="24"/>
          <w:szCs w:val="24"/>
        </w:rPr>
        <w:t>”</w:t>
      </w:r>
    </w:p>
    <w:p w:rsidR="0004128B" w:rsidRPr="0004128B" w:rsidRDefault="00DD02A4" w:rsidP="00201DDD">
      <w:pPr>
        <w:suppressAutoHyphens/>
        <w:autoSpaceDN w:val="0"/>
        <w:spacing w:before="120" w:after="0" w:line="240" w:lineRule="auto"/>
        <w:ind w:left="709"/>
        <w:jc w:val="both"/>
        <w:textAlignment w:val="baseline"/>
        <w:rPr>
          <w:rFonts w:ascii="Calibri" w:eastAsia="Calibri" w:hAnsi="Calibri" w:cs="Times New Roman"/>
        </w:rPr>
      </w:pPr>
      <w:r>
        <w:rPr>
          <w:rFonts w:ascii="Times New Roman" w:eastAsia="Times New Roman" w:hAnsi="Times New Roman" w:cs="Times New Roman"/>
          <w:sz w:val="24"/>
          <w:szCs w:val="24"/>
        </w:rPr>
        <w:t>4.2</w:t>
      </w:r>
      <w:r w:rsidR="00256866">
        <w:rPr>
          <w:rFonts w:ascii="Times New Roman" w:eastAsia="Times New Roman" w:hAnsi="Times New Roman" w:cs="Times New Roman"/>
          <w:sz w:val="24"/>
          <w:szCs w:val="24"/>
        </w:rPr>
        <w:t xml:space="preserve">.4. atzīme </w:t>
      </w:r>
      <w:r w:rsidR="00050A75">
        <w:rPr>
          <w:rFonts w:ascii="Times New Roman" w:eastAsia="Times New Roman" w:hAnsi="Times New Roman" w:cs="Times New Roman"/>
          <w:sz w:val="24"/>
          <w:szCs w:val="24"/>
        </w:rPr>
        <w:t>“</w:t>
      </w:r>
      <w:r w:rsidR="0004128B" w:rsidRPr="00C50D7D">
        <w:rPr>
          <w:rFonts w:ascii="Times New Roman" w:eastAsia="Times New Roman" w:hAnsi="Times New Roman" w:cs="Times New Roman"/>
          <w:sz w:val="24"/>
          <w:szCs w:val="24"/>
        </w:rPr>
        <w:t xml:space="preserve">Neatvērt </w:t>
      </w:r>
      <w:r w:rsidR="0004128B" w:rsidRPr="004F02DE">
        <w:rPr>
          <w:rFonts w:ascii="Times New Roman" w:eastAsia="Times New Roman" w:hAnsi="Times New Roman" w:cs="Times New Roman"/>
          <w:sz w:val="24"/>
          <w:szCs w:val="24"/>
        </w:rPr>
        <w:t>līdz 201</w:t>
      </w:r>
      <w:r w:rsidR="003910A0" w:rsidRPr="004F02DE">
        <w:rPr>
          <w:rFonts w:ascii="Times New Roman" w:eastAsia="Times New Roman" w:hAnsi="Times New Roman" w:cs="Times New Roman"/>
          <w:sz w:val="24"/>
          <w:szCs w:val="24"/>
        </w:rPr>
        <w:t>7</w:t>
      </w:r>
      <w:r w:rsidR="005E1BC8" w:rsidRPr="004F02DE">
        <w:rPr>
          <w:rFonts w:ascii="Times New Roman" w:eastAsia="Times New Roman" w:hAnsi="Times New Roman" w:cs="Times New Roman"/>
          <w:sz w:val="24"/>
          <w:szCs w:val="24"/>
        </w:rPr>
        <w:t>.</w:t>
      </w:r>
      <w:r w:rsidR="0004128B" w:rsidRPr="004F02DE">
        <w:rPr>
          <w:rFonts w:ascii="Times New Roman" w:eastAsia="Times New Roman" w:hAnsi="Times New Roman" w:cs="Times New Roman"/>
          <w:sz w:val="24"/>
          <w:szCs w:val="24"/>
        </w:rPr>
        <w:t xml:space="preserve">gada </w:t>
      </w:r>
      <w:r w:rsidR="004F02DE" w:rsidRPr="004F02DE">
        <w:rPr>
          <w:rFonts w:ascii="Times New Roman" w:eastAsia="Times New Roman" w:hAnsi="Times New Roman" w:cs="Times New Roman"/>
          <w:sz w:val="24"/>
          <w:szCs w:val="24"/>
        </w:rPr>
        <w:t>12</w:t>
      </w:r>
      <w:r w:rsidR="00164000" w:rsidRPr="004F02DE">
        <w:rPr>
          <w:rFonts w:ascii="Times New Roman" w:eastAsia="Times New Roman" w:hAnsi="Times New Roman" w:cs="Times New Roman"/>
          <w:sz w:val="24"/>
          <w:szCs w:val="24"/>
        </w:rPr>
        <w:t>.</w:t>
      </w:r>
      <w:r w:rsidR="00C50D7D" w:rsidRPr="004F02DE">
        <w:rPr>
          <w:rFonts w:ascii="Times New Roman" w:eastAsia="Times New Roman" w:hAnsi="Times New Roman" w:cs="Times New Roman"/>
          <w:sz w:val="24"/>
          <w:szCs w:val="24"/>
        </w:rPr>
        <w:t>janvā</w:t>
      </w:r>
      <w:r w:rsidR="006827DC" w:rsidRPr="004F02DE">
        <w:rPr>
          <w:rFonts w:ascii="Times New Roman" w:eastAsia="Times New Roman" w:hAnsi="Times New Roman" w:cs="Times New Roman"/>
          <w:sz w:val="24"/>
          <w:szCs w:val="24"/>
        </w:rPr>
        <w:t>ra</w:t>
      </w:r>
      <w:r w:rsidR="005E1BC8" w:rsidRPr="004F02DE">
        <w:rPr>
          <w:rFonts w:ascii="Times New Roman" w:eastAsia="Times New Roman" w:hAnsi="Times New Roman" w:cs="Times New Roman"/>
          <w:sz w:val="24"/>
          <w:szCs w:val="24"/>
        </w:rPr>
        <w:t xml:space="preserve"> plkst.</w:t>
      </w:r>
      <w:r w:rsidR="0004128B" w:rsidRPr="004F02DE">
        <w:rPr>
          <w:rFonts w:ascii="Times New Roman" w:eastAsia="Times New Roman" w:hAnsi="Times New Roman" w:cs="Times New Roman"/>
          <w:sz w:val="24"/>
          <w:szCs w:val="24"/>
        </w:rPr>
        <w:t>14:00”;</w:t>
      </w:r>
      <w:r w:rsidR="0004128B" w:rsidRPr="0004128B">
        <w:rPr>
          <w:rFonts w:ascii="Times New Roman" w:eastAsia="Times New Roman" w:hAnsi="Times New Roman" w:cs="Times New Roman"/>
          <w:sz w:val="24"/>
          <w:szCs w:val="24"/>
        </w:rPr>
        <w:t xml:space="preserve"> </w:t>
      </w:r>
    </w:p>
    <w:p w:rsidR="0004128B" w:rsidRDefault="00DD02A4" w:rsidP="00201DDD">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sidR="0004128B" w:rsidRPr="0004128B">
        <w:rPr>
          <w:rFonts w:ascii="Times New Roman" w:eastAsia="Times New Roman" w:hAnsi="Times New Roman" w:cs="Times New Roman"/>
          <w:sz w:val="24"/>
          <w:szCs w:val="24"/>
        </w:rPr>
        <w:t>.5. pretendenta nosaukums un adrese.</w:t>
      </w:r>
    </w:p>
    <w:p w:rsidR="007B63C5" w:rsidRPr="00502D90" w:rsidRDefault="00B025D0" w:rsidP="007B63C5">
      <w:pPr>
        <w:spacing w:before="120" w:after="0" w:line="240" w:lineRule="auto"/>
        <w:jc w:val="both"/>
        <w:rPr>
          <w:rFonts w:ascii="Times New Roman" w:eastAsia="Times New Roman" w:hAnsi="Times New Roman"/>
          <w:sz w:val="24"/>
          <w:szCs w:val="24"/>
        </w:rPr>
      </w:pPr>
      <w:r>
        <w:rPr>
          <w:rFonts w:ascii="Times New Roman" w:eastAsia="Times New Roman" w:hAnsi="Times New Roman" w:cs="Times New Roman"/>
          <w:sz w:val="24"/>
          <w:szCs w:val="24"/>
        </w:rPr>
        <w:t>4.3</w:t>
      </w:r>
      <w:r w:rsidR="00397A20">
        <w:rPr>
          <w:rFonts w:ascii="Times New Roman" w:eastAsia="Times New Roman" w:hAnsi="Times New Roman" w:cs="Times New Roman"/>
          <w:sz w:val="24"/>
          <w:szCs w:val="24"/>
        </w:rPr>
        <w:t xml:space="preserve">. </w:t>
      </w:r>
      <w:r w:rsidR="00397A20" w:rsidRPr="0004128B">
        <w:rPr>
          <w:rFonts w:ascii="Times New Roman" w:eastAsia="Times New Roman" w:hAnsi="Times New Roman" w:cs="Times New Roman"/>
          <w:sz w:val="24"/>
          <w:szCs w:val="24"/>
        </w:rPr>
        <w:t>Piedāvājums iesniedzams latviešu valodā vien</w:t>
      </w:r>
      <w:bookmarkStart w:id="6" w:name="_GoBack"/>
      <w:bookmarkEnd w:id="6"/>
      <w:r w:rsidR="00397A20" w:rsidRPr="0004128B">
        <w:rPr>
          <w:rFonts w:ascii="Times New Roman" w:eastAsia="Times New Roman" w:hAnsi="Times New Roman" w:cs="Times New Roman"/>
          <w:sz w:val="24"/>
          <w:szCs w:val="24"/>
        </w:rPr>
        <w:t>ā eksemplārā. Svešvalodā sagatavotiem piedāvājuma dokumentiem jāpievieno pretendenta apliecināts tulkojums latviešu valodā.</w:t>
      </w:r>
      <w:r w:rsidR="007B63C5">
        <w:rPr>
          <w:rFonts w:ascii="Times New Roman" w:eastAsia="Times New Roman" w:hAnsi="Times New Roman" w:cs="Times New Roman"/>
          <w:sz w:val="24"/>
          <w:szCs w:val="24"/>
        </w:rPr>
        <w:t xml:space="preserve"> </w:t>
      </w:r>
      <w:r w:rsidR="007B63C5" w:rsidRPr="00502D90">
        <w:rPr>
          <w:rFonts w:ascii="Times New Roman" w:hAnsi="Times New Roman" w:cs="Times New Roman"/>
          <w:sz w:val="24"/>
          <w:szCs w:val="24"/>
        </w:rPr>
        <w:t>Sagatavojot piedāvājumu, p</w:t>
      </w:r>
      <w:r w:rsidR="000E4EB0">
        <w:rPr>
          <w:rFonts w:ascii="Times New Roman" w:hAnsi="Times New Roman" w:cs="Times New Roman"/>
          <w:sz w:val="24"/>
          <w:szCs w:val="24"/>
        </w:rPr>
        <w:t>retendents</w:t>
      </w:r>
      <w:r w:rsidR="007B63C5" w:rsidRPr="00502D90">
        <w:rPr>
          <w:rFonts w:ascii="Times New Roman" w:hAnsi="Times New Roman" w:cs="Times New Roman"/>
          <w:sz w:val="24"/>
          <w:szCs w:val="24"/>
        </w:rPr>
        <w:t xml:space="preserve"> ir tiesīgs visu iesniegto dokumentu atvasinājumu un to tulkojumu pareizību apliecināt ar vienu apliecinājumu.</w:t>
      </w:r>
    </w:p>
    <w:p w:rsidR="0004128B" w:rsidRPr="0004128B" w:rsidRDefault="00B025D0"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04128B" w:rsidRPr="0004128B">
        <w:rPr>
          <w:rFonts w:ascii="Times New Roman" w:eastAsia="Times New Roman" w:hAnsi="Times New Roman" w:cs="Times New Roman"/>
          <w:sz w:val="24"/>
          <w:szCs w:val="24"/>
        </w:rPr>
        <w:t>. Piedāvājuma grozījumus noformē un iesniedz atbilstoši nolikumā noteiktajām piedāvājuma noformēšanas prasībām, uz</w:t>
      </w:r>
      <w:r w:rsidR="005C3073">
        <w:rPr>
          <w:rFonts w:ascii="Times New Roman" w:eastAsia="Times New Roman" w:hAnsi="Times New Roman" w:cs="Times New Roman"/>
          <w:sz w:val="24"/>
          <w:szCs w:val="24"/>
        </w:rPr>
        <w:t xml:space="preserve"> aploksnes papildus nolikuma 4.2</w:t>
      </w:r>
      <w:r w:rsidR="0004128B" w:rsidRPr="0004128B">
        <w:rPr>
          <w:rFonts w:ascii="Times New Roman" w:eastAsia="Times New Roman" w:hAnsi="Times New Roman" w:cs="Times New Roman"/>
          <w:sz w:val="24"/>
          <w:szCs w:val="24"/>
        </w:rPr>
        <w:t>.punktā prasītaja</w:t>
      </w:r>
      <w:r>
        <w:rPr>
          <w:rFonts w:ascii="Times New Roman" w:eastAsia="Times New Roman" w:hAnsi="Times New Roman" w:cs="Times New Roman"/>
          <w:sz w:val="24"/>
          <w:szCs w:val="24"/>
        </w:rPr>
        <w:t>i informācijai norādot atzīmi: “</w:t>
      </w:r>
      <w:r w:rsidR="0004128B" w:rsidRPr="0004128B">
        <w:rPr>
          <w:rFonts w:ascii="Times New Roman" w:eastAsia="Times New Roman" w:hAnsi="Times New Roman" w:cs="Times New Roman"/>
          <w:sz w:val="24"/>
          <w:szCs w:val="24"/>
        </w:rPr>
        <w:t xml:space="preserve">Piedāvājuma grozījumi”. </w:t>
      </w:r>
    </w:p>
    <w:p w:rsidR="0004128B" w:rsidRPr="0004128B" w:rsidRDefault="00FD1E93"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4128B" w:rsidRPr="0004128B">
        <w:rPr>
          <w:rFonts w:ascii="Times New Roman" w:eastAsia="Times New Roman" w:hAnsi="Times New Roman" w:cs="Times New Roman"/>
          <w:sz w:val="24"/>
          <w:szCs w:val="24"/>
        </w:rPr>
        <w:t xml:space="preserve">. Pēc piedāvājumu iesniegšanas termiņa beigām Pretendents nevar savu piedāvājumu grozīt. </w:t>
      </w:r>
    </w:p>
    <w:p w:rsidR="0004128B" w:rsidRPr="0004128B" w:rsidRDefault="00FD1E93"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4.6</w:t>
      </w:r>
      <w:r w:rsidR="0004128B" w:rsidRPr="0004128B">
        <w:rPr>
          <w:rFonts w:ascii="Times New Roman" w:eastAsia="Times New Roman" w:hAnsi="Times New Roman" w:cs="Times New Roman"/>
          <w:sz w:val="24"/>
          <w:szCs w:val="24"/>
        </w:rPr>
        <w:t>. Pasūtītājs neatbild par tādu piedāvājumu priekšlaicīgu atvēršanu, kuri nav n</w:t>
      </w:r>
      <w:r>
        <w:rPr>
          <w:rFonts w:ascii="Times New Roman" w:eastAsia="Times New Roman" w:hAnsi="Times New Roman" w:cs="Times New Roman"/>
          <w:sz w:val="24"/>
          <w:szCs w:val="24"/>
        </w:rPr>
        <w:t>oformēti atbilstoši nolikuma 4.2</w:t>
      </w:r>
      <w:r w:rsidR="0004128B" w:rsidRPr="0004128B">
        <w:rPr>
          <w:rFonts w:ascii="Times New Roman" w:eastAsia="Times New Roman" w:hAnsi="Times New Roman" w:cs="Times New Roman"/>
          <w:sz w:val="24"/>
          <w:szCs w:val="24"/>
        </w:rPr>
        <w:t xml:space="preserve">.punktā minētajām prasībām. </w:t>
      </w:r>
    </w:p>
    <w:bookmarkEnd w:id="5"/>
    <w:p w:rsidR="004F6E23" w:rsidRDefault="004F6E23" w:rsidP="00201DDD">
      <w:pPr>
        <w:spacing w:before="120" w:after="0" w:line="240" w:lineRule="auto"/>
        <w:jc w:val="center"/>
        <w:rPr>
          <w:rFonts w:ascii="Times New Roman" w:eastAsia="Calibri" w:hAnsi="Times New Roman" w:cs="Times New Roman"/>
          <w:b/>
          <w:iCs/>
          <w:color w:val="000000"/>
          <w:sz w:val="28"/>
          <w:szCs w:val="28"/>
          <w:u w:val="single"/>
        </w:rPr>
      </w:pPr>
    </w:p>
    <w:p w:rsidR="005114FB" w:rsidRDefault="005114FB">
      <w:pP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br w:type="page"/>
      </w:r>
    </w:p>
    <w:p w:rsidR="00A24832" w:rsidRDefault="00A24832" w:rsidP="00A24832">
      <w:pPr>
        <w:spacing w:before="120" w:after="0"/>
        <w:jc w:val="center"/>
        <w:rPr>
          <w:rFonts w:ascii="Times New Roman" w:eastAsia="Times New Roman" w:hAnsi="Times New Roman" w:cs="Times New Roman"/>
          <w:b/>
          <w:iCs/>
          <w:color w:val="000000"/>
          <w:sz w:val="28"/>
          <w:szCs w:val="28"/>
          <w:u w:val="single"/>
        </w:rPr>
      </w:pPr>
      <w:r w:rsidRPr="00FA3BA1">
        <w:rPr>
          <w:rFonts w:ascii="Times New Roman" w:eastAsia="Times New Roman" w:hAnsi="Times New Roman" w:cs="Times New Roman"/>
          <w:b/>
          <w:iCs/>
          <w:color w:val="000000"/>
          <w:sz w:val="28"/>
          <w:szCs w:val="28"/>
          <w:u w:val="single"/>
        </w:rPr>
        <w:t xml:space="preserve">5. </w:t>
      </w:r>
      <w:r>
        <w:rPr>
          <w:rFonts w:ascii="Times New Roman" w:eastAsia="Times New Roman" w:hAnsi="Times New Roman" w:cs="Times New Roman"/>
          <w:b/>
          <w:iCs/>
          <w:color w:val="000000"/>
          <w:sz w:val="28"/>
          <w:szCs w:val="28"/>
          <w:u w:val="single"/>
        </w:rPr>
        <w:t>Pretendentu izslēgšanas noteikumi</w:t>
      </w:r>
    </w:p>
    <w:p w:rsidR="00A24832" w:rsidRPr="00DE1067" w:rsidRDefault="00A24832" w:rsidP="00A24832">
      <w:pPr>
        <w:spacing w:before="120" w:after="0"/>
        <w:jc w:val="center"/>
        <w:rPr>
          <w:rFonts w:ascii="Times New Roman" w:eastAsia="Times New Roman" w:hAnsi="Times New Roman" w:cs="Times New Roman"/>
          <w:b/>
          <w:iCs/>
          <w:color w:val="000000"/>
          <w:sz w:val="28"/>
          <w:szCs w:val="28"/>
          <w:u w:val="single"/>
        </w:rPr>
      </w:pPr>
    </w:p>
    <w:p w:rsidR="00A24832" w:rsidRDefault="00A24832" w:rsidP="00A24832">
      <w:pPr>
        <w:pStyle w:val="Sarakstarindkopa"/>
        <w:numPr>
          <w:ilvl w:val="0"/>
          <w:numId w:val="10"/>
        </w:numPr>
        <w:spacing w:after="0" w:line="240" w:lineRule="auto"/>
        <w:ind w:left="709" w:hanging="709"/>
        <w:jc w:val="both"/>
        <w:rPr>
          <w:rFonts w:ascii="Times New Roman" w:hAnsi="Times New Roman"/>
          <w:sz w:val="24"/>
          <w:szCs w:val="24"/>
        </w:rPr>
      </w:pPr>
      <w:r>
        <w:rPr>
          <w:rFonts w:ascii="Times New Roman" w:hAnsi="Times New Roman"/>
          <w:sz w:val="24"/>
          <w:szCs w:val="24"/>
        </w:rPr>
        <w:tab/>
      </w:r>
      <w:r w:rsidRPr="00595844">
        <w:rPr>
          <w:rFonts w:ascii="Times New Roman" w:hAnsi="Times New Roman"/>
          <w:sz w:val="24"/>
          <w:szCs w:val="24"/>
        </w:rPr>
        <w:t xml:space="preserve">Pretendents tiek izslēgts </w:t>
      </w:r>
      <w:r>
        <w:rPr>
          <w:rFonts w:ascii="Times New Roman" w:hAnsi="Times New Roman"/>
          <w:sz w:val="24"/>
          <w:szCs w:val="24"/>
        </w:rPr>
        <w:t>no dalības iepirkuma procedūrā</w:t>
      </w:r>
      <w:r w:rsidRPr="00595844">
        <w:rPr>
          <w:rFonts w:ascii="Times New Roman" w:hAnsi="Times New Roman"/>
          <w:sz w:val="24"/>
          <w:szCs w:val="24"/>
        </w:rPr>
        <w:t xml:space="preserve"> jebkurā no šādiem gadījumiem:</w:t>
      </w:r>
    </w:p>
    <w:tbl>
      <w:tblPr>
        <w:tblpPr w:leftFromText="180" w:rightFromText="180" w:vertAnchor="text" w:horzAnchor="margin" w:tblpXSpec="center" w:tblpY="310"/>
        <w:tblW w:w="9640" w:type="dxa"/>
        <w:tblLayout w:type="fixed"/>
        <w:tblCellMar>
          <w:left w:w="10" w:type="dxa"/>
          <w:right w:w="10" w:type="dxa"/>
        </w:tblCellMar>
        <w:tblLook w:val="0000" w:firstRow="0" w:lastRow="0" w:firstColumn="0" w:lastColumn="0" w:noHBand="0" w:noVBand="0"/>
      </w:tblPr>
      <w:tblGrid>
        <w:gridCol w:w="6096"/>
        <w:gridCol w:w="3544"/>
      </w:tblGrid>
      <w:tr w:rsidR="00A24832" w:rsidRPr="00406D5E" w:rsidTr="008F3820">
        <w:trPr>
          <w:cantSplit/>
          <w:trHeight w:val="42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4832" w:rsidRPr="00406D5E" w:rsidRDefault="00A24832" w:rsidP="008F3820">
            <w:pPr>
              <w:suppressAutoHyphens/>
              <w:autoSpaceDN w:val="0"/>
              <w:spacing w:before="40" w:after="40"/>
              <w:ind w:right="277" w:firstLine="289"/>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Izslēgšanas noteikums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A24832" w:rsidRPr="00406D5E" w:rsidRDefault="00A24832" w:rsidP="008F3820">
            <w:pPr>
              <w:suppressAutoHyphens/>
              <w:autoSpaceDN w:val="0"/>
              <w:spacing w:before="40" w:after="40"/>
              <w:jc w:val="center"/>
              <w:textAlignment w:val="baseline"/>
              <w:rPr>
                <w:rFonts w:ascii="Times New Roman" w:eastAsia="ヒラギノ角ゴ Pro W3" w:hAnsi="Times New Roman"/>
                <w:b/>
                <w:color w:val="000000"/>
                <w:sz w:val="24"/>
                <w:szCs w:val="24"/>
                <w:lang w:eastAsia="lv-LV"/>
              </w:rPr>
            </w:pPr>
            <w:r w:rsidRPr="00406D5E">
              <w:rPr>
                <w:rFonts w:ascii="Times New Roman" w:eastAsia="ヒラギノ角ゴ Pro W3" w:hAnsi="Times New Roman"/>
                <w:b/>
                <w:color w:val="000000"/>
                <w:sz w:val="24"/>
                <w:szCs w:val="24"/>
                <w:lang w:eastAsia="lv-LV"/>
              </w:rPr>
              <w:t>Piezīmes</w:t>
            </w:r>
          </w:p>
        </w:tc>
      </w:tr>
      <w:tr w:rsidR="00A24832" w:rsidRPr="00406D5E" w:rsidTr="008F382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240" w:line="240" w:lineRule="auto"/>
              <w:ind w:left="147" w:right="142" w:firstLine="147"/>
              <w:jc w:val="both"/>
              <w:textAlignment w:val="baseline"/>
              <w:rPr>
                <w:rFonts w:ascii="Times New Roman" w:eastAsia="Times New Roman" w:hAnsi="Times New Roman"/>
              </w:rPr>
            </w:pPr>
            <w:r w:rsidRPr="00406D5E">
              <w:rPr>
                <w:rFonts w:ascii="Times New Roman" w:eastAsia="Times New Roman" w:hAnsi="Times New Roman"/>
              </w:rPr>
              <w:t xml:space="preserve">5.1.1. </w:t>
            </w:r>
            <w:r w:rsidRPr="00406D5E">
              <w:t xml:space="preserve"> </w:t>
            </w:r>
            <w:r w:rsidRPr="00406D5E">
              <w:rPr>
                <w:rFonts w:ascii="Times New Roman" w:eastAsia="Times New Roman" w:hAnsi="Times New Roman"/>
              </w:rPr>
              <w:t xml:space="preserve">Pretendents vai persona, kura ir pretendenta valdes vai padomes loceklis, </w:t>
            </w:r>
            <w:proofErr w:type="spellStart"/>
            <w:r w:rsidRPr="00406D5E">
              <w:rPr>
                <w:rFonts w:ascii="Times New Roman" w:eastAsia="Times New Roman" w:hAnsi="Times New Roman"/>
              </w:rPr>
              <w:t>pārstāvēttiesīgā</w:t>
            </w:r>
            <w:proofErr w:type="spellEnd"/>
            <w:r w:rsidRPr="00406D5E">
              <w:rPr>
                <w:rFonts w:ascii="Times New Roman" w:eastAsia="Times New Roman" w:hAnsi="Times New Roman"/>
              </w:rPr>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A24832" w:rsidRPr="00406D5E" w:rsidRDefault="00A24832" w:rsidP="00A24832">
            <w:pPr>
              <w:numPr>
                <w:ilvl w:val="0"/>
                <w:numId w:val="1"/>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noziedzīgas organizācijas izveidošana, vadīšana, iesaistīšanās tajā vai tās sastāvā ietilpstošā organizētā grupā vai citā noziedzīgā formējumā vai piedalīšanās šādas organizācijas izdarītajos noziedzīgajos nodarījumos,</w:t>
            </w:r>
          </w:p>
          <w:p w:rsidR="00A24832" w:rsidRPr="00406D5E" w:rsidRDefault="00A24832" w:rsidP="00A24832">
            <w:pPr>
              <w:numPr>
                <w:ilvl w:val="0"/>
                <w:numId w:val="1"/>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 xml:space="preserve">kukuļņemšana, kukuļdošana, kukuļa piesavināšanās, starpniecība kukuļošanā, </w:t>
            </w:r>
            <w:r>
              <w:rPr>
                <w:rFonts w:ascii="Times New Roman" w:eastAsia="Times New Roman" w:hAnsi="Times New Roman"/>
              </w:rPr>
              <w:t xml:space="preserve">neatļauta piedalīšanās mantiskos darījumos, </w:t>
            </w:r>
            <w:r w:rsidRPr="00406D5E">
              <w:rPr>
                <w:rFonts w:ascii="Times New Roman" w:eastAsia="Times New Roman" w:hAnsi="Times New Roman"/>
              </w:rPr>
              <w:t>neatļauta labumu pieņemšana, komerciāla uzpirkšana, prettiesiska labuma pieprasīšana, pieņemšana un došana, tirgošanās ar ietekmi,</w:t>
            </w:r>
          </w:p>
          <w:p w:rsidR="00A24832" w:rsidRPr="00406D5E" w:rsidRDefault="00A24832" w:rsidP="00A24832">
            <w:pPr>
              <w:numPr>
                <w:ilvl w:val="0"/>
                <w:numId w:val="1"/>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krāpšana, piesavināšanās vai noziedzīgi iegūtu līdzekļu legalizēšana,</w:t>
            </w:r>
          </w:p>
          <w:p w:rsidR="00A24832" w:rsidRPr="00406D5E" w:rsidRDefault="00A24832" w:rsidP="00A24832">
            <w:pPr>
              <w:numPr>
                <w:ilvl w:val="0"/>
                <w:numId w:val="1"/>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terorisms, terorisma finansēšana, aicinājums uz terorismu, terorisma draudi vai personas vervēšana un apmācīšana terora aktu veikšanai,</w:t>
            </w:r>
          </w:p>
          <w:p w:rsidR="00A24832" w:rsidRPr="00406D5E" w:rsidRDefault="00A24832" w:rsidP="00A24832">
            <w:pPr>
              <w:numPr>
                <w:ilvl w:val="0"/>
                <w:numId w:val="1"/>
              </w:numPr>
              <w:suppressAutoHyphens/>
              <w:autoSpaceDN w:val="0"/>
              <w:spacing w:line="240" w:lineRule="auto"/>
              <w:ind w:right="142"/>
              <w:jc w:val="both"/>
              <w:textAlignment w:val="baseline"/>
              <w:rPr>
                <w:rFonts w:ascii="Times New Roman" w:eastAsia="Times New Roman" w:hAnsi="Times New Roman"/>
              </w:rPr>
            </w:pPr>
            <w:r w:rsidRPr="00406D5E">
              <w:rPr>
                <w:rFonts w:ascii="Times New Roman" w:eastAsia="Times New Roman" w:hAnsi="Times New Roman"/>
              </w:rPr>
              <w:t>cilvēku tirdzniecība,</w:t>
            </w:r>
          </w:p>
          <w:p w:rsidR="00A24832" w:rsidRPr="00406D5E" w:rsidRDefault="00A24832" w:rsidP="00A24832">
            <w:pPr>
              <w:pStyle w:val="Sarakstarindkopa"/>
              <w:numPr>
                <w:ilvl w:val="0"/>
                <w:numId w:val="1"/>
              </w:numPr>
              <w:suppressAutoHyphens/>
              <w:autoSpaceDN w:val="0"/>
              <w:spacing w:line="240" w:lineRule="auto"/>
              <w:ind w:right="142"/>
              <w:jc w:val="both"/>
              <w:textAlignment w:val="baseline"/>
              <w:rPr>
                <w:rFonts w:ascii="Times New Roman" w:eastAsia="ヒラギノ角ゴ Pro W3" w:hAnsi="Times New Roman"/>
                <w:color w:val="000000"/>
                <w:lang w:eastAsia="lv-LV"/>
              </w:rPr>
            </w:pPr>
            <w:r w:rsidRPr="00406D5E">
              <w:rPr>
                <w:rFonts w:ascii="Times New Roman" w:hAnsi="Times New Roman"/>
              </w:rPr>
              <w:t>izvairīšanās no nodokļu u</w:t>
            </w:r>
            <w:r>
              <w:rPr>
                <w:rFonts w:ascii="Times New Roman" w:hAnsi="Times New Roman"/>
              </w:rPr>
              <w:t>n tiem pielīdzināto maksājumu sa</w:t>
            </w:r>
            <w:r w:rsidRPr="00406D5E">
              <w:rPr>
                <w:rFonts w:ascii="Times New Roman" w:hAnsi="Times New Roman"/>
              </w:rPr>
              <w:t>maksas.</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b/>
                <w:color w:val="000000"/>
                <w:lang w:eastAsia="lv-LV"/>
              </w:rPr>
            </w:pPr>
            <w:r w:rsidRPr="005C6AC1">
              <w:rPr>
                <w:rFonts w:ascii="Times New Roman" w:eastAsia="ヒラギノ角ゴ Pro W3" w:hAnsi="Times New Roman"/>
                <w:color w:val="000000"/>
                <w:lang w:eastAsia="lv-LV"/>
              </w:rPr>
              <w:t xml:space="preserve">Pasūtītājs neizslēdz pretendentu no dalības iepirkuma procedūrā, ja </w:t>
            </w:r>
            <w:r w:rsidRPr="005C6AC1">
              <w:t xml:space="preserve"> </w:t>
            </w:r>
            <w:r w:rsidRPr="005C6AC1">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šajā punktā minētajiem pārkāpumiem, līdz piedāvājuma iesniegšanas dienai ir pagājuši trīs gadi.</w:t>
            </w:r>
          </w:p>
        </w:tc>
      </w:tr>
      <w:tr w:rsidR="00A24832" w:rsidRPr="00406D5E" w:rsidTr="008F382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240" w:line="240" w:lineRule="auto"/>
              <w:ind w:left="147" w:right="142" w:firstLine="147"/>
              <w:jc w:val="both"/>
              <w:textAlignment w:val="baseline"/>
              <w:rPr>
                <w:rFonts w:ascii="Times New Roman" w:eastAsia="Times New Roman" w:hAnsi="Times New Roman"/>
              </w:rPr>
            </w:pPr>
            <w:r>
              <w:rPr>
                <w:rFonts w:ascii="Times New Roman" w:hAnsi="Times New Roman"/>
              </w:rPr>
              <w:t xml:space="preserve">5.1.2. </w:t>
            </w:r>
            <w:r w:rsidRPr="00406D5E">
              <w:rPr>
                <w:rFonts w:ascii="Times New Roman" w:hAnsi="Times New Roman"/>
              </w:rPr>
              <w:t xml:space="preserve">Ir konstatēts, ka pretendentam </w:t>
            </w:r>
            <w:r>
              <w:rPr>
                <w:rFonts w:ascii="Times New Roman" w:hAnsi="Times New Roman"/>
                <w:u w:val="single"/>
              </w:rPr>
              <w:t>piedāvājumu</w:t>
            </w:r>
            <w:r w:rsidRPr="00406D5E">
              <w:rPr>
                <w:rFonts w:ascii="Times New Roman" w:hAnsi="Times New Roman"/>
                <w:u w:val="single"/>
              </w:rPr>
              <w:t xml:space="preserve"> iesniegšanas termiņa pēdējā dienā</w:t>
            </w:r>
            <w:r w:rsidRPr="00406D5E">
              <w:rPr>
                <w:rFonts w:ascii="Times New Roman" w:hAnsi="Times New Roman"/>
              </w:rPr>
              <w:t xml:space="preserve"> vai </w:t>
            </w:r>
            <w:r>
              <w:rPr>
                <w:rFonts w:ascii="Times New Roman" w:hAnsi="Times New Roman"/>
                <w:u w:val="single"/>
              </w:rPr>
              <w:t xml:space="preserve">dienā, kad pieņemts lēmums </w:t>
            </w:r>
            <w:r w:rsidRPr="00406D5E">
              <w:rPr>
                <w:rFonts w:ascii="Times New Roman" w:hAnsi="Times New Roman"/>
                <w:u w:val="single"/>
              </w:rPr>
              <w:t>par iespējamu iepirkuma līguma slēgšanas tiesību piešķiršanu</w:t>
            </w:r>
            <w:r>
              <w:rPr>
                <w:rFonts w:ascii="Times New Roman" w:hAnsi="Times New Roman"/>
                <w:u w:val="single"/>
              </w:rPr>
              <w:t>,</w:t>
            </w:r>
            <w:r w:rsidRPr="00CE5274">
              <w:rPr>
                <w:rFonts w:ascii="Times New Roman" w:hAnsi="Times New Roman"/>
              </w:rPr>
              <w:t xml:space="preserve"> </w:t>
            </w:r>
            <w:r w:rsidRPr="00406D5E">
              <w:rPr>
                <w:rFonts w:ascii="Times New Roman" w:hAnsi="Times New Roman"/>
              </w:rPr>
              <w:t>Latvijā vai valstī, kurā tas reģistrēts vai kurā atrodas tā pastāvīgā dzīv</w:t>
            </w:r>
            <w:r>
              <w:rPr>
                <w:rFonts w:ascii="Times New Roman" w:hAnsi="Times New Roman"/>
              </w:rPr>
              <w:t>esvieta, ir nodokļu parādi, tai</w:t>
            </w:r>
            <w:r w:rsidRPr="00406D5E">
              <w:rPr>
                <w:rFonts w:ascii="Times New Roman" w:hAnsi="Times New Roman"/>
              </w:rPr>
              <w:t xml:space="preserve"> skaitā valsts sociālās apdrošināšanas obligāto iemaksu parādi, kas kopsummā kādā no valstīm pārsniedz 150 eiro.</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406D5E">
              <w:rPr>
                <w:rFonts w:ascii="Times New Roman" w:eastAsia="ヒラギノ角ゴ Pro W3" w:hAnsi="Times New Roman"/>
                <w:color w:val="000000"/>
                <w:lang w:eastAsia="lv-LV"/>
              </w:rPr>
              <w:t>Attiecībā uz Latvijā reģistrētiem un pastāvīgi dzīvojošiem pretendentiem pasūtītājs ņem vērā informāciju, kas ievietota Ministru kabineta noteiktajā informācijas sistēmā Valsts ieņēmumu dienesta publiskās nodokļu parādnieku datubāzes</w:t>
            </w:r>
            <w:r>
              <w:rPr>
                <w:rFonts w:ascii="Times New Roman" w:eastAsia="ヒラギノ角ゴ Pro W3" w:hAnsi="Times New Roman"/>
                <w:color w:val="000000"/>
                <w:lang w:eastAsia="lv-LV"/>
              </w:rPr>
              <w:t xml:space="preserve"> un Nekustamā īpašuma nodokļa administrēšanas sistēmas</w:t>
            </w:r>
            <w:r w:rsidRPr="00406D5E">
              <w:rPr>
                <w:rFonts w:ascii="Times New Roman" w:eastAsia="ヒラギノ角ゴ Pro W3" w:hAnsi="Times New Roman"/>
                <w:color w:val="000000"/>
                <w:lang w:eastAsia="lv-LV"/>
              </w:rPr>
              <w:t xml:space="preserve"> pēdējās datu aktualizācijas datumā.</w:t>
            </w:r>
          </w:p>
        </w:tc>
      </w:tr>
      <w:tr w:rsidR="00A24832" w:rsidRPr="00406D5E" w:rsidTr="008F3820">
        <w:trPr>
          <w:cantSplit/>
          <w:trHeight w:val="983"/>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D43442" w:rsidRDefault="00A24832" w:rsidP="00655CE4">
            <w:pPr>
              <w:suppressAutoHyphens/>
              <w:autoSpaceDN w:val="0"/>
              <w:spacing w:before="240" w:after="0" w:line="240" w:lineRule="auto"/>
              <w:ind w:left="147" w:right="142" w:firstLine="147"/>
              <w:jc w:val="both"/>
              <w:textAlignment w:val="baseline"/>
              <w:rPr>
                <w:rFonts w:ascii="Times New Roman" w:hAnsi="Times New Roman"/>
              </w:rPr>
            </w:pPr>
            <w:r>
              <w:rPr>
                <w:rFonts w:ascii="Times New Roman" w:hAnsi="Times New Roman"/>
              </w:rPr>
              <w:t xml:space="preserve">5.1.3. </w:t>
            </w:r>
            <w:r w:rsidRPr="00406D5E">
              <w:rPr>
                <w:rFonts w:ascii="Times New Roman" w:eastAsia="Times New Roman" w:hAnsi="Times New Roman"/>
              </w:rPr>
              <w:t>Ir pasludināts pretendenta maksātnespējas process, apturēta pretendenta saimnieciskā darbība, pretendents tiek likvidēts</w:t>
            </w:r>
            <w:r>
              <w:rPr>
                <w:rFonts w:ascii="Times New Roman" w:eastAsia="Times New Roman" w:hAnsi="Times New Roman"/>
                <w:lang w:eastAsia="ar-SA"/>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p>
        </w:tc>
      </w:tr>
      <w:tr w:rsidR="00A24832" w:rsidRPr="00406D5E" w:rsidTr="008F382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Default="00A24832" w:rsidP="00655CE4">
            <w:pPr>
              <w:suppressAutoHyphens/>
              <w:autoSpaceDN w:val="0"/>
              <w:spacing w:before="240" w:line="240" w:lineRule="auto"/>
              <w:ind w:left="147" w:right="142" w:firstLine="147"/>
              <w:jc w:val="both"/>
              <w:textAlignment w:val="baseline"/>
              <w:rPr>
                <w:rFonts w:ascii="Times New Roman" w:hAnsi="Times New Roman"/>
              </w:rPr>
            </w:pPr>
            <w:r>
              <w:rPr>
                <w:rFonts w:ascii="Times New Roman" w:hAnsi="Times New Roman"/>
              </w:rPr>
              <w:t xml:space="preserve">5.1.4. </w:t>
            </w:r>
            <w:r w:rsidRPr="00406D5E">
              <w:rPr>
                <w:rFonts w:ascii="Times New Roman" w:hAnsi="Times New Roman"/>
              </w:rPr>
              <w:t>Iepirkuma dokumentācijas sagatavotājs (pasūtītāja amatpersona vai darbinieks), iepirkuma komisijas loceklis vai eksperts ir saistīts ar pretendentu Publisko iepirkumu likuma 2</w:t>
            </w:r>
            <w:r>
              <w:rPr>
                <w:rFonts w:ascii="Times New Roman" w:hAnsi="Times New Roman"/>
              </w:rPr>
              <w:t>5</w:t>
            </w:r>
            <w:r w:rsidRPr="00406D5E">
              <w:rPr>
                <w:rFonts w:ascii="Times New Roman" w:hAnsi="Times New Roman"/>
              </w:rPr>
              <w:t>.panta pirmās un otrās daļas izpratnē vai ir ieinteresēts kāda kandidāta vai pretendenta izvēlē</w:t>
            </w:r>
            <w:r>
              <w:rPr>
                <w:rFonts w:ascii="Times New Roman" w:hAnsi="Times New Roman"/>
              </w:rPr>
              <w:t>,</w:t>
            </w:r>
            <w:r w:rsidRPr="00406D5E">
              <w:rPr>
                <w:rFonts w:ascii="Times New Roman" w:hAnsi="Times New Roman"/>
              </w:rPr>
              <w:t xml:space="preserve"> un pasūtītājam nav iespējams novērst šo situāciju ar pretendentu mazāk</w:t>
            </w:r>
            <w:r>
              <w:rPr>
                <w:rFonts w:ascii="Times New Roman" w:hAnsi="Times New Roman"/>
              </w:rPr>
              <w:t xml:space="preserve"> </w:t>
            </w:r>
            <w:r w:rsidRPr="00406D5E">
              <w:rPr>
                <w:rFonts w:ascii="Times New Roman" w:hAnsi="Times New Roman"/>
              </w:rPr>
              <w:t>ierobežojošiem pasākumiem.</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p>
        </w:tc>
      </w:tr>
      <w:tr w:rsidR="00A24832" w:rsidRPr="00406D5E" w:rsidTr="008F382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Default="00A24832" w:rsidP="00655CE4">
            <w:pPr>
              <w:suppressAutoHyphens/>
              <w:autoSpaceDN w:val="0"/>
              <w:spacing w:before="240" w:line="240" w:lineRule="auto"/>
              <w:ind w:left="147" w:right="142" w:firstLine="147"/>
              <w:jc w:val="both"/>
              <w:textAlignment w:val="baseline"/>
              <w:rPr>
                <w:rFonts w:ascii="Times New Roman" w:hAnsi="Times New Roman"/>
              </w:rPr>
            </w:pPr>
            <w:r>
              <w:rPr>
                <w:rFonts w:ascii="Times New Roman" w:hAnsi="Times New Roman"/>
                <w:shd w:val="clear" w:color="auto" w:fill="FFFFFF"/>
              </w:rPr>
              <w:t xml:space="preserve">5.1.5. </w:t>
            </w:r>
            <w:r w:rsidRPr="00406D5E">
              <w:rPr>
                <w:rFonts w:ascii="Times New Roman" w:hAnsi="Times New Roman"/>
                <w:shd w:val="clear" w:color="auto" w:fill="FFFFFF"/>
              </w:rPr>
              <w:t xml:space="preserve">Pretendentam ir konkurenci ierobežojošas priekšrocības iepirkuma procedūrā, jo tas vai ar to saistīta juridiskā persona </w:t>
            </w:r>
            <w:r>
              <w:rPr>
                <w:rFonts w:ascii="Times New Roman" w:hAnsi="Times New Roman"/>
                <w:shd w:val="clear" w:color="auto" w:fill="FFFFFF"/>
              </w:rPr>
              <w:t>iesaistījās</w:t>
            </w:r>
            <w:r w:rsidRPr="00406D5E">
              <w:rPr>
                <w:rFonts w:ascii="Times New Roman" w:hAnsi="Times New Roman"/>
                <w:shd w:val="clear" w:color="auto" w:fill="FFFFFF"/>
              </w:rPr>
              <w:t xml:space="preserve"> iepirkuma procedūras sagatavošanā saskaņā ar Publisko iepirkumu likuma</w:t>
            </w:r>
            <w:r w:rsidRPr="00406D5E">
              <w:rPr>
                <w:rStyle w:val="apple-converted-space"/>
                <w:rFonts w:ascii="Times New Roman" w:hAnsi="Times New Roman"/>
                <w:shd w:val="clear" w:color="auto" w:fill="FFFFFF"/>
              </w:rPr>
              <w:t> </w:t>
            </w:r>
            <w:r w:rsidRPr="00065D74">
              <w:rPr>
                <w:rFonts w:ascii="Times New Roman" w:hAnsi="Times New Roman"/>
                <w:shd w:val="clear" w:color="auto" w:fill="FFFFFF"/>
              </w:rPr>
              <w:t>18.panta</w:t>
            </w:r>
            <w:r w:rsidRPr="00406D5E">
              <w:rPr>
                <w:rStyle w:val="apple-converted-space"/>
                <w:rFonts w:ascii="Times New Roman" w:hAnsi="Times New Roman"/>
                <w:shd w:val="clear" w:color="auto" w:fill="FFFFFF"/>
              </w:rPr>
              <w:t> </w:t>
            </w:r>
            <w:r w:rsidRPr="00406D5E">
              <w:rPr>
                <w:rFonts w:ascii="Times New Roman" w:hAnsi="Times New Roman"/>
                <w:shd w:val="clear" w:color="auto" w:fill="FFFFFF"/>
              </w:rPr>
              <w:t xml:space="preserve">ceturto daļu un </w:t>
            </w:r>
            <w:r>
              <w:rPr>
                <w:rFonts w:ascii="Times New Roman" w:hAnsi="Times New Roman"/>
                <w:shd w:val="clear" w:color="auto" w:fill="FFFFFF"/>
              </w:rPr>
              <w:t>šīs priekšrocības</w:t>
            </w:r>
            <w:r w:rsidRPr="00406D5E">
              <w:rPr>
                <w:rFonts w:ascii="Times New Roman" w:hAnsi="Times New Roman"/>
                <w:shd w:val="clear" w:color="auto" w:fill="FFFFFF"/>
              </w:rPr>
              <w:t xml:space="preserve"> nevar novērst ar mazāk ierobežojošiem pasākumiem, un pretendents nevar pierādīt, ka tā vai ar to saistītas juridiskās personas dalība iepirkuma procedūras sagatavošanā neierobežo konkurenci.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p>
        </w:tc>
      </w:tr>
      <w:tr w:rsidR="00A24832" w:rsidRPr="00406D5E" w:rsidTr="008F382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240" w:after="120" w:line="240" w:lineRule="auto"/>
              <w:ind w:left="147" w:right="142" w:firstLine="142"/>
              <w:jc w:val="both"/>
              <w:textAlignment w:val="baseline"/>
              <w:rPr>
                <w:rFonts w:ascii="Times New Roman" w:eastAsia="ヒラギノ角ゴ Pro W3" w:hAnsi="Times New Roman"/>
                <w:color w:val="000000"/>
                <w:lang w:eastAsia="lv-LV"/>
              </w:rPr>
            </w:pPr>
            <w:r>
              <w:rPr>
                <w:rFonts w:ascii="Times New Roman" w:eastAsia="Times New Roman" w:hAnsi="Times New Roman"/>
              </w:rPr>
              <w:t>5.1.6</w:t>
            </w:r>
            <w:r w:rsidRPr="00406D5E">
              <w:rPr>
                <w:rFonts w:ascii="Times New Roman" w:eastAsia="Times New Roman" w:hAnsi="Times New Roman"/>
              </w:rPr>
              <w:t>. 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 xml:space="preserve">no dienas, kad kļuvis neapstrīdams un nepārsūdzams tiesas spriedums vai citas kompetentas institūcijas pieņemtais lēmums saistībā ar </w:t>
            </w:r>
            <w:r>
              <w:rPr>
                <w:rFonts w:ascii="Times New Roman" w:eastAsia="ヒラギノ角ゴ Pro W3" w:hAnsi="Times New Roman"/>
                <w:color w:val="000000"/>
                <w:lang w:eastAsia="lv-LV"/>
              </w:rPr>
              <w:t xml:space="preserve">šajā punktā </w:t>
            </w:r>
            <w:r w:rsidRPr="000926AF">
              <w:rPr>
                <w:rFonts w:ascii="Times New Roman" w:eastAsia="ヒラギノ角ゴ Pro W3" w:hAnsi="Times New Roman"/>
                <w:color w:val="000000"/>
                <w:lang w:eastAsia="lv-LV"/>
              </w:rPr>
              <w:t>minētajiem pārkāpumiem, līdz piedāvājuma iesniegšanas dienai ir pagājuši 12 mēneši.</w:t>
            </w:r>
          </w:p>
        </w:tc>
      </w:tr>
      <w:tr w:rsidR="00A24832" w:rsidRPr="00406D5E" w:rsidTr="008F3820">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240" w:after="120" w:line="240" w:lineRule="auto"/>
              <w:ind w:left="147" w:right="142" w:firstLine="142"/>
              <w:jc w:val="both"/>
              <w:textAlignment w:val="baseline"/>
              <w:rPr>
                <w:rFonts w:ascii="Times New Roman" w:eastAsia="Times New Roman" w:hAnsi="Times New Roman"/>
              </w:rPr>
            </w:pPr>
            <w:r>
              <w:rPr>
                <w:rFonts w:ascii="Times New Roman" w:eastAsia="Times New Roman" w:hAnsi="Times New Roman"/>
              </w:rPr>
              <w:t>5.1.7</w:t>
            </w:r>
            <w:r w:rsidRPr="00406D5E">
              <w:rPr>
                <w:rFonts w:ascii="Times New Roman" w:eastAsia="Times New Roman" w:hAnsi="Times New Roman"/>
              </w:rPr>
              <w:t>. Pretendents ar kompetentas institūcijas lēmumu vai tiesas spriedumu, kas stājies spēkā un kļuvis neapstrīdams un nepārsūdzams, ir atzīts par vainīgu pārkāpumā, kas izpaužas kā:</w:t>
            </w:r>
          </w:p>
          <w:p w:rsidR="00A24832" w:rsidRPr="00406D5E" w:rsidRDefault="00A24832" w:rsidP="00655CE4">
            <w:pPr>
              <w:suppressAutoHyphens/>
              <w:autoSpaceDN w:val="0"/>
              <w:spacing w:after="0" w:line="240" w:lineRule="auto"/>
              <w:ind w:left="714" w:right="142" w:hanging="425"/>
              <w:jc w:val="both"/>
              <w:textAlignment w:val="baseline"/>
              <w:rPr>
                <w:rFonts w:ascii="Times New Roman" w:eastAsia="Times New Roman" w:hAnsi="Times New Roman"/>
              </w:rPr>
            </w:pPr>
            <w:r w:rsidRPr="00406D5E">
              <w:rPr>
                <w:rFonts w:ascii="Times New Roman" w:eastAsia="Times New Roman" w:hAnsi="Times New Roman"/>
              </w:rPr>
              <w:t xml:space="preserve">   a) vienas vai vairāku personu nodarbināšana, ja tām nav nepieciešamās darba atļaujas vai ja tās nav tiesīgas uzturēties Eiropas Savienības dalībvalstī,</w:t>
            </w:r>
          </w:p>
          <w:p w:rsidR="00A24832" w:rsidRPr="00406D5E" w:rsidRDefault="00A24832" w:rsidP="00655CE4">
            <w:pPr>
              <w:suppressAutoHyphens/>
              <w:autoSpaceDN w:val="0"/>
              <w:spacing w:before="120" w:after="120" w:line="240" w:lineRule="auto"/>
              <w:ind w:left="714" w:right="142" w:hanging="283"/>
              <w:jc w:val="both"/>
              <w:textAlignment w:val="baseline"/>
              <w:rPr>
                <w:rFonts w:ascii="Times New Roman" w:eastAsia="ヒラギノ角ゴ Pro W3" w:hAnsi="Times New Roman"/>
                <w:color w:val="000000"/>
                <w:lang w:eastAsia="lv-LV"/>
              </w:rPr>
            </w:pPr>
            <w:r w:rsidRPr="00406D5E">
              <w:rPr>
                <w:rFonts w:ascii="Times New Roman" w:eastAsia="Times New Roman" w:hAnsi="Times New Roman"/>
              </w:rPr>
              <w:t xml:space="preserve">b) personas nodarbināšana bez </w:t>
            </w:r>
            <w:proofErr w:type="spellStart"/>
            <w:r w:rsidRPr="00406D5E">
              <w:rPr>
                <w:rFonts w:ascii="Times New Roman" w:eastAsia="Times New Roman" w:hAnsi="Times New Roman"/>
              </w:rPr>
              <w:t>rakstveidā</w:t>
            </w:r>
            <w:proofErr w:type="spellEnd"/>
            <w:r w:rsidRPr="00406D5E">
              <w:rPr>
                <w:rFonts w:ascii="Times New Roman" w:eastAsia="Times New Roman" w:hAnsi="Times New Roman"/>
              </w:rPr>
              <w:t xml:space="preserve"> noslēgta darba līguma, nodokļu normatīvajos aktos noteiktajā termiņā neiesniedzot par šo personu informatīvo deklarāciju par darbiniekiem, kas iesniedzama par personām, kuras uzsāk darbu.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2A5618"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2A5618">
              <w:rPr>
                <w:rFonts w:ascii="Times New Roman" w:eastAsia="ヒラギノ角ゴ Pro W3" w:hAnsi="Times New Roman"/>
                <w:color w:val="000000"/>
                <w:lang w:eastAsia="lv-LV"/>
              </w:rPr>
              <w:t xml:space="preserve">Pasūtītājs neizslēdz pretendentu no dalības iepirkuma procedūrā, ja </w:t>
            </w:r>
            <w:r w:rsidRPr="002A5618">
              <w:t xml:space="preserve"> </w:t>
            </w:r>
            <w:r w:rsidRPr="002A5618">
              <w:rPr>
                <w:rFonts w:ascii="Times New Roman" w:eastAsia="ヒラギノ角ゴ Pro W3" w:hAnsi="Times New Roman"/>
                <w:color w:val="000000"/>
                <w:lang w:eastAsia="lv-LV"/>
              </w:rPr>
              <w:t>no dienas, kad kļuvis neapstrīdams un nepārsūdzams tiesas spriedums, prokurora priekšraksts par sodu vai citas kompetentas institūcijas pieņemtais lēmums saistībā ar šā punkta “a” apakšpunktā minētajiem pārkāpumiem, līdz piedāvājuma iesniegšanas dienai ir pagājuši trīs gadi.</w:t>
            </w:r>
          </w:p>
          <w:p w:rsidR="00A24832" w:rsidRPr="00406D5E" w:rsidRDefault="00A24832" w:rsidP="00655CE4">
            <w:pPr>
              <w:suppressAutoHyphens/>
              <w:autoSpaceDN w:val="0"/>
              <w:spacing w:before="120" w:after="120" w:line="240" w:lineRule="auto"/>
              <w:ind w:left="142" w:right="142"/>
              <w:jc w:val="both"/>
              <w:textAlignment w:val="baseline"/>
              <w:rPr>
                <w:rFonts w:ascii="Times New Roman" w:eastAsia="ヒラギノ角ゴ Pro W3" w:hAnsi="Times New Roman"/>
                <w:color w:val="000000"/>
                <w:lang w:eastAsia="lv-LV"/>
              </w:rPr>
            </w:pPr>
            <w:r w:rsidRPr="000926AF">
              <w:rPr>
                <w:rFonts w:ascii="Times New Roman" w:eastAsia="ヒラギノ角ゴ Pro W3" w:hAnsi="Times New Roman"/>
                <w:color w:val="000000"/>
                <w:lang w:eastAsia="lv-LV"/>
              </w:rPr>
              <w:t xml:space="preserve">Pasūtītājs neizslēdz pretendentu no dalības iepirkuma procedūrā, ja </w:t>
            </w:r>
            <w:r w:rsidRPr="000926AF">
              <w:t xml:space="preserve"> </w:t>
            </w:r>
            <w:r w:rsidRPr="000926AF">
              <w:rPr>
                <w:rFonts w:ascii="Times New Roman" w:eastAsia="ヒラギノ角ゴ Pro W3" w:hAnsi="Times New Roman"/>
                <w:color w:val="000000"/>
                <w:lang w:eastAsia="lv-LV"/>
              </w:rPr>
              <w:t>no dienas, kad kļuvis neapstrīdams un nepārsūdzams tiesas spriedums vai citas kompetentas institūcijas pieņemtais lēmums saistībā ar šā punkta “b” apakšpunktā minētajiem pārkāpumiem, līdz piedāvājuma iesniegšanas dienai ir pagājuši 12 mēneši.</w:t>
            </w:r>
          </w:p>
        </w:tc>
      </w:tr>
      <w:tr w:rsidR="00A24832" w:rsidRPr="00406D5E" w:rsidTr="008F3820">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ind w:left="147" w:right="142" w:firstLine="142"/>
              <w:jc w:val="both"/>
              <w:textAlignment w:val="baseline"/>
              <w:rPr>
                <w:rFonts w:ascii="Times New Roman" w:hAnsi="Times New Roman"/>
              </w:rPr>
            </w:pPr>
            <w:r w:rsidRPr="00406D5E">
              <w:rPr>
                <w:rFonts w:ascii="Times New Roman" w:hAnsi="Times New Roman"/>
              </w:rPr>
              <w:t xml:space="preserve">5.1.8. </w:t>
            </w:r>
            <w:r w:rsidRPr="00406D5E">
              <w:t xml:space="preserve"> </w:t>
            </w:r>
            <w:r w:rsidRPr="00406D5E">
              <w:rPr>
                <w:rFonts w:ascii="Times New Roman" w:hAnsi="Times New Roman"/>
              </w:rPr>
              <w:t>Pretendents ir sniedzis nepatiesu informāciju, lai apliecinātu atbilstī</w:t>
            </w:r>
            <w:r>
              <w:rPr>
                <w:rFonts w:ascii="Times New Roman" w:hAnsi="Times New Roman"/>
              </w:rPr>
              <w:t>bu Publisko iepirkumu likuma 42.</w:t>
            </w:r>
            <w:r w:rsidRPr="00406D5E">
              <w:rPr>
                <w:rFonts w:ascii="Times New Roman" w:hAnsi="Times New Roman"/>
              </w:rPr>
              <w:t>panta noteikumiem vai saskaņā ar šo likumu noteiktajām pretendent</w:t>
            </w:r>
            <w:r>
              <w:rPr>
                <w:rFonts w:ascii="Times New Roman" w:hAnsi="Times New Roman"/>
              </w:rPr>
              <w:t xml:space="preserve">u kvalifikācijas prasībām, vai nav sniedzis </w:t>
            </w:r>
            <w:r w:rsidRPr="00406D5E">
              <w:rPr>
                <w:rFonts w:ascii="Times New Roman" w:hAnsi="Times New Roman"/>
              </w:rPr>
              <w:t>prasīto informāciju.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24832" w:rsidRPr="00406D5E" w:rsidRDefault="00A24832" w:rsidP="00655CE4">
            <w:pPr>
              <w:suppressAutoHyphens/>
              <w:autoSpaceDN w:val="0"/>
              <w:spacing w:before="120" w:after="120" w:line="240" w:lineRule="auto"/>
              <w:textAlignment w:val="baseline"/>
              <w:rPr>
                <w:rFonts w:ascii="Times New Roman" w:eastAsia="ヒラギノ角ゴ Pro W3" w:hAnsi="Times New Roman"/>
                <w:color w:val="000000"/>
                <w:lang w:eastAsia="lv-LV"/>
              </w:rPr>
            </w:pPr>
          </w:p>
        </w:tc>
      </w:tr>
    </w:tbl>
    <w:p w:rsidR="00A24832" w:rsidRDefault="00A24832" w:rsidP="00A24832">
      <w:pPr>
        <w:tabs>
          <w:tab w:val="left" w:pos="284"/>
        </w:tabs>
        <w:spacing w:after="120"/>
        <w:ind w:left="1701" w:hanging="708"/>
        <w:jc w:val="both"/>
        <w:rPr>
          <w:rFonts w:ascii="Times New Roman" w:hAnsi="Times New Roman"/>
          <w:sz w:val="24"/>
          <w:szCs w:val="24"/>
        </w:rPr>
      </w:pPr>
    </w:p>
    <w:p w:rsidR="00A24832" w:rsidRDefault="00A24832" w:rsidP="00A24832">
      <w:pPr>
        <w:spacing w:after="120" w:line="240" w:lineRule="auto"/>
        <w:jc w:val="both"/>
        <w:rPr>
          <w:rFonts w:ascii="Times New Roman" w:hAnsi="Times New Roman"/>
          <w:sz w:val="24"/>
          <w:szCs w:val="24"/>
        </w:rPr>
      </w:pPr>
      <w:r>
        <w:rPr>
          <w:rFonts w:ascii="Times New Roman" w:hAnsi="Times New Roman"/>
          <w:sz w:val="24"/>
          <w:szCs w:val="24"/>
        </w:rPr>
        <w:t>5.1.9. U</w:t>
      </w:r>
      <w:r w:rsidRPr="001805D0">
        <w:rPr>
          <w:rFonts w:ascii="Times New Roman" w:hAnsi="Times New Roman"/>
          <w:sz w:val="24"/>
          <w:szCs w:val="24"/>
        </w:rPr>
        <w:t xml:space="preserve">z personālsabiedrības biedru, ja pretendents ir personālsabiedrība, ir attiecināmi </w:t>
      </w:r>
      <w:r>
        <w:rPr>
          <w:rFonts w:ascii="Times New Roman" w:hAnsi="Times New Roman"/>
          <w:sz w:val="24"/>
          <w:szCs w:val="24"/>
        </w:rPr>
        <w:t>5.1.</w:t>
      </w:r>
      <w:r w:rsidRPr="001805D0">
        <w:rPr>
          <w:rFonts w:ascii="Times New Roman" w:hAnsi="Times New Roman"/>
          <w:sz w:val="24"/>
          <w:szCs w:val="24"/>
        </w:rPr>
        <w:t xml:space="preserve">1., </w:t>
      </w:r>
      <w:r>
        <w:rPr>
          <w:rFonts w:ascii="Times New Roman" w:hAnsi="Times New Roman"/>
          <w:sz w:val="24"/>
          <w:szCs w:val="24"/>
        </w:rPr>
        <w:t>5.1.</w:t>
      </w:r>
      <w:r w:rsidRPr="001805D0">
        <w:rPr>
          <w:rFonts w:ascii="Times New Roman" w:hAnsi="Times New Roman"/>
          <w:sz w:val="24"/>
          <w:szCs w:val="24"/>
        </w:rPr>
        <w:t xml:space="preserve">2., </w:t>
      </w:r>
      <w:r>
        <w:rPr>
          <w:rFonts w:ascii="Times New Roman" w:hAnsi="Times New Roman"/>
          <w:sz w:val="24"/>
          <w:szCs w:val="24"/>
        </w:rPr>
        <w:t>5.1.</w:t>
      </w:r>
      <w:r w:rsidRPr="001805D0">
        <w:rPr>
          <w:rFonts w:ascii="Times New Roman" w:hAnsi="Times New Roman"/>
          <w:sz w:val="24"/>
          <w:szCs w:val="24"/>
        </w:rPr>
        <w:t xml:space="preserve">3., </w:t>
      </w:r>
      <w:r>
        <w:rPr>
          <w:rFonts w:ascii="Times New Roman" w:hAnsi="Times New Roman"/>
          <w:sz w:val="24"/>
          <w:szCs w:val="24"/>
        </w:rPr>
        <w:t>5.1.4</w:t>
      </w:r>
      <w:r w:rsidRPr="001805D0">
        <w:rPr>
          <w:rFonts w:ascii="Times New Roman" w:hAnsi="Times New Roman"/>
          <w:sz w:val="24"/>
          <w:szCs w:val="24"/>
        </w:rPr>
        <w:t xml:space="preserve">., </w:t>
      </w:r>
      <w:r>
        <w:rPr>
          <w:rFonts w:ascii="Times New Roman" w:hAnsi="Times New Roman"/>
          <w:sz w:val="24"/>
          <w:szCs w:val="24"/>
        </w:rPr>
        <w:t>5.1.</w:t>
      </w:r>
      <w:r w:rsidRPr="001805D0">
        <w:rPr>
          <w:rFonts w:ascii="Times New Roman" w:hAnsi="Times New Roman"/>
          <w:sz w:val="24"/>
          <w:szCs w:val="24"/>
        </w:rPr>
        <w:t xml:space="preserve">5., </w:t>
      </w:r>
      <w:r>
        <w:rPr>
          <w:rFonts w:ascii="Times New Roman" w:hAnsi="Times New Roman"/>
          <w:sz w:val="24"/>
          <w:szCs w:val="24"/>
        </w:rPr>
        <w:t>5.1.</w:t>
      </w:r>
      <w:r w:rsidRPr="001805D0">
        <w:rPr>
          <w:rFonts w:ascii="Times New Roman" w:hAnsi="Times New Roman"/>
          <w:sz w:val="24"/>
          <w:szCs w:val="24"/>
        </w:rPr>
        <w:t xml:space="preserve">6. </w:t>
      </w:r>
      <w:r>
        <w:rPr>
          <w:rFonts w:ascii="Times New Roman" w:hAnsi="Times New Roman"/>
          <w:sz w:val="24"/>
          <w:szCs w:val="24"/>
        </w:rPr>
        <w:t>un</w:t>
      </w:r>
      <w:r w:rsidRPr="001805D0">
        <w:rPr>
          <w:rFonts w:ascii="Times New Roman" w:hAnsi="Times New Roman"/>
          <w:sz w:val="24"/>
          <w:szCs w:val="24"/>
        </w:rPr>
        <w:t xml:space="preserve"> </w:t>
      </w:r>
      <w:r>
        <w:rPr>
          <w:rFonts w:ascii="Times New Roman" w:hAnsi="Times New Roman"/>
          <w:sz w:val="24"/>
          <w:szCs w:val="24"/>
        </w:rPr>
        <w:t>5.1.</w:t>
      </w:r>
      <w:r w:rsidRPr="001805D0">
        <w:rPr>
          <w:rFonts w:ascii="Times New Roman" w:hAnsi="Times New Roman"/>
          <w:sz w:val="24"/>
          <w:szCs w:val="24"/>
        </w:rPr>
        <w:t>7. punkta nosacījumi</w:t>
      </w:r>
      <w:r>
        <w:rPr>
          <w:rFonts w:ascii="Times New Roman" w:hAnsi="Times New Roman"/>
          <w:sz w:val="24"/>
          <w:szCs w:val="24"/>
        </w:rPr>
        <w:t>.</w:t>
      </w:r>
    </w:p>
    <w:p w:rsidR="00A24832" w:rsidRDefault="00A24832" w:rsidP="00A24832">
      <w:pPr>
        <w:spacing w:after="120" w:line="240" w:lineRule="auto"/>
        <w:jc w:val="both"/>
        <w:rPr>
          <w:rFonts w:ascii="Times New Roman" w:hAnsi="Times New Roman"/>
          <w:sz w:val="24"/>
          <w:szCs w:val="24"/>
        </w:rPr>
      </w:pPr>
      <w:r>
        <w:rPr>
          <w:rFonts w:ascii="Times New Roman" w:hAnsi="Times New Roman"/>
          <w:sz w:val="24"/>
          <w:szCs w:val="24"/>
        </w:rPr>
        <w:t>5.1.10. U</w:t>
      </w:r>
      <w:r w:rsidRPr="00DF0B51">
        <w:rPr>
          <w:rFonts w:ascii="Times New Roman" w:hAnsi="Times New Roman"/>
          <w:sz w:val="24"/>
          <w:szCs w:val="24"/>
        </w:rPr>
        <w:t xml:space="preserve">z pretendenta norādīto apakšuzņēmēju, kura </w:t>
      </w:r>
      <w:r w:rsidR="00FB0620">
        <w:rPr>
          <w:rFonts w:ascii="Times New Roman" w:hAnsi="Times New Roman"/>
          <w:sz w:val="24"/>
          <w:szCs w:val="24"/>
        </w:rPr>
        <w:t xml:space="preserve">sniedzamo pakalpojumu </w:t>
      </w:r>
      <w:r w:rsidRPr="00DF0B51">
        <w:rPr>
          <w:rFonts w:ascii="Times New Roman" w:hAnsi="Times New Roman"/>
          <w:sz w:val="24"/>
          <w:szCs w:val="24"/>
        </w:rPr>
        <w:t xml:space="preserve">vērtība ir vismaz 10 procenti no kopējās </w:t>
      </w:r>
      <w:r w:rsidR="00FB0620">
        <w:rPr>
          <w:rFonts w:ascii="Times New Roman" w:hAnsi="Times New Roman"/>
          <w:sz w:val="24"/>
          <w:szCs w:val="24"/>
        </w:rPr>
        <w:t>piegādes</w:t>
      </w:r>
      <w:r w:rsidRPr="00DF0B51">
        <w:rPr>
          <w:rFonts w:ascii="Times New Roman" w:hAnsi="Times New Roman"/>
          <w:sz w:val="24"/>
          <w:szCs w:val="24"/>
        </w:rPr>
        <w:t xml:space="preserve"> līguma vērtības, ir attiecināmi </w:t>
      </w:r>
      <w:r>
        <w:rPr>
          <w:rFonts w:ascii="Times New Roman" w:hAnsi="Times New Roman"/>
          <w:sz w:val="24"/>
          <w:szCs w:val="24"/>
        </w:rPr>
        <w:t>5.1.</w:t>
      </w:r>
      <w:r w:rsidRPr="00DF0B51">
        <w:rPr>
          <w:rFonts w:ascii="Times New Roman" w:hAnsi="Times New Roman"/>
          <w:sz w:val="24"/>
          <w:szCs w:val="24"/>
        </w:rPr>
        <w:t xml:space="preserve">2., </w:t>
      </w:r>
      <w:r>
        <w:rPr>
          <w:rFonts w:ascii="Times New Roman" w:hAnsi="Times New Roman"/>
          <w:sz w:val="24"/>
          <w:szCs w:val="24"/>
        </w:rPr>
        <w:t>5.1.</w:t>
      </w:r>
      <w:r w:rsidRPr="00DF0B51">
        <w:rPr>
          <w:rFonts w:ascii="Times New Roman" w:hAnsi="Times New Roman"/>
          <w:sz w:val="24"/>
          <w:szCs w:val="24"/>
        </w:rPr>
        <w:t xml:space="preserve">3., </w:t>
      </w:r>
      <w:r>
        <w:rPr>
          <w:rFonts w:ascii="Times New Roman" w:hAnsi="Times New Roman"/>
          <w:sz w:val="24"/>
          <w:szCs w:val="24"/>
        </w:rPr>
        <w:t>5.1.</w:t>
      </w:r>
      <w:r w:rsidRPr="00DF0B51">
        <w:rPr>
          <w:rFonts w:ascii="Times New Roman" w:hAnsi="Times New Roman"/>
          <w:sz w:val="24"/>
          <w:szCs w:val="24"/>
        </w:rPr>
        <w:t xml:space="preserve">4., </w:t>
      </w:r>
      <w:r>
        <w:rPr>
          <w:rFonts w:ascii="Times New Roman" w:hAnsi="Times New Roman"/>
          <w:sz w:val="24"/>
          <w:szCs w:val="24"/>
        </w:rPr>
        <w:t>5.1.</w:t>
      </w:r>
      <w:r w:rsidRPr="00DF0B51">
        <w:rPr>
          <w:rFonts w:ascii="Times New Roman" w:hAnsi="Times New Roman"/>
          <w:sz w:val="24"/>
          <w:szCs w:val="24"/>
        </w:rPr>
        <w:t xml:space="preserve">5., </w:t>
      </w:r>
      <w:r>
        <w:rPr>
          <w:rFonts w:ascii="Times New Roman" w:hAnsi="Times New Roman"/>
          <w:sz w:val="24"/>
          <w:szCs w:val="24"/>
        </w:rPr>
        <w:t>5.1.</w:t>
      </w:r>
      <w:r w:rsidRPr="00DF0B51">
        <w:rPr>
          <w:rFonts w:ascii="Times New Roman" w:hAnsi="Times New Roman"/>
          <w:sz w:val="24"/>
          <w:szCs w:val="24"/>
        </w:rPr>
        <w:t xml:space="preserve">6. </w:t>
      </w:r>
      <w:r>
        <w:rPr>
          <w:rFonts w:ascii="Times New Roman" w:hAnsi="Times New Roman"/>
          <w:sz w:val="24"/>
          <w:szCs w:val="24"/>
        </w:rPr>
        <w:t>un</w:t>
      </w:r>
      <w:r w:rsidRPr="00DF0B51">
        <w:rPr>
          <w:rFonts w:ascii="Times New Roman" w:hAnsi="Times New Roman"/>
          <w:sz w:val="24"/>
          <w:szCs w:val="24"/>
        </w:rPr>
        <w:t xml:space="preserve"> </w:t>
      </w:r>
      <w:r>
        <w:rPr>
          <w:rFonts w:ascii="Times New Roman" w:hAnsi="Times New Roman"/>
          <w:sz w:val="24"/>
          <w:szCs w:val="24"/>
        </w:rPr>
        <w:t>5.1.</w:t>
      </w:r>
      <w:r w:rsidRPr="00DF0B51">
        <w:rPr>
          <w:rFonts w:ascii="Times New Roman" w:hAnsi="Times New Roman"/>
          <w:sz w:val="24"/>
          <w:szCs w:val="24"/>
        </w:rPr>
        <w:t>7. punkta nosacījumi</w:t>
      </w:r>
      <w:r>
        <w:rPr>
          <w:rFonts w:ascii="Times New Roman" w:hAnsi="Times New Roman"/>
          <w:sz w:val="24"/>
          <w:szCs w:val="24"/>
        </w:rPr>
        <w:t>.</w:t>
      </w:r>
    </w:p>
    <w:p w:rsidR="00A24832" w:rsidRDefault="00A24832" w:rsidP="00A24832">
      <w:pPr>
        <w:spacing w:after="120" w:line="240" w:lineRule="auto"/>
        <w:jc w:val="both"/>
        <w:rPr>
          <w:rFonts w:ascii="Times New Roman" w:hAnsi="Times New Roman"/>
          <w:sz w:val="24"/>
          <w:szCs w:val="24"/>
        </w:rPr>
      </w:pPr>
      <w:r>
        <w:rPr>
          <w:rFonts w:ascii="Times New Roman" w:hAnsi="Times New Roman"/>
          <w:sz w:val="24"/>
          <w:szCs w:val="24"/>
        </w:rPr>
        <w:t>5.1.11. U</w:t>
      </w:r>
      <w:r w:rsidRPr="00EE0F47">
        <w:rPr>
          <w:rFonts w:ascii="Times New Roman" w:hAnsi="Times New Roman"/>
          <w:sz w:val="24"/>
          <w:szCs w:val="24"/>
        </w:rPr>
        <w:t xml:space="preserve">z pretendenta norādīto personu, uz kuras iespējām pretendents balstās, lai apliecinātu, ka tā kvalifikācija atbilst iepirkuma procedūras dokumentos noteiktajām prasībām, ir attiecināmi </w:t>
      </w:r>
      <w:r>
        <w:rPr>
          <w:rFonts w:ascii="Times New Roman" w:hAnsi="Times New Roman"/>
          <w:sz w:val="24"/>
          <w:szCs w:val="24"/>
        </w:rPr>
        <w:t>5.1.</w:t>
      </w:r>
      <w:r w:rsidRPr="00EE0F47">
        <w:rPr>
          <w:rFonts w:ascii="Times New Roman" w:hAnsi="Times New Roman"/>
          <w:sz w:val="24"/>
          <w:szCs w:val="24"/>
        </w:rPr>
        <w:t xml:space="preserve">1., </w:t>
      </w:r>
      <w:r>
        <w:rPr>
          <w:rFonts w:ascii="Times New Roman" w:hAnsi="Times New Roman"/>
          <w:sz w:val="24"/>
          <w:szCs w:val="24"/>
        </w:rPr>
        <w:t>5.1.</w:t>
      </w:r>
      <w:r w:rsidRPr="00EE0F47">
        <w:rPr>
          <w:rFonts w:ascii="Times New Roman" w:hAnsi="Times New Roman"/>
          <w:sz w:val="24"/>
          <w:szCs w:val="24"/>
        </w:rPr>
        <w:t xml:space="preserve">2., </w:t>
      </w:r>
      <w:r>
        <w:rPr>
          <w:rFonts w:ascii="Times New Roman" w:hAnsi="Times New Roman"/>
          <w:sz w:val="24"/>
          <w:szCs w:val="24"/>
        </w:rPr>
        <w:t>5.1.</w:t>
      </w:r>
      <w:r w:rsidRPr="00EE0F47">
        <w:rPr>
          <w:rFonts w:ascii="Times New Roman" w:hAnsi="Times New Roman"/>
          <w:sz w:val="24"/>
          <w:szCs w:val="24"/>
        </w:rPr>
        <w:t xml:space="preserve">3., </w:t>
      </w:r>
      <w:r>
        <w:rPr>
          <w:rFonts w:ascii="Times New Roman" w:hAnsi="Times New Roman"/>
          <w:sz w:val="24"/>
          <w:szCs w:val="24"/>
        </w:rPr>
        <w:t>5.1.</w:t>
      </w:r>
      <w:r w:rsidRPr="00EE0F47">
        <w:rPr>
          <w:rFonts w:ascii="Times New Roman" w:hAnsi="Times New Roman"/>
          <w:sz w:val="24"/>
          <w:szCs w:val="24"/>
        </w:rPr>
        <w:t xml:space="preserve">4., </w:t>
      </w:r>
      <w:r>
        <w:rPr>
          <w:rFonts w:ascii="Times New Roman" w:hAnsi="Times New Roman"/>
          <w:sz w:val="24"/>
          <w:szCs w:val="24"/>
        </w:rPr>
        <w:t>5.1.</w:t>
      </w:r>
      <w:r w:rsidRPr="00EE0F47">
        <w:rPr>
          <w:rFonts w:ascii="Times New Roman" w:hAnsi="Times New Roman"/>
          <w:sz w:val="24"/>
          <w:szCs w:val="24"/>
        </w:rPr>
        <w:t xml:space="preserve">5., </w:t>
      </w:r>
      <w:r>
        <w:rPr>
          <w:rFonts w:ascii="Times New Roman" w:hAnsi="Times New Roman"/>
          <w:sz w:val="24"/>
          <w:szCs w:val="24"/>
        </w:rPr>
        <w:t>5.1.</w:t>
      </w:r>
      <w:r w:rsidRPr="00EE0F47">
        <w:rPr>
          <w:rFonts w:ascii="Times New Roman" w:hAnsi="Times New Roman"/>
          <w:sz w:val="24"/>
          <w:szCs w:val="24"/>
        </w:rPr>
        <w:t xml:space="preserve">6. </w:t>
      </w:r>
      <w:r>
        <w:rPr>
          <w:rFonts w:ascii="Times New Roman" w:hAnsi="Times New Roman"/>
          <w:sz w:val="24"/>
          <w:szCs w:val="24"/>
        </w:rPr>
        <w:t>un</w:t>
      </w:r>
      <w:r w:rsidRPr="00EE0F47">
        <w:rPr>
          <w:rFonts w:ascii="Times New Roman" w:hAnsi="Times New Roman"/>
          <w:sz w:val="24"/>
          <w:szCs w:val="24"/>
        </w:rPr>
        <w:t xml:space="preserve"> </w:t>
      </w:r>
      <w:r>
        <w:rPr>
          <w:rFonts w:ascii="Times New Roman" w:hAnsi="Times New Roman"/>
          <w:sz w:val="24"/>
          <w:szCs w:val="24"/>
        </w:rPr>
        <w:t>5.1.</w:t>
      </w:r>
      <w:r w:rsidRPr="00EE0F47">
        <w:rPr>
          <w:rFonts w:ascii="Times New Roman" w:hAnsi="Times New Roman"/>
          <w:sz w:val="24"/>
          <w:szCs w:val="24"/>
        </w:rPr>
        <w:t>7. punkta nosacījumi</w:t>
      </w:r>
      <w:r>
        <w:rPr>
          <w:rFonts w:ascii="Times New Roman" w:hAnsi="Times New Roman"/>
          <w:sz w:val="24"/>
          <w:szCs w:val="24"/>
        </w:rPr>
        <w:t>.</w:t>
      </w:r>
    </w:p>
    <w:p w:rsidR="00A24832" w:rsidRDefault="00A24832" w:rsidP="00A24832">
      <w:pPr>
        <w:spacing w:after="120" w:line="240" w:lineRule="auto"/>
        <w:jc w:val="both"/>
        <w:rPr>
          <w:rFonts w:ascii="Times New Roman" w:hAnsi="Times New Roman"/>
          <w:sz w:val="24"/>
          <w:szCs w:val="24"/>
        </w:rPr>
      </w:pPr>
      <w:r>
        <w:rPr>
          <w:rFonts w:ascii="Times New Roman" w:hAnsi="Times New Roman"/>
          <w:sz w:val="24"/>
          <w:szCs w:val="24"/>
        </w:rPr>
        <w:t xml:space="preserve">5.2. </w:t>
      </w:r>
      <w:r w:rsidRPr="00701E67">
        <w:rPr>
          <w:rFonts w:ascii="Times New Roman" w:hAnsi="Times New Roman"/>
          <w:sz w:val="24"/>
          <w:szCs w:val="24"/>
        </w:rPr>
        <w:t xml:space="preserve">Lai pārbaudītu, vai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ārvalstī reģistrētu vai pastāvīgi dzīvojošu pretendentu, vai uz </w:t>
      </w:r>
      <w:r>
        <w:rPr>
          <w:rFonts w:ascii="Times New Roman" w:hAnsi="Times New Roman"/>
          <w:sz w:val="24"/>
          <w:szCs w:val="24"/>
        </w:rPr>
        <w:t>5.1.</w:t>
      </w:r>
      <w:r w:rsidRPr="00701E67">
        <w:rPr>
          <w:rFonts w:ascii="Times New Roman" w:hAnsi="Times New Roman"/>
          <w:sz w:val="24"/>
          <w:szCs w:val="24"/>
        </w:rPr>
        <w:t xml:space="preserve">9., </w:t>
      </w:r>
      <w:r>
        <w:rPr>
          <w:rFonts w:ascii="Times New Roman" w:hAnsi="Times New Roman"/>
          <w:sz w:val="24"/>
          <w:szCs w:val="24"/>
        </w:rPr>
        <w:t>5.1.</w:t>
      </w:r>
      <w:r w:rsidRPr="00701E67">
        <w:rPr>
          <w:rFonts w:ascii="Times New Roman" w:hAnsi="Times New Roman"/>
          <w:sz w:val="24"/>
          <w:szCs w:val="24"/>
        </w:rPr>
        <w:t xml:space="preserve">10. un </w:t>
      </w:r>
      <w:r>
        <w:rPr>
          <w:rFonts w:ascii="Times New Roman" w:hAnsi="Times New Roman"/>
          <w:sz w:val="24"/>
          <w:szCs w:val="24"/>
        </w:rPr>
        <w:t>5.1.</w:t>
      </w:r>
      <w:r w:rsidRPr="00701E67">
        <w:rPr>
          <w:rFonts w:ascii="Times New Roman" w:hAnsi="Times New Roman"/>
          <w:sz w:val="24"/>
          <w:szCs w:val="24"/>
        </w:rPr>
        <w:t xml:space="preserve">11. punktā minēto personu, kas reģistrēta vai pastāvīgi dzīvo ārvalstī, nav attiecināmi </w:t>
      </w:r>
      <w:r>
        <w:rPr>
          <w:rFonts w:ascii="Times New Roman" w:hAnsi="Times New Roman"/>
          <w:sz w:val="24"/>
          <w:szCs w:val="24"/>
        </w:rPr>
        <w:t>5.1.</w:t>
      </w:r>
      <w:r w:rsidRPr="00701E67">
        <w:rPr>
          <w:rFonts w:ascii="Times New Roman" w:hAnsi="Times New Roman"/>
          <w:sz w:val="24"/>
          <w:szCs w:val="24"/>
        </w:rPr>
        <w:t xml:space="preserve">punktā noteiktie izslēgšanas nosacījumi, pasūtītājs pieprasa, lai pretendents iesniedz attiecīgās kompetentās institūcijas izziņu, kas apliecina, ka uz Latvijā reģistrēta pretendenta valdes vai padomes locekli, </w:t>
      </w:r>
      <w:proofErr w:type="spellStart"/>
      <w:r w:rsidRPr="00701E67">
        <w:rPr>
          <w:rFonts w:ascii="Times New Roman" w:hAnsi="Times New Roman"/>
          <w:sz w:val="24"/>
          <w:szCs w:val="24"/>
        </w:rPr>
        <w:t>pārstāvēttiesīgo</w:t>
      </w:r>
      <w:proofErr w:type="spellEnd"/>
      <w:r w:rsidRPr="00701E67">
        <w:rPr>
          <w:rFonts w:ascii="Times New Roman" w:hAnsi="Times New Roman"/>
          <w:sz w:val="24"/>
          <w:szCs w:val="24"/>
        </w:rPr>
        <w:t xml:space="preserve"> personu vai prokūristu, vai personu, kura ir pilnvarota pārstāvēt pretendentu darbībās, kas saistītas ar filiāli, un kura ir reģistrēta vai pastāvīgi dzīvo ārvalstī, vai uz pretendentu, vai uz šā panta pirmās daļas 9., 10. un 11. punktā minēto personu neattiecas šā panta pirmajā daļā un otrās daļas 2. punktā minētie gadījumi.</w:t>
      </w:r>
    </w:p>
    <w:p w:rsidR="00A24832" w:rsidRDefault="00A24832" w:rsidP="00A24832">
      <w:pPr>
        <w:spacing w:after="120" w:line="240" w:lineRule="auto"/>
        <w:jc w:val="both"/>
        <w:rPr>
          <w:rFonts w:ascii="Times New Roman" w:hAnsi="Times New Roman"/>
          <w:sz w:val="24"/>
          <w:szCs w:val="24"/>
        </w:rPr>
      </w:pPr>
      <w:r>
        <w:rPr>
          <w:rFonts w:ascii="Times New Roman" w:hAnsi="Times New Roman"/>
          <w:sz w:val="24"/>
          <w:szCs w:val="24"/>
        </w:rPr>
        <w:t xml:space="preserve">5.3. </w:t>
      </w:r>
      <w:r w:rsidRPr="000521F7">
        <w:rPr>
          <w:rFonts w:ascii="Times New Roman" w:hAnsi="Times New Roman"/>
          <w:sz w:val="24"/>
          <w:szCs w:val="24"/>
        </w:rPr>
        <w:t xml:space="preserve">Ja par valdes vai padomes locekli, </w:t>
      </w:r>
      <w:proofErr w:type="spellStart"/>
      <w:r w:rsidRPr="000521F7">
        <w:rPr>
          <w:rFonts w:ascii="Times New Roman" w:hAnsi="Times New Roman"/>
          <w:sz w:val="24"/>
          <w:szCs w:val="24"/>
        </w:rPr>
        <w:t>pārstāvēttiesīgo</w:t>
      </w:r>
      <w:proofErr w:type="spellEnd"/>
      <w:r w:rsidRPr="000521F7">
        <w:rPr>
          <w:rFonts w:ascii="Times New Roman" w:hAnsi="Times New Roman"/>
          <w:sz w:val="24"/>
          <w:szCs w:val="24"/>
        </w:rPr>
        <w:t xml:space="preserve"> personu vai prokūristu, vai personu, kura ir pilnvarota pārstāvēt pretendentu darbībās, kas saistītas ar filiāli, atbilstoši pretendenta vai </w:t>
      </w:r>
      <w:r>
        <w:rPr>
          <w:rFonts w:ascii="Times New Roman" w:hAnsi="Times New Roman"/>
          <w:sz w:val="24"/>
          <w:szCs w:val="24"/>
        </w:rPr>
        <w:t>5.1.</w:t>
      </w:r>
      <w:r w:rsidRPr="000521F7">
        <w:rPr>
          <w:rFonts w:ascii="Times New Roman" w:hAnsi="Times New Roman"/>
          <w:sz w:val="24"/>
          <w:szCs w:val="24"/>
        </w:rPr>
        <w:t xml:space="preserve">9. un </w:t>
      </w:r>
      <w:r>
        <w:rPr>
          <w:rFonts w:ascii="Times New Roman" w:hAnsi="Times New Roman"/>
          <w:sz w:val="24"/>
          <w:szCs w:val="24"/>
        </w:rPr>
        <w:t>5.1.</w:t>
      </w:r>
      <w:r w:rsidRPr="000521F7">
        <w:rPr>
          <w:rFonts w:ascii="Times New Roman" w:hAnsi="Times New Roman"/>
          <w:sz w:val="24"/>
          <w:szCs w:val="24"/>
        </w:rPr>
        <w:t xml:space="preserve">11. punktā minētās personas reģistrācijas valsts normatīvajiem aktiem nevar būt persona, uz kuru ir attiecināmi </w:t>
      </w:r>
      <w:r>
        <w:rPr>
          <w:rFonts w:ascii="Times New Roman" w:hAnsi="Times New Roman"/>
          <w:sz w:val="24"/>
          <w:szCs w:val="24"/>
        </w:rPr>
        <w:t>5.1.punktā</w:t>
      </w:r>
      <w:r w:rsidRPr="000521F7">
        <w:rPr>
          <w:rFonts w:ascii="Times New Roman" w:hAnsi="Times New Roman"/>
          <w:sz w:val="24"/>
          <w:szCs w:val="24"/>
        </w:rPr>
        <w:t xml:space="preserve"> noteiktie izslēgšanas nosacījumi, pretendents ir tiesīgs izziņas vietā iesniegt attiecīgu skaidrojumu.</w:t>
      </w:r>
      <w:r>
        <w:rPr>
          <w:rFonts w:ascii="Times New Roman" w:hAnsi="Times New Roman"/>
          <w:sz w:val="24"/>
          <w:szCs w:val="24"/>
        </w:rPr>
        <w:t xml:space="preserve"> </w:t>
      </w:r>
      <w:r w:rsidRPr="00E86EFB">
        <w:rPr>
          <w:rFonts w:ascii="Times New Roman" w:hAnsi="Times New Roman"/>
          <w:sz w:val="24"/>
          <w:szCs w:val="24"/>
        </w:rPr>
        <w:t xml:space="preserve">Ja pasūtītājs no skaidrojuma negūst pārliecību, ka uz attiecīgajām personām nav attiecināmi </w:t>
      </w:r>
      <w:r>
        <w:rPr>
          <w:rFonts w:ascii="Times New Roman" w:hAnsi="Times New Roman"/>
          <w:sz w:val="24"/>
          <w:szCs w:val="24"/>
        </w:rPr>
        <w:t>5.1.punktā</w:t>
      </w:r>
      <w:r w:rsidRPr="00E86EFB">
        <w:rPr>
          <w:rFonts w:ascii="Times New Roman" w:hAnsi="Times New Roman"/>
          <w:sz w:val="24"/>
          <w:szCs w:val="24"/>
        </w:rPr>
        <w:t xml:space="preserve"> noteiktie izslēgšanas nosacījumi, tas ir tiesīgs pieprasīt iesniegt par attiecīgajām personām kompetento institūciju izziņas.</w:t>
      </w:r>
    </w:p>
    <w:p w:rsidR="00A24832" w:rsidRDefault="00A24832" w:rsidP="00A24832">
      <w:pPr>
        <w:spacing w:after="120" w:line="240" w:lineRule="auto"/>
        <w:jc w:val="both"/>
        <w:rPr>
          <w:rFonts w:ascii="Times New Roman" w:hAnsi="Times New Roman"/>
          <w:sz w:val="24"/>
          <w:szCs w:val="24"/>
        </w:rPr>
      </w:pPr>
      <w:r>
        <w:rPr>
          <w:rFonts w:ascii="Times New Roman" w:hAnsi="Times New Roman"/>
          <w:sz w:val="24"/>
          <w:szCs w:val="24"/>
        </w:rPr>
        <w:t xml:space="preserve">5.4. </w:t>
      </w:r>
      <w:r w:rsidRPr="00DC6F63">
        <w:rPr>
          <w:rFonts w:ascii="Times New Roman" w:hAnsi="Times New Roman"/>
          <w:sz w:val="24"/>
          <w:szCs w:val="24"/>
        </w:rPr>
        <w:t xml:space="preserve">Ja attiecīgais pretendents </w:t>
      </w:r>
      <w:r>
        <w:rPr>
          <w:rFonts w:ascii="Times New Roman" w:hAnsi="Times New Roman"/>
          <w:sz w:val="24"/>
          <w:szCs w:val="24"/>
        </w:rPr>
        <w:t xml:space="preserve">pasūtītāja </w:t>
      </w:r>
      <w:r w:rsidRPr="00DC6F63">
        <w:rPr>
          <w:rFonts w:ascii="Times New Roman" w:hAnsi="Times New Roman"/>
          <w:sz w:val="24"/>
          <w:szCs w:val="24"/>
        </w:rPr>
        <w:t xml:space="preserve">noteiktajā termiņā neiesniedz </w:t>
      </w:r>
      <w:r>
        <w:rPr>
          <w:rFonts w:ascii="Times New Roman" w:hAnsi="Times New Roman"/>
          <w:sz w:val="24"/>
          <w:szCs w:val="24"/>
        </w:rPr>
        <w:t xml:space="preserve">5.2. un 5.3.punktos </w:t>
      </w:r>
      <w:r w:rsidRPr="00DC6F63">
        <w:rPr>
          <w:rFonts w:ascii="Times New Roman" w:hAnsi="Times New Roman"/>
          <w:sz w:val="24"/>
          <w:szCs w:val="24"/>
        </w:rPr>
        <w:t>minēto skaidrojumu vai izziņu, pasūtītājs to izslēdz no dalības iepirkuma procedūrā.</w:t>
      </w:r>
    </w:p>
    <w:p w:rsidR="00A24832" w:rsidRDefault="00A24832" w:rsidP="00A24832">
      <w:pPr>
        <w:tabs>
          <w:tab w:val="left" w:pos="1843"/>
        </w:tabs>
        <w:suppressAutoHyphens/>
        <w:autoSpaceDN w:val="0"/>
        <w:spacing w:before="120" w:after="0" w:line="240" w:lineRule="auto"/>
        <w:jc w:val="both"/>
        <w:textAlignment w:val="baseline"/>
        <w:rPr>
          <w:rFonts w:ascii="Times New Roman" w:eastAsia="Times New Roman" w:hAnsi="Times New Roman" w:cs="Times New Roman"/>
          <w:sz w:val="24"/>
          <w:szCs w:val="20"/>
        </w:rPr>
      </w:pPr>
      <w:r>
        <w:rPr>
          <w:rFonts w:ascii="Times New Roman" w:hAnsi="Times New Roman"/>
          <w:sz w:val="24"/>
          <w:szCs w:val="24"/>
        </w:rPr>
        <w:t xml:space="preserve">5.5. </w:t>
      </w:r>
      <w:r>
        <w:rPr>
          <w:rFonts w:ascii="Times New Roman" w:eastAsia="Times New Roman" w:hAnsi="Times New Roman" w:cs="Times New Roman"/>
          <w:sz w:val="24"/>
          <w:szCs w:val="20"/>
        </w:rPr>
        <w:t xml:space="preserve">Iepirkumu komisija pārbaudi par nolikuma 5.1.punktā noteikto pretendentu izslēgšanas gadījumu esamību veic </w:t>
      </w:r>
      <w:r w:rsidRPr="004640A7">
        <w:rPr>
          <w:rFonts w:ascii="Times New Roman" w:eastAsia="Times New Roman" w:hAnsi="Times New Roman" w:cs="Times New Roman"/>
          <w:sz w:val="24"/>
          <w:szCs w:val="20"/>
        </w:rPr>
        <w:t>attiecībā uz katru pretendentu, kuram atbilstoši citām paziņojumā par līgumu un iepirkuma procedūras dokumentos noteiktajām prasībām un izraudzītajam piedāvājuma izvēles kritērijam būtu piešķiramas līguma slēgšanas tiesības</w:t>
      </w:r>
      <w:r>
        <w:rPr>
          <w:rFonts w:ascii="Times New Roman" w:eastAsia="Times New Roman" w:hAnsi="Times New Roman" w:cs="Times New Roman"/>
          <w:sz w:val="24"/>
          <w:szCs w:val="20"/>
        </w:rPr>
        <w:t>.</w:t>
      </w:r>
    </w:p>
    <w:p w:rsidR="00A24832" w:rsidRDefault="00A24832" w:rsidP="00A24832">
      <w:pPr>
        <w:spacing w:after="120" w:line="240" w:lineRule="auto"/>
        <w:jc w:val="both"/>
        <w:rPr>
          <w:rFonts w:ascii="Times New Roman" w:hAnsi="Times New Roman"/>
          <w:sz w:val="24"/>
          <w:szCs w:val="24"/>
        </w:rPr>
      </w:pPr>
    </w:p>
    <w:p w:rsidR="00A24832" w:rsidRPr="00246C2F" w:rsidRDefault="00A24832" w:rsidP="00A24832">
      <w:pPr>
        <w:spacing w:after="120" w:line="240" w:lineRule="auto"/>
        <w:jc w:val="both"/>
        <w:rPr>
          <w:rFonts w:ascii="Times New Roman" w:hAnsi="Times New Roman"/>
          <w:i/>
          <w:sz w:val="24"/>
          <w:szCs w:val="24"/>
        </w:rPr>
      </w:pPr>
      <w:r>
        <w:rPr>
          <w:rFonts w:ascii="Times New Roman" w:hAnsi="Times New Roman"/>
          <w:sz w:val="24"/>
          <w:szCs w:val="24"/>
        </w:rPr>
        <w:t xml:space="preserve">* </w:t>
      </w:r>
      <w:r w:rsidRPr="00246C2F">
        <w:rPr>
          <w:rFonts w:ascii="Times New Roman" w:hAnsi="Times New Roman"/>
          <w:i/>
          <w:sz w:val="24"/>
          <w:szCs w:val="24"/>
        </w:rPr>
        <w:t>- izziņas un citus dokumentus, kurus izsniedz Latvijas kompetentās institūcijas, pasūtītājs pieņem un atzīst, ja tie izdoti ne agrāk kā vienu mēnesi pirms iesniegšanas dienas;</w:t>
      </w:r>
    </w:p>
    <w:p w:rsidR="00A24832" w:rsidRDefault="00A24832" w:rsidP="00A24832">
      <w:pPr>
        <w:spacing w:after="120" w:line="240" w:lineRule="auto"/>
        <w:jc w:val="both"/>
        <w:rPr>
          <w:rFonts w:ascii="Times New Roman" w:hAnsi="Times New Roman"/>
          <w:i/>
          <w:sz w:val="24"/>
          <w:szCs w:val="24"/>
        </w:rPr>
      </w:pPr>
      <w:r>
        <w:rPr>
          <w:rFonts w:ascii="Times New Roman" w:hAnsi="Times New Roman"/>
          <w:sz w:val="24"/>
          <w:szCs w:val="24"/>
        </w:rPr>
        <w:t xml:space="preserve">- </w:t>
      </w:r>
      <w:r w:rsidRPr="00370A26">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674BB7" w:rsidRDefault="00674BB7" w:rsidP="00201DDD">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674BB7" w:rsidRDefault="00674BB7" w:rsidP="00201DDD">
      <w:pPr>
        <w:suppressAutoHyphens/>
        <w:autoSpaceDN w:val="0"/>
        <w:spacing w:after="60" w:line="240" w:lineRule="auto"/>
        <w:jc w:val="both"/>
        <w:textAlignment w:val="baseline"/>
        <w:rPr>
          <w:rFonts w:ascii="Times New Roman" w:eastAsia="Times New Roman" w:hAnsi="Times New Roman" w:cs="Times New Roman"/>
          <w:bCs/>
          <w:sz w:val="24"/>
          <w:szCs w:val="24"/>
        </w:rPr>
      </w:pPr>
    </w:p>
    <w:p w:rsidR="005114FB" w:rsidRDefault="005114FB">
      <w:pPr>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br w:type="page"/>
      </w:r>
    </w:p>
    <w:p w:rsidR="004F6E23" w:rsidRPr="0004128B" w:rsidRDefault="00674BB7" w:rsidP="00201DDD">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Pr>
          <w:rFonts w:ascii="Times New Roman" w:eastAsia="ヒラギノ角ゴ Pro W3" w:hAnsi="Times New Roman" w:cs="Times New Roman"/>
          <w:b/>
          <w:color w:val="000000"/>
          <w:sz w:val="28"/>
          <w:szCs w:val="28"/>
          <w:u w:val="single"/>
          <w:lang w:eastAsia="lv-LV"/>
        </w:rPr>
        <w:t>6</w:t>
      </w:r>
      <w:r w:rsidR="009E7A69">
        <w:rPr>
          <w:rFonts w:ascii="Times New Roman" w:eastAsia="ヒラギノ角ゴ Pro W3" w:hAnsi="Times New Roman" w:cs="Times New Roman"/>
          <w:b/>
          <w:color w:val="000000"/>
          <w:sz w:val="28"/>
          <w:szCs w:val="28"/>
          <w:u w:val="single"/>
          <w:lang w:eastAsia="lv-LV"/>
        </w:rPr>
        <w:t xml:space="preserve">. </w:t>
      </w:r>
      <w:r w:rsidR="005A0E01">
        <w:rPr>
          <w:rFonts w:ascii="Times New Roman" w:eastAsia="ヒラギノ角ゴ Pro W3" w:hAnsi="Times New Roman" w:cs="Times New Roman"/>
          <w:b/>
          <w:color w:val="000000"/>
          <w:sz w:val="28"/>
          <w:szCs w:val="28"/>
          <w:u w:val="single"/>
          <w:lang w:eastAsia="lv-LV"/>
        </w:rPr>
        <w:t>Pretendentu atlases dokumenti</w:t>
      </w:r>
    </w:p>
    <w:p w:rsidR="009E7A69" w:rsidRDefault="004F6E23"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        </w:t>
      </w:r>
    </w:p>
    <w:p w:rsidR="004F6E23" w:rsidRDefault="004F6E23"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2340B8">
        <w:rPr>
          <w:rFonts w:ascii="Times New Roman" w:eastAsia="Times New Roman" w:hAnsi="Times New Roman" w:cs="Times New Roman"/>
          <w:sz w:val="24"/>
          <w:szCs w:val="24"/>
        </w:rPr>
        <w:t>Prasība pretendentiem un iesniedzamie dokumenti:</w:t>
      </w:r>
    </w:p>
    <w:tbl>
      <w:tblPr>
        <w:tblW w:w="9214" w:type="dxa"/>
        <w:tblInd w:w="-147" w:type="dxa"/>
        <w:tblLayout w:type="fixed"/>
        <w:tblCellMar>
          <w:left w:w="10" w:type="dxa"/>
          <w:right w:w="10" w:type="dxa"/>
        </w:tblCellMar>
        <w:tblLook w:val="0000" w:firstRow="0" w:lastRow="0" w:firstColumn="0" w:lastColumn="0" w:noHBand="0" w:noVBand="0"/>
      </w:tblPr>
      <w:tblGrid>
        <w:gridCol w:w="3119"/>
        <w:gridCol w:w="3270"/>
        <w:gridCol w:w="2825"/>
      </w:tblGrid>
      <w:tr w:rsidR="003B6890" w:rsidRPr="003B6890" w:rsidTr="00D741C9">
        <w:trPr>
          <w:cantSplit/>
          <w:trHeight w:val="410"/>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spacing w:before="120" w:after="120" w:line="240" w:lineRule="auto"/>
              <w:jc w:val="center"/>
              <w:rPr>
                <w:rFonts w:ascii="Times New Roman" w:eastAsia="Times New Roman" w:hAnsi="Times New Roman" w:cs="Times New Roman"/>
                <w:b/>
                <w:color w:val="000000"/>
                <w:lang w:eastAsia="lv-LV"/>
              </w:rPr>
            </w:pPr>
            <w:r w:rsidRPr="003B6890">
              <w:rPr>
                <w:rFonts w:ascii="Times New Roman" w:eastAsia="Times New Roman" w:hAnsi="Times New Roman" w:cs="Times New Roman"/>
                <w:b/>
                <w:color w:val="000000"/>
                <w:lang w:eastAsia="lv-LV"/>
              </w:rPr>
              <w:t>Prasība</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Pr>
          <w:p w:rsidR="003B6890" w:rsidRPr="003B6890" w:rsidRDefault="003B6890" w:rsidP="003B6890">
            <w:pPr>
              <w:spacing w:before="120" w:after="120" w:line="240" w:lineRule="auto"/>
              <w:jc w:val="center"/>
              <w:rPr>
                <w:rFonts w:ascii="Times New Roman" w:eastAsia="Times New Roman" w:hAnsi="Times New Roman" w:cs="Times New Roman"/>
                <w:b/>
                <w:color w:val="000000"/>
                <w:lang w:eastAsia="lv-LV"/>
              </w:rPr>
            </w:pPr>
            <w:r w:rsidRPr="003B6890">
              <w:rPr>
                <w:rFonts w:ascii="Times New Roman" w:eastAsia="Times New Roman" w:hAnsi="Times New Roman" w:cs="Times New Roman"/>
                <w:b/>
                <w:color w:val="000000"/>
                <w:lang w:eastAsia="lv-LV"/>
              </w:rPr>
              <w:t>Iesniedzamie dokumenti</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Pr>
          <w:p w:rsidR="003B6890" w:rsidRPr="003B6890" w:rsidRDefault="003B6890" w:rsidP="003B6890">
            <w:pPr>
              <w:spacing w:before="120" w:after="120" w:line="240" w:lineRule="auto"/>
              <w:jc w:val="center"/>
              <w:rPr>
                <w:rFonts w:ascii="Times New Roman" w:eastAsia="Times New Roman" w:hAnsi="Times New Roman" w:cs="Times New Roman"/>
                <w:b/>
                <w:color w:val="000000"/>
                <w:lang w:eastAsia="lv-LV"/>
              </w:rPr>
            </w:pPr>
            <w:r w:rsidRPr="003B6890">
              <w:rPr>
                <w:rFonts w:ascii="Times New Roman" w:eastAsia="Times New Roman" w:hAnsi="Times New Roman" w:cs="Times New Roman"/>
                <w:b/>
                <w:color w:val="000000"/>
                <w:lang w:eastAsia="lv-LV"/>
              </w:rPr>
              <w:t>Piezīmes</w:t>
            </w:r>
          </w:p>
        </w:tc>
      </w:tr>
      <w:tr w:rsidR="003B6890" w:rsidRPr="003B6890" w:rsidTr="00D741C9">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tabs>
                <w:tab w:val="left" w:pos="1200"/>
              </w:tabs>
              <w:spacing w:before="240" w:after="120" w:line="240" w:lineRule="auto"/>
              <w:ind w:left="142" w:right="142"/>
              <w:jc w:val="both"/>
              <w:rPr>
                <w:rFonts w:ascii="Times New Roman" w:eastAsia="Times New Roman" w:hAnsi="Times New Roman" w:cs="Times New Roman"/>
              </w:rPr>
            </w:pPr>
            <w:r w:rsidRPr="003B6890">
              <w:rPr>
                <w:rFonts w:ascii="Times New Roman" w:eastAsia="Times New Roman" w:hAnsi="Times New Roman" w:cs="Times New Roman"/>
              </w:rPr>
              <w:t xml:space="preserve">6.1. Pretendents ir reģistrēts, licencēts vai sertificēts atbilstoši reģistrācijas vai pastāvīgās dzīvesvietas valsts normatīvo aktu prasībām. </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tabs>
                <w:tab w:val="left" w:pos="1200"/>
              </w:tabs>
              <w:spacing w:before="240" w:after="120" w:line="240" w:lineRule="auto"/>
              <w:ind w:left="142" w:right="142"/>
              <w:jc w:val="both"/>
              <w:rPr>
                <w:rFonts w:ascii="Times New Roman" w:eastAsia="Times New Roman" w:hAnsi="Times New Roman" w:cs="Times New Roman"/>
              </w:rPr>
            </w:pPr>
            <w:r w:rsidRPr="003B6890">
              <w:rPr>
                <w:rFonts w:ascii="Times New Roman" w:eastAsia="Times New Roman" w:hAnsi="Times New Roman" w:cs="Times New Roman"/>
                <w:b/>
                <w:u w:val="single"/>
              </w:rPr>
              <w:t>Latvijā reģistrētam pretendentam</w:t>
            </w:r>
            <w:r w:rsidRPr="003B6890">
              <w:rPr>
                <w:rFonts w:ascii="Times New Roman" w:eastAsia="Times New Roman" w:hAnsi="Times New Roman" w:cs="Times New Roman"/>
              </w:rPr>
              <w:t xml:space="preserve">  reģistrācijas apliecības kopija nav jāiesniedz.</w:t>
            </w:r>
          </w:p>
          <w:p w:rsidR="003B6890" w:rsidRPr="003B6890" w:rsidRDefault="003B6890" w:rsidP="003B6890">
            <w:pPr>
              <w:tabs>
                <w:tab w:val="left" w:pos="1200"/>
              </w:tabs>
              <w:spacing w:after="80" w:line="240" w:lineRule="auto"/>
              <w:ind w:left="142" w:right="142"/>
              <w:jc w:val="both"/>
              <w:rPr>
                <w:rFonts w:ascii="Times New Roman" w:eastAsia="Times New Roman" w:hAnsi="Times New Roman" w:cs="Times New Roman"/>
              </w:rPr>
            </w:pPr>
            <w:r w:rsidRPr="003B6890">
              <w:rPr>
                <w:rFonts w:ascii="Times New Roman" w:eastAsia="Times New Roman" w:hAnsi="Times New Roman" w:cs="Times New Roman"/>
                <w:b/>
                <w:u w:val="single"/>
              </w:rPr>
              <w:t>Ārvalstī reģistrēts pretendents</w:t>
            </w:r>
            <w:r w:rsidRPr="003B6890">
              <w:rPr>
                <w:rFonts w:ascii="Times New Roman" w:eastAsia="Times New Roman" w:hAnsi="Times New Roman" w:cs="Times New Roman"/>
              </w:rPr>
              <w:t xml:space="preserve"> iesniedz izziņas un/vai citus dokumentus, kurus izsniedz kompetentās institūcijas, kas apliecina, ka pretendents ir reģistrēts, licencēts vai sertificēts atbilstoši attiecīgās valsts normatīvo aktu prasībām.</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B6890" w:rsidRPr="003B6890" w:rsidRDefault="003B6890" w:rsidP="003B6890">
            <w:pPr>
              <w:tabs>
                <w:tab w:val="left" w:pos="1200"/>
              </w:tabs>
              <w:spacing w:before="240" w:after="120" w:line="240" w:lineRule="auto"/>
              <w:ind w:left="142" w:right="141"/>
              <w:jc w:val="both"/>
              <w:rPr>
                <w:rFonts w:ascii="Times New Roman" w:eastAsia="Times New Roman" w:hAnsi="Times New Roman" w:cs="Times New Roman"/>
                <w:color w:val="FF0000"/>
              </w:rPr>
            </w:pPr>
            <w:r w:rsidRPr="003B6890">
              <w:rPr>
                <w:rFonts w:ascii="Times New Roman" w:eastAsia="Times New Roman" w:hAnsi="Times New Roman" w:cs="Times New Roman"/>
              </w:rPr>
              <w:t xml:space="preserve">Informāciju par Latvijā reģistrētiem pretendentiem iepirkumu komisija pārbauda publiski pieejamās datu bāzēs. </w:t>
            </w:r>
          </w:p>
          <w:p w:rsidR="003B6890" w:rsidRPr="003B6890" w:rsidRDefault="0014184F" w:rsidP="003B6890">
            <w:pPr>
              <w:tabs>
                <w:tab w:val="left" w:pos="1200"/>
              </w:tabs>
              <w:spacing w:after="120" w:line="240" w:lineRule="auto"/>
              <w:ind w:left="142" w:right="141"/>
              <w:jc w:val="both"/>
              <w:rPr>
                <w:rFonts w:ascii="Times New Roman" w:eastAsia="Times New Roman" w:hAnsi="Times New Roman" w:cs="Times New Roman"/>
                <w:color w:val="FF0000"/>
              </w:rPr>
            </w:pPr>
            <w:r w:rsidRPr="00A86C99">
              <w:rPr>
                <w:rFonts w:ascii="Times New Roman" w:eastAsia="Times New Roman" w:hAnsi="Times New Roman" w:cs="Times New Roman"/>
              </w:rPr>
              <w:t xml:space="preserve">Prasība attiecināma arī uz pretendenta piesaistītajiem apakšuzņēmējiem. </w:t>
            </w:r>
          </w:p>
        </w:tc>
      </w:tr>
      <w:tr w:rsidR="00D741C9" w:rsidRPr="003B6890" w:rsidTr="00D741C9">
        <w:trPr>
          <w:cantSplit/>
          <w:trHeight w:val="3798"/>
        </w:trPr>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214860" w:rsidRDefault="00FB0620" w:rsidP="00D741C9">
            <w:pPr>
              <w:spacing w:before="120" w:after="120" w:line="240" w:lineRule="auto"/>
              <w:ind w:left="142" w:right="142"/>
              <w:jc w:val="both"/>
              <w:rPr>
                <w:rFonts w:ascii="Times New Roman" w:eastAsia="Times New Roman" w:hAnsi="Times New Roman" w:cs="Times New Roman"/>
              </w:rPr>
            </w:pPr>
            <w:r>
              <w:rPr>
                <w:rFonts w:ascii="Times New Roman" w:eastAsia="Times New Roman" w:hAnsi="Times New Roman" w:cs="Times New Roman"/>
              </w:rPr>
              <w:t>6.2</w:t>
            </w:r>
            <w:r w:rsidR="00D741C9" w:rsidRPr="00BF5655">
              <w:rPr>
                <w:rFonts w:ascii="Times New Roman" w:eastAsia="Times New Roman" w:hAnsi="Times New Roman" w:cs="Times New Roman"/>
              </w:rPr>
              <w:t>.</w:t>
            </w:r>
            <w:r w:rsidR="00D741C9" w:rsidRPr="00214860">
              <w:rPr>
                <w:rFonts w:ascii="Times New Roman" w:eastAsia="Times New Roman" w:hAnsi="Times New Roman" w:cs="Times New Roman"/>
              </w:rPr>
              <w:t xml:space="preserve"> Piesaistītie apakšuzņēmēji.</w:t>
            </w:r>
          </w:p>
        </w:tc>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9E504B" w:rsidRDefault="00D741C9" w:rsidP="00D741C9">
            <w:pPr>
              <w:suppressAutoHyphens/>
              <w:spacing w:before="120" w:after="120" w:line="240" w:lineRule="auto"/>
              <w:ind w:left="142" w:right="142"/>
              <w:jc w:val="both"/>
              <w:rPr>
                <w:rFonts w:ascii="Times New Roman" w:eastAsia="Times New Roman" w:hAnsi="Times New Roman" w:cs="Times New Roman"/>
              </w:rPr>
            </w:pPr>
            <w:r w:rsidRPr="00214860">
              <w:rPr>
                <w:rFonts w:ascii="Times New Roman" w:eastAsia="Times New Roman" w:hAnsi="Times New Roman" w:cs="Times New Roman"/>
              </w:rPr>
              <w:t xml:space="preserve">Informācija par pretendenta piesaistītajiem apakšuzņēmējiem un tiem nododamo darbu saraksts </w:t>
            </w:r>
            <w:r w:rsidRPr="009E504B">
              <w:rPr>
                <w:rFonts w:ascii="Times New Roman" w:eastAsia="Times New Roman" w:hAnsi="Times New Roman" w:cs="Times New Roman"/>
              </w:rPr>
              <w:t>un apjoms saskaņā ar nolikuma 8.pielikumu.</w:t>
            </w:r>
          </w:p>
          <w:p w:rsidR="00D741C9" w:rsidRPr="009E504B" w:rsidRDefault="00D741C9" w:rsidP="00D741C9">
            <w:pPr>
              <w:suppressAutoHyphens/>
              <w:spacing w:before="120" w:after="120" w:line="240" w:lineRule="auto"/>
              <w:ind w:left="142" w:right="142"/>
              <w:jc w:val="both"/>
              <w:rPr>
                <w:rFonts w:ascii="Times New Roman" w:eastAsia="Times New Roman" w:hAnsi="Times New Roman" w:cs="Times New Roman"/>
              </w:rPr>
            </w:pPr>
            <w:r w:rsidRPr="009E504B">
              <w:rPr>
                <w:rFonts w:ascii="Times New Roman" w:eastAsia="Times New Roman" w:hAnsi="Times New Roman" w:cs="Times New Roman"/>
              </w:rPr>
              <w:t>Katra piesaistītā apakšuzņēmēja apliecinājums saskaņā ar nolikuma 9.pielikumu.</w:t>
            </w:r>
          </w:p>
          <w:p w:rsidR="00D741C9" w:rsidRPr="00214860" w:rsidRDefault="00D741C9" w:rsidP="00D741C9">
            <w:pPr>
              <w:suppressAutoHyphens/>
              <w:spacing w:before="120" w:after="120" w:line="240" w:lineRule="auto"/>
              <w:ind w:left="142" w:right="142"/>
              <w:jc w:val="both"/>
              <w:rPr>
                <w:rFonts w:ascii="Times New Roman" w:eastAsia="Times New Roman" w:hAnsi="Times New Roman" w:cs="Times New Roman"/>
              </w:rPr>
            </w:pPr>
            <w:r w:rsidRPr="009E504B">
              <w:rPr>
                <w:rFonts w:ascii="Times New Roman" w:eastAsia="Times New Roman" w:hAnsi="Times New Roman" w:cs="Times New Roman"/>
              </w:rPr>
              <w:t>Katra piesaistītā apakšuzņēmēja apliecinājums par atbilstību/neatbilstību mazā vai vidējā uzņēmuma statusam saskaņā ar nolikuma 10.pielikumu.</w:t>
            </w:r>
            <w:r w:rsidRPr="00214860">
              <w:rPr>
                <w:rFonts w:ascii="Times New Roman" w:eastAsia="Times New Roman" w:hAnsi="Times New Roman" w:cs="Times New Roman"/>
              </w:rPr>
              <w:t xml:space="preserve"> </w:t>
            </w:r>
          </w:p>
        </w:tc>
        <w:tc>
          <w:tcPr>
            <w:tcW w:w="28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214860" w:rsidRDefault="00D741C9" w:rsidP="00D741C9">
            <w:pPr>
              <w:tabs>
                <w:tab w:val="left" w:pos="1200"/>
              </w:tabs>
              <w:spacing w:before="240" w:after="120" w:line="240" w:lineRule="auto"/>
              <w:ind w:left="142" w:right="141"/>
              <w:jc w:val="both"/>
              <w:rPr>
                <w:rFonts w:ascii="Times New Roman" w:eastAsia="Times New Roman" w:hAnsi="Times New Roman" w:cs="Times New Roman"/>
              </w:rPr>
            </w:pPr>
            <w:r w:rsidRPr="00214860">
              <w:rPr>
                <w:rFonts w:ascii="Times New Roman" w:eastAsia="Times New Roman" w:hAnsi="Times New Roman" w:cs="Times New Roman"/>
              </w:rPr>
              <w:t xml:space="preserve">Pretendents norāda visus tos apakšuzņēmējus, kuru sniedzamo pakalpojumu vērtība ir </w:t>
            </w:r>
            <w:r w:rsidRPr="00214860">
              <w:rPr>
                <w:rFonts w:ascii="Times New Roman" w:eastAsia="Times New Roman" w:hAnsi="Times New Roman" w:cs="Times New Roman"/>
                <w:u w:val="single"/>
              </w:rPr>
              <w:t>10 procenti</w:t>
            </w:r>
            <w:r w:rsidRPr="00214860">
              <w:rPr>
                <w:rFonts w:ascii="Times New Roman" w:eastAsia="Times New Roman" w:hAnsi="Times New Roman" w:cs="Times New Roman"/>
              </w:rPr>
              <w:t xml:space="preserve"> no kopējās iepirkuma līguma vērtības vai lielāka, un katram šādam apakšuzņēmējam izpildei nododamo iepirkuma līguma daļu.</w:t>
            </w:r>
          </w:p>
        </w:tc>
      </w:tr>
      <w:tr w:rsidR="00D741C9" w:rsidRPr="003B6890" w:rsidTr="008F3820">
        <w:trPr>
          <w:cantSplit/>
          <w:trHeight w:val="3798"/>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741C9" w:rsidRPr="003B6890" w:rsidRDefault="00D741C9" w:rsidP="00D741C9">
            <w:pPr>
              <w:tabs>
                <w:tab w:val="left" w:pos="1200"/>
              </w:tabs>
              <w:spacing w:before="240" w:after="120" w:line="240" w:lineRule="auto"/>
              <w:ind w:left="142" w:right="141"/>
              <w:jc w:val="both"/>
              <w:rPr>
                <w:rFonts w:ascii="Times New Roman" w:eastAsia="Times New Roman" w:hAnsi="Times New Roman" w:cs="Times New Roman"/>
              </w:rPr>
            </w:pPr>
            <w:r>
              <w:rPr>
                <w:rFonts w:ascii="Times New Roman" w:eastAsia="Times New Roman" w:hAnsi="Times New Roman" w:cs="Times New Roman"/>
              </w:rPr>
              <w:t>6.2</w:t>
            </w:r>
            <w:r w:rsidRPr="003B6890">
              <w:rPr>
                <w:rFonts w:ascii="Times New Roman" w:eastAsia="Times New Roman" w:hAnsi="Times New Roman" w:cs="Times New Roman"/>
              </w:rPr>
              <w:t xml:space="preserve">. </w:t>
            </w:r>
            <w:r w:rsidRPr="003B6890">
              <w:rPr>
                <w:rFonts w:ascii="Times New Roman" w:eastAsia="Times New Roman" w:hAnsi="Times New Roman" w:cs="Times New Roman"/>
                <w:b/>
                <w:u w:val="single"/>
              </w:rPr>
              <w:t>Kā sākotnējo pierādījumu</w:t>
            </w:r>
            <w:r w:rsidRPr="003B6890">
              <w:rPr>
                <w:rFonts w:ascii="Times New Roman" w:eastAsia="Times New Roman" w:hAnsi="Times New Roman" w:cs="Times New Roman"/>
              </w:rPr>
              <w:t xml:space="preserve"> atbilstībai iepirkuma nolikumā noteiktajām pretendentu atlases prasībām (6.nodaļa) </w:t>
            </w:r>
            <w:r w:rsidRPr="003B6890">
              <w:rPr>
                <w:rFonts w:ascii="Times New Roman" w:eastAsia="Times New Roman" w:hAnsi="Times New Roman" w:cs="Times New Roman"/>
                <w:b/>
                <w:u w:val="single"/>
              </w:rPr>
              <w:t>Pasūtītājs pieņem Eiropas vienoto iepirkuma procedūras dokumentu</w:t>
            </w:r>
            <w:r w:rsidRPr="003B6890">
              <w:rPr>
                <w:rFonts w:ascii="Times New Roman" w:eastAsia="Times New Roman" w:hAnsi="Times New Roman" w:cs="Times New Roman"/>
              </w:rPr>
              <w:t xml:space="preserve"> (veidlapa pieejama saitē - </w:t>
            </w:r>
            <w:hyperlink r:id="rId17" w:history="1">
              <w:r w:rsidRPr="003B6890">
                <w:rPr>
                  <w:rFonts w:ascii="Times New Roman" w:eastAsia="Times New Roman" w:hAnsi="Times New Roman" w:cs="Times New Roman"/>
                  <w:color w:val="0563C1"/>
                  <w:u w:val="single"/>
                </w:rPr>
                <w:t>https://ec.europa.eu/growth/tools-databases/espd/filter?lang=lv</w:t>
              </w:r>
            </w:hyperlink>
            <w:r w:rsidRPr="003B6890">
              <w:rPr>
                <w:rFonts w:ascii="Times New Roman" w:eastAsia="Times New Roman" w:hAnsi="Times New Roman" w:cs="Times New Roman"/>
              </w:rPr>
              <w:t xml:space="preserve"> ). </w:t>
            </w:r>
          </w:p>
          <w:p w:rsidR="00D741C9" w:rsidRPr="003B6890" w:rsidRDefault="00D741C9" w:rsidP="00D741C9">
            <w:pPr>
              <w:tabs>
                <w:tab w:val="left" w:pos="709"/>
              </w:tabs>
              <w:spacing w:before="240" w:after="120" w:line="240" w:lineRule="auto"/>
              <w:ind w:left="142" w:right="141"/>
              <w:jc w:val="both"/>
              <w:rPr>
                <w:rFonts w:ascii="Times New Roman" w:eastAsia="Times New Roman" w:hAnsi="Times New Roman" w:cs="Times New Roman"/>
              </w:rPr>
            </w:pPr>
            <w:r w:rsidRPr="003B689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3B6890">
              <w:rPr>
                <w:rFonts w:ascii="Times New Roman" w:eastAsia="Times New Roman" w:hAnsi="Times New Roman" w:cs="Times New Roman"/>
                <w:u w:val="single"/>
              </w:rPr>
              <w:t>iesniedz šo dokumentu arī par katru personu, uz kuras iespējām tas balstās</w:t>
            </w:r>
            <w:r w:rsidRPr="003B689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3B6890">
              <w:rPr>
                <w:rFonts w:ascii="Times New Roman" w:eastAsia="Times New Roman" w:hAnsi="Times New Roman" w:cs="Times New Roman"/>
                <w:u w:val="single"/>
              </w:rPr>
              <w:t>un par tā norādīto apakšuzņēmēju</w:t>
            </w:r>
            <w:r w:rsidRPr="003B6890">
              <w:rPr>
                <w:rFonts w:ascii="Times New Roman" w:eastAsia="Times New Roman" w:hAnsi="Times New Roman" w:cs="Times New Roman"/>
              </w:rPr>
              <w:t xml:space="preserve">, kura veicamo būvdarbu vai sniedzamo pakalpojumu vērtība ir vismaz 10 procenti no iepirkuma līguma vērtības. </w:t>
            </w:r>
            <w:r w:rsidRPr="003B6890">
              <w:rPr>
                <w:rFonts w:ascii="Times New Roman" w:eastAsia="Times New Roman" w:hAnsi="Times New Roman" w:cs="Times New Roman"/>
              </w:rPr>
              <w:tab/>
            </w:r>
          </w:p>
          <w:p w:rsidR="00D741C9" w:rsidRPr="003B6890" w:rsidRDefault="00D741C9" w:rsidP="00D741C9">
            <w:pPr>
              <w:spacing w:after="120" w:line="240" w:lineRule="auto"/>
              <w:ind w:left="142" w:right="141"/>
              <w:jc w:val="both"/>
              <w:rPr>
                <w:rFonts w:ascii="Times New Roman" w:eastAsia="Times New Roman" w:hAnsi="Times New Roman" w:cs="Times New Roman"/>
              </w:rPr>
            </w:pPr>
            <w:r w:rsidRPr="003B6890">
              <w:rPr>
                <w:rFonts w:ascii="Times New Roman" w:eastAsia="Times New Roman" w:hAnsi="Times New Roman" w:cs="Times New Roman"/>
              </w:rPr>
              <w:tab/>
            </w:r>
            <w:r w:rsidRPr="003B6890">
              <w:rPr>
                <w:rFonts w:ascii="Times New Roman" w:eastAsia="Times New Roman" w:hAnsi="Times New Roman" w:cs="Times New Roman"/>
                <w:u w:val="single"/>
              </w:rPr>
              <w:t>Piegādātāju apvienība</w:t>
            </w:r>
            <w:r w:rsidRPr="003B6890">
              <w:rPr>
                <w:rFonts w:ascii="Times New Roman" w:eastAsia="Times New Roman" w:hAnsi="Times New Roman" w:cs="Times New Roman"/>
              </w:rPr>
              <w:t xml:space="preserve"> iesniedz atsevišķu Eiropas vienoto iepirkuma procedūras dokumentu </w:t>
            </w:r>
            <w:r w:rsidRPr="003B6890">
              <w:rPr>
                <w:rFonts w:ascii="Times New Roman" w:eastAsia="Times New Roman" w:hAnsi="Times New Roman" w:cs="Times New Roman"/>
                <w:u w:val="single"/>
              </w:rPr>
              <w:t>par katru tās dalībnieku</w:t>
            </w:r>
            <w:r w:rsidRPr="003B6890">
              <w:rPr>
                <w:rFonts w:ascii="Times New Roman" w:eastAsia="Times New Roman" w:hAnsi="Times New Roman" w:cs="Times New Roman"/>
              </w:rPr>
              <w:t>.</w:t>
            </w:r>
          </w:p>
          <w:p w:rsidR="00D741C9" w:rsidRPr="003B6890" w:rsidRDefault="00D741C9" w:rsidP="00D741C9">
            <w:pPr>
              <w:tabs>
                <w:tab w:val="left" w:pos="1200"/>
              </w:tabs>
              <w:spacing w:before="240" w:after="120" w:line="240" w:lineRule="auto"/>
              <w:ind w:left="142" w:right="141"/>
              <w:jc w:val="both"/>
              <w:rPr>
                <w:rFonts w:ascii="Times New Roman" w:eastAsia="Times New Roman" w:hAnsi="Times New Roman" w:cs="Times New Roman"/>
              </w:rPr>
            </w:pPr>
            <w:r>
              <w:rPr>
                <w:rFonts w:ascii="Times New Roman" w:eastAsia="Times New Roman" w:hAnsi="Times New Roman" w:cs="Times New Roman"/>
              </w:rPr>
              <w:tab/>
              <w:t>6.2</w:t>
            </w:r>
            <w:r w:rsidRPr="003B6890">
              <w:rPr>
                <w:rFonts w:ascii="Times New Roman" w:eastAsia="Times New Roman" w:hAnsi="Times New Roman" w:cs="Times New Roman"/>
              </w:rPr>
              <w:t xml:space="preserve">.1. Piegādātājs var pasūtītājam iesniegt Eiropas vienoto iepirkuma procedūras </w:t>
            </w:r>
            <w:r w:rsidRPr="003B6890">
              <w:rPr>
                <w:rFonts w:ascii="Times New Roman" w:eastAsia="Times New Roman" w:hAnsi="Times New Roman" w:cs="Times New Roman"/>
              </w:rPr>
              <w:tab/>
              <w:t xml:space="preserve">dokumentu, kas ir bijis iesniegts citā iepirkuma procedūrā, ja apliecina, ka tajā iekļautā </w:t>
            </w:r>
            <w:r w:rsidRPr="003B6890">
              <w:rPr>
                <w:rFonts w:ascii="Times New Roman" w:eastAsia="Times New Roman" w:hAnsi="Times New Roman" w:cs="Times New Roman"/>
              </w:rPr>
              <w:tab/>
              <w:t>informācija ir pareiza.</w:t>
            </w:r>
          </w:p>
          <w:p w:rsidR="00D741C9" w:rsidRPr="003B6890" w:rsidRDefault="00D741C9" w:rsidP="00D741C9">
            <w:pPr>
              <w:tabs>
                <w:tab w:val="left" w:pos="1200"/>
              </w:tabs>
              <w:spacing w:before="240" w:after="120" w:line="240" w:lineRule="auto"/>
              <w:ind w:left="142" w:right="141"/>
              <w:jc w:val="both"/>
              <w:rPr>
                <w:rFonts w:ascii="Times New Roman" w:eastAsia="Times New Roman" w:hAnsi="Times New Roman" w:cs="Times New Roman"/>
              </w:rPr>
            </w:pPr>
            <w:r>
              <w:rPr>
                <w:rFonts w:ascii="Times New Roman" w:eastAsia="Times New Roman" w:hAnsi="Times New Roman" w:cs="Times New Roman"/>
              </w:rPr>
              <w:tab/>
              <w:t>6.2</w:t>
            </w:r>
            <w:r w:rsidRPr="003B6890">
              <w:rPr>
                <w:rFonts w:ascii="Times New Roman" w:eastAsia="Times New Roman" w:hAnsi="Times New Roman" w:cs="Times New Roman"/>
              </w:rPr>
              <w:t xml:space="preserve">.2. Pasūtītājam jebkurā iepirkuma procedūras stadijā ir tiesības prasīt, lai pretendents </w:t>
            </w:r>
            <w:r w:rsidRPr="003B6890">
              <w:rPr>
                <w:rFonts w:ascii="Times New Roman" w:eastAsia="Times New Roman" w:hAnsi="Times New Roman" w:cs="Times New Roman"/>
              </w:rPr>
              <w:tab/>
              <w:t xml:space="preserve">iesniedz visus vai daļu no dokumentiem, kas apliecina atbilstību iepirkuma nolikumā </w:t>
            </w:r>
            <w:r w:rsidRPr="003B6890">
              <w:rPr>
                <w:rFonts w:ascii="Times New Roman" w:eastAsia="Times New Roman" w:hAnsi="Times New Roman" w:cs="Times New Roman"/>
              </w:rPr>
              <w:tab/>
              <w:t xml:space="preserve">noteiktajām pretendentu atlases prasībām. </w:t>
            </w:r>
          </w:p>
          <w:p w:rsidR="00D741C9" w:rsidRPr="003B6890" w:rsidRDefault="00D741C9" w:rsidP="00D741C9">
            <w:pPr>
              <w:tabs>
                <w:tab w:val="left" w:pos="1200"/>
              </w:tabs>
              <w:spacing w:before="240" w:after="120" w:line="240" w:lineRule="auto"/>
              <w:ind w:left="142" w:right="141"/>
              <w:jc w:val="both"/>
              <w:rPr>
                <w:rFonts w:ascii="Times New Roman" w:eastAsia="Times New Roman" w:hAnsi="Times New Roman" w:cs="Times New Roman"/>
              </w:rPr>
            </w:pPr>
            <w:r w:rsidRPr="003B6890">
              <w:rPr>
                <w:rFonts w:ascii="Times New Roman" w:eastAsia="Times New Roman" w:hAnsi="Times New Roman" w:cs="Times New Roman"/>
              </w:rPr>
              <w:tab/>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Ja pretendents, kuram būtu piešķiramas iepirkuma līguma slēgšanas tiesības, ir</w:t>
            </w:r>
            <w:r w:rsidRPr="003B6890">
              <w:rPr>
                <w:rFonts w:ascii="Times New Roman" w:eastAsia="Times New Roman" w:hAnsi="Times New Roman" w:cs="Times New Roman"/>
              </w:rPr>
              <w:t xml:space="preserve"> </w:t>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iesniedzis Eiropas vienoto iepirkuma procedūras dokumentu</w:t>
            </w:r>
            <w:r w:rsidRPr="003B6890">
              <w:rPr>
                <w:rFonts w:ascii="Times New Roman" w:eastAsia="Times New Roman" w:hAnsi="Times New Roman" w:cs="Times New Roman"/>
              </w:rPr>
              <w:t xml:space="preserve"> kā sākotnējo pierādījumu </w:t>
            </w:r>
            <w:r w:rsidRPr="003B6890">
              <w:rPr>
                <w:rFonts w:ascii="Times New Roman" w:eastAsia="Times New Roman" w:hAnsi="Times New Roman" w:cs="Times New Roman"/>
              </w:rPr>
              <w:tab/>
              <w:t xml:space="preserve">atbilstībai pretendentu atlases </w:t>
            </w:r>
            <w:r w:rsidRPr="003B6890">
              <w:rPr>
                <w:rFonts w:ascii="Times New Roman" w:eastAsia="Times New Roman" w:hAnsi="Times New Roman" w:cs="Times New Roman"/>
              </w:rPr>
              <w:tab/>
              <w:t xml:space="preserve">prasībām, kas </w:t>
            </w:r>
            <w:r w:rsidRPr="003B6890">
              <w:rPr>
                <w:rFonts w:ascii="Times New Roman" w:eastAsia="Times New Roman" w:hAnsi="Times New Roman" w:cs="Times New Roman"/>
              </w:rPr>
              <w:tab/>
              <w:t xml:space="preserve">noteiktas paziņojumā par līgumu vai </w:t>
            </w:r>
            <w:r w:rsidRPr="003B6890">
              <w:rPr>
                <w:rFonts w:ascii="Times New Roman" w:eastAsia="Times New Roman" w:hAnsi="Times New Roman" w:cs="Times New Roman"/>
              </w:rPr>
              <w:tab/>
              <w:t xml:space="preserve">iepirkuma procedūras dokumentos, </w:t>
            </w:r>
            <w:r w:rsidRPr="003B6890">
              <w:rPr>
                <w:rFonts w:ascii="Times New Roman" w:eastAsia="Times New Roman" w:hAnsi="Times New Roman" w:cs="Times New Roman"/>
                <w:u w:val="single"/>
              </w:rPr>
              <w:t xml:space="preserve">iepirkuma komisija pirms lēmuma pieņemšanas par </w:t>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iepirkuma līguma slēgšanas tiesību</w:t>
            </w:r>
            <w:r w:rsidRPr="003B6890">
              <w:rPr>
                <w:rFonts w:ascii="Times New Roman" w:eastAsia="Times New Roman" w:hAnsi="Times New Roman" w:cs="Times New Roman"/>
              </w:rPr>
              <w:t xml:space="preserve"> </w:t>
            </w:r>
            <w:r w:rsidRPr="003B6890">
              <w:rPr>
                <w:rFonts w:ascii="Times New Roman" w:eastAsia="Times New Roman" w:hAnsi="Times New Roman" w:cs="Times New Roman"/>
                <w:u w:val="single"/>
              </w:rPr>
              <w:t xml:space="preserve">piešķiršanu pieprasa iesniegt dokumentus, kas </w:t>
            </w:r>
            <w:r w:rsidRPr="003B6890">
              <w:rPr>
                <w:rFonts w:ascii="Times New Roman" w:eastAsia="Times New Roman" w:hAnsi="Times New Roman" w:cs="Times New Roman"/>
              </w:rPr>
              <w:tab/>
            </w:r>
            <w:r w:rsidRPr="003B6890">
              <w:rPr>
                <w:rFonts w:ascii="Times New Roman" w:eastAsia="Times New Roman" w:hAnsi="Times New Roman" w:cs="Times New Roman"/>
                <w:u w:val="single"/>
              </w:rPr>
              <w:t>apliecina pretendenta atbilstību pretendentu atlases prasībām</w:t>
            </w:r>
            <w:r w:rsidRPr="003B6890">
              <w:rPr>
                <w:rFonts w:ascii="Times New Roman" w:eastAsia="Times New Roman" w:hAnsi="Times New Roman" w:cs="Times New Roman"/>
              </w:rPr>
              <w:t>.</w:t>
            </w:r>
          </w:p>
        </w:tc>
      </w:tr>
    </w:tbl>
    <w:p w:rsidR="003B6890" w:rsidRPr="0004128B" w:rsidRDefault="003B6890" w:rsidP="00201DDD">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p>
    <w:p w:rsidR="00632A16" w:rsidRPr="00632A16" w:rsidRDefault="00A70D71" w:rsidP="00632A16">
      <w:pPr>
        <w:spacing w:before="120" w:after="0" w:line="240" w:lineRule="auto"/>
        <w:jc w:val="both"/>
        <w:rPr>
          <w:rFonts w:ascii="Times New Roman" w:eastAsia="Times New Roman" w:hAnsi="Times New Roman" w:cs="Times New Roman"/>
          <w:sz w:val="24"/>
          <w:szCs w:val="24"/>
        </w:rPr>
      </w:pPr>
      <w:bookmarkStart w:id="7" w:name="_Toc189451329"/>
      <w:r>
        <w:rPr>
          <w:rFonts w:ascii="Times New Roman" w:eastAsia="Times New Roman" w:hAnsi="Times New Roman" w:cs="Times New Roman"/>
          <w:sz w:val="24"/>
          <w:szCs w:val="24"/>
        </w:rPr>
        <w:t>6.3</w:t>
      </w:r>
      <w:r w:rsidR="00632A16" w:rsidRPr="00632A16">
        <w:rPr>
          <w:rFonts w:ascii="Times New Roman" w:eastAsia="Times New Roman" w:hAnsi="Times New Roman" w:cs="Times New Roman"/>
          <w:sz w:val="24"/>
          <w:szCs w:val="24"/>
        </w:rPr>
        <w:t>. Gadījumos, kad piedāvājumu iesniedz personu apvienība (personālsabied</w:t>
      </w:r>
      <w:r w:rsidR="00632A16">
        <w:rPr>
          <w:rFonts w:ascii="Times New Roman" w:eastAsia="Times New Roman" w:hAnsi="Times New Roman" w:cs="Times New Roman"/>
          <w:sz w:val="24"/>
          <w:szCs w:val="24"/>
        </w:rPr>
        <w:t>rība),</w:t>
      </w:r>
      <w:r w:rsidR="00632A16" w:rsidRPr="00632A16">
        <w:rPr>
          <w:rFonts w:ascii="Times New Roman" w:eastAsia="Times New Roman" w:hAnsi="Times New Roman" w:cs="Times New Roman"/>
          <w:sz w:val="24"/>
          <w:szCs w:val="24"/>
        </w:rPr>
        <w:t xml:space="preserve"> papildus nolikuma </w:t>
      </w:r>
      <w:r w:rsidR="00632A16">
        <w:rPr>
          <w:rFonts w:ascii="Times New Roman" w:eastAsia="Times New Roman" w:hAnsi="Times New Roman" w:cs="Times New Roman"/>
          <w:sz w:val="24"/>
          <w:szCs w:val="24"/>
        </w:rPr>
        <w:t>punktā noteiktajiem dokumentiem</w:t>
      </w:r>
      <w:r w:rsidR="00632A16" w:rsidRPr="00632A16">
        <w:rPr>
          <w:rFonts w:ascii="Times New Roman" w:eastAsia="Times New Roman" w:hAnsi="Times New Roman" w:cs="Times New Roman"/>
          <w:sz w:val="24"/>
          <w:szCs w:val="24"/>
        </w:rPr>
        <w:t xml:space="preserve"> tā iesniedz šādus dokumentus:</w:t>
      </w:r>
    </w:p>
    <w:p w:rsidR="00632A16" w:rsidRPr="00632A16" w:rsidRDefault="00632A16" w:rsidP="00632A16">
      <w:pPr>
        <w:spacing w:before="120" w:after="0" w:line="240" w:lineRule="auto"/>
        <w:ind w:left="709" w:hanging="709"/>
        <w:jc w:val="both"/>
        <w:rPr>
          <w:rFonts w:ascii="Times New Roman" w:eastAsia="Times New Roman" w:hAnsi="Times New Roman" w:cs="Times New Roman"/>
          <w:sz w:val="24"/>
          <w:szCs w:val="24"/>
        </w:rPr>
      </w:pPr>
      <w:r w:rsidRPr="00632A16">
        <w:rPr>
          <w:rFonts w:ascii="Times New Roman" w:eastAsia="Times New Roman" w:hAnsi="Times New Roman" w:cs="Times New Roman"/>
          <w:sz w:val="24"/>
          <w:szCs w:val="24"/>
        </w:rPr>
        <w:tab/>
        <w:t>6.</w:t>
      </w:r>
      <w:r w:rsidR="00A70D71">
        <w:rPr>
          <w:rFonts w:ascii="Times New Roman" w:eastAsia="Times New Roman" w:hAnsi="Times New Roman" w:cs="Times New Roman"/>
          <w:sz w:val="24"/>
          <w:szCs w:val="24"/>
        </w:rPr>
        <w:t>3</w:t>
      </w:r>
      <w:r w:rsidRPr="00632A16">
        <w:rPr>
          <w:rFonts w:ascii="Times New Roman" w:eastAsia="Times New Roman" w:hAnsi="Times New Roman" w:cs="Times New Roman"/>
          <w:sz w:val="24"/>
          <w:szCs w:val="24"/>
        </w:rPr>
        <w:t>.1. līguma kopiju ar apliecinājumu par katra personu apvienības (personālsabiedrības) biedra atbildības apjomu;</w:t>
      </w:r>
    </w:p>
    <w:p w:rsidR="00632A16" w:rsidRPr="00632A16" w:rsidRDefault="00632A16" w:rsidP="00632A16">
      <w:pPr>
        <w:spacing w:before="120" w:after="0" w:line="240" w:lineRule="auto"/>
        <w:ind w:left="709" w:firstLine="11"/>
        <w:jc w:val="both"/>
        <w:rPr>
          <w:rFonts w:ascii="Times New Roman" w:eastAsia="Times New Roman" w:hAnsi="Times New Roman" w:cs="Times New Roman"/>
          <w:sz w:val="24"/>
          <w:szCs w:val="24"/>
        </w:rPr>
      </w:pPr>
      <w:r w:rsidRPr="00632A16">
        <w:rPr>
          <w:rFonts w:ascii="Times New Roman" w:eastAsia="Times New Roman" w:hAnsi="Times New Roman" w:cs="Times New Roman"/>
          <w:sz w:val="24"/>
          <w:szCs w:val="24"/>
        </w:rPr>
        <w:t>6.</w:t>
      </w:r>
      <w:r w:rsidR="00A70D71">
        <w:rPr>
          <w:rFonts w:ascii="Times New Roman" w:eastAsia="Times New Roman" w:hAnsi="Times New Roman" w:cs="Times New Roman"/>
          <w:sz w:val="24"/>
          <w:szCs w:val="24"/>
        </w:rPr>
        <w:t>3</w:t>
      </w:r>
      <w:r w:rsidRPr="00632A16">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632A16" w:rsidRPr="00632A16" w:rsidRDefault="00A70D71" w:rsidP="00632A16">
      <w:pPr>
        <w:spacing w:before="120" w:after="80" w:line="240" w:lineRule="auto"/>
        <w:ind w:firstLine="11"/>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6.4</w:t>
      </w:r>
      <w:r w:rsidR="00632A16" w:rsidRPr="00632A16">
        <w:rPr>
          <w:rFonts w:ascii="Times New Roman" w:eastAsia="Times New Roman" w:hAnsi="Times New Roman" w:cs="Times New Roman"/>
          <w:sz w:val="24"/>
          <w:szCs w:val="20"/>
        </w:rPr>
        <w:t>. Pretendents, kurš sniedzis nepatiesu informāciju vai nav to sniedzis vispār, vai arī sniegtā informācija neapliecina pretendenta atbilstību iepirkuma nolikumā izvirzītajām prasībām, tiek izslēgts no tālākas vērtēšanas.</w:t>
      </w:r>
    </w:p>
    <w:p w:rsidR="00632A16" w:rsidRPr="00632A16" w:rsidRDefault="00A70D71" w:rsidP="00632A16">
      <w:pPr>
        <w:spacing w:after="12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0"/>
        </w:rPr>
        <w:t>6.5</w:t>
      </w:r>
      <w:r w:rsidR="00632A16" w:rsidRPr="00632A16">
        <w:rPr>
          <w:rFonts w:ascii="Times New Roman" w:eastAsia="Times New Roman" w:hAnsi="Times New Roman" w:cs="Times New Roman"/>
          <w:sz w:val="24"/>
          <w:szCs w:val="20"/>
        </w:rPr>
        <w:t xml:space="preserve">. </w:t>
      </w:r>
      <w:r w:rsidR="00A75995">
        <w:rPr>
          <w:rFonts w:ascii="Times New Roman" w:eastAsia="Calibri" w:hAnsi="Times New Roman" w:cs="Times New Roman"/>
          <w:sz w:val="24"/>
          <w:szCs w:val="24"/>
        </w:rPr>
        <w:t>Ā</w:t>
      </w:r>
      <w:r w:rsidR="00632A16" w:rsidRPr="00632A16">
        <w:rPr>
          <w:rFonts w:ascii="Times New Roman" w:eastAsia="Calibri" w:hAnsi="Times New Roman" w:cs="Times New Roman"/>
          <w:sz w:val="24"/>
          <w:szCs w:val="24"/>
        </w:rPr>
        <w:t>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C775A3" w:rsidRDefault="00C775A3" w:rsidP="00C775A3">
      <w:pPr>
        <w:rPr>
          <w:rFonts w:ascii="Times New Roman" w:eastAsia="Calibri" w:hAnsi="Times New Roman" w:cs="Times New Roman"/>
          <w:b/>
          <w:bCs/>
          <w:sz w:val="28"/>
          <w:szCs w:val="28"/>
          <w:u w:val="single"/>
        </w:rPr>
      </w:pPr>
    </w:p>
    <w:p w:rsidR="0004128B" w:rsidRPr="0004128B" w:rsidRDefault="004F6E23" w:rsidP="00C775A3">
      <w:pPr>
        <w:jc w:val="cente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04128B" w:rsidRPr="0004128B">
        <w:rPr>
          <w:rFonts w:ascii="Times New Roman" w:eastAsia="Calibri" w:hAnsi="Times New Roman" w:cs="Times New Roman"/>
          <w:b/>
          <w:bCs/>
          <w:sz w:val="28"/>
          <w:szCs w:val="28"/>
          <w:u w:val="single"/>
        </w:rPr>
        <w:t>. Piedāvājumu vērtēšana</w:t>
      </w:r>
      <w:bookmarkEnd w:id="7"/>
    </w:p>
    <w:p w:rsidR="0004128B" w:rsidRPr="0004128B" w:rsidRDefault="0004128B" w:rsidP="00201DDD">
      <w:pPr>
        <w:tabs>
          <w:tab w:val="left" w:pos="1276"/>
          <w:tab w:val="left" w:pos="1800"/>
        </w:tabs>
        <w:suppressAutoHyphens/>
        <w:autoSpaceDN w:val="0"/>
        <w:spacing w:after="0" w:line="240" w:lineRule="auto"/>
        <w:jc w:val="both"/>
        <w:textAlignment w:val="baseline"/>
        <w:rPr>
          <w:rFonts w:ascii="Times New Roman" w:eastAsia="Calibri" w:hAnsi="Times New Roman" w:cs="Times New Roman"/>
          <w:bCs/>
        </w:rPr>
      </w:pPr>
    </w:p>
    <w:p w:rsidR="0004128B" w:rsidRPr="0004128B" w:rsidRDefault="004F6E23" w:rsidP="00201DDD">
      <w:pPr>
        <w:tabs>
          <w:tab w:val="left" w:pos="1276"/>
          <w:tab w:val="left" w:pos="1800"/>
        </w:tabs>
        <w:suppressAutoHyphens/>
        <w:autoSpaceDN w:val="0"/>
        <w:spacing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7</w:t>
      </w:r>
      <w:r w:rsidR="0004128B" w:rsidRPr="0004128B">
        <w:rPr>
          <w:rFonts w:ascii="Times New Roman" w:eastAsia="Calibri" w:hAnsi="Times New Roman" w:cs="Times New Roman"/>
          <w:bCs/>
          <w:sz w:val="24"/>
          <w:szCs w:val="24"/>
        </w:rPr>
        <w:t xml:space="preserve">.1. </w:t>
      </w:r>
      <w:r w:rsidR="00CF12D1">
        <w:rPr>
          <w:rFonts w:ascii="Times New Roman" w:eastAsia="Calibri" w:hAnsi="Times New Roman" w:cs="Times New Roman"/>
          <w:bCs/>
          <w:color w:val="000000"/>
          <w:sz w:val="24"/>
          <w:szCs w:val="24"/>
        </w:rPr>
        <w:t>Piedāvājumu noformējumu</w:t>
      </w:r>
      <w:r w:rsidR="0004128B" w:rsidRPr="0004128B">
        <w:rPr>
          <w:rFonts w:ascii="Times New Roman" w:eastAsia="Calibri" w:hAnsi="Times New Roman" w:cs="Times New Roman"/>
          <w:bCs/>
          <w:color w:val="000000"/>
          <w:sz w:val="24"/>
          <w:szCs w:val="24"/>
        </w:rPr>
        <w:t xml:space="preserve"> pārbaudi un vērtēšanu iepirkuma komisija veic slēgtā sēdē.</w:t>
      </w:r>
    </w:p>
    <w:p w:rsidR="0004128B" w:rsidRPr="0004128B" w:rsidRDefault="004F6E23"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.2. Piedāvājumi, kas iesniegti pēc šā nolikuma 1.5.1.punktā minētā termiņa, netiek vērtēti. Tie neatvērti ti</w:t>
      </w:r>
      <w:r w:rsidR="00B07D2A">
        <w:rPr>
          <w:rFonts w:ascii="Times New Roman" w:eastAsia="Calibri" w:hAnsi="Times New Roman" w:cs="Times New Roman"/>
          <w:sz w:val="24"/>
          <w:szCs w:val="24"/>
        </w:rPr>
        <w:t>ek atdoti vai nosūtīti atpakaļ p</w:t>
      </w:r>
      <w:r w:rsidR="0004128B" w:rsidRPr="0004128B">
        <w:rPr>
          <w:rFonts w:ascii="Times New Roman" w:eastAsia="Calibri" w:hAnsi="Times New Roman" w:cs="Times New Roman"/>
          <w:sz w:val="24"/>
          <w:szCs w:val="24"/>
        </w:rPr>
        <w:t>retendentam.</w:t>
      </w:r>
    </w:p>
    <w:p w:rsidR="00455F64" w:rsidRDefault="004F6E23" w:rsidP="00222463">
      <w:pPr>
        <w:suppressAutoHyphens/>
        <w:autoSpaceDN w:val="0"/>
        <w:spacing w:before="12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7</w:t>
      </w:r>
      <w:r w:rsidR="0004128B" w:rsidRPr="0004128B">
        <w:rPr>
          <w:rFonts w:ascii="Times New Roman" w:eastAsia="Calibri" w:hAnsi="Times New Roman" w:cs="Times New Roman"/>
          <w:sz w:val="24"/>
          <w:szCs w:val="24"/>
        </w:rPr>
        <w:t>.3. Iepirkuma komisija:</w:t>
      </w:r>
    </w:p>
    <w:p w:rsidR="00B029EA" w:rsidRPr="00C36BDA" w:rsidRDefault="00B029EA" w:rsidP="00C36BDA">
      <w:pPr>
        <w:pStyle w:val="Sarakstarindkopa"/>
        <w:numPr>
          <w:ilvl w:val="0"/>
          <w:numId w:val="9"/>
        </w:numPr>
        <w:suppressAutoHyphens/>
        <w:autoSpaceDN w:val="0"/>
        <w:spacing w:line="240" w:lineRule="auto"/>
        <w:ind w:hanging="720"/>
        <w:jc w:val="both"/>
        <w:textAlignment w:val="baseline"/>
        <w:rPr>
          <w:rFonts w:ascii="Times New Roman" w:eastAsia="Calibri" w:hAnsi="Times New Roman" w:cs="Times New Roman"/>
          <w:sz w:val="24"/>
          <w:szCs w:val="24"/>
        </w:rPr>
      </w:pPr>
      <w:r w:rsidRPr="00455F64">
        <w:rPr>
          <w:rFonts w:ascii="Times New Roman" w:eastAsia="Calibri" w:hAnsi="Times New Roman" w:cs="Times New Roman"/>
          <w:sz w:val="24"/>
          <w:szCs w:val="24"/>
        </w:rPr>
        <w:t>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455F64">
        <w:rPr>
          <w:rFonts w:ascii="Times New Roman" w:eastAsia="Calibri" w:hAnsi="Times New Roman" w:cs="Times New Roman"/>
          <w:i/>
          <w:sz w:val="24"/>
          <w:szCs w:val="24"/>
        </w:rPr>
        <w:t>.</w:t>
      </w:r>
    </w:p>
    <w:p w:rsidR="00AF2008" w:rsidRDefault="00976EEC" w:rsidP="00D741C9">
      <w:pPr>
        <w:pStyle w:val="Sarakstarindkopa"/>
        <w:numPr>
          <w:ilvl w:val="0"/>
          <w:numId w:val="9"/>
        </w:numPr>
        <w:tabs>
          <w:tab w:val="left" w:pos="720"/>
        </w:tabs>
        <w:spacing w:before="240" w:after="0" w:line="240" w:lineRule="auto"/>
        <w:ind w:hanging="720"/>
        <w:contextualSpacing w:val="0"/>
        <w:jc w:val="both"/>
        <w:rPr>
          <w:rFonts w:ascii="Times New Roman" w:eastAsia="Calibri" w:hAnsi="Times New Roman" w:cs="Times New Roman"/>
          <w:sz w:val="24"/>
          <w:szCs w:val="24"/>
        </w:rPr>
      </w:pPr>
      <w:r w:rsidRPr="00F91695">
        <w:rPr>
          <w:rFonts w:ascii="Times New Roman" w:eastAsia="Calibri" w:hAnsi="Times New Roman" w:cs="Times New Roman"/>
          <w:sz w:val="24"/>
          <w:szCs w:val="24"/>
        </w:rPr>
        <w:t xml:space="preserve">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F91695" w:rsidRPr="00F62BDC" w:rsidRDefault="000362E6" w:rsidP="0025347E">
      <w:pPr>
        <w:pStyle w:val="Sarakstarindkopa"/>
        <w:numPr>
          <w:ilvl w:val="0"/>
          <w:numId w:val="9"/>
        </w:numPr>
        <w:spacing w:after="0" w:line="240" w:lineRule="auto"/>
        <w:ind w:left="709" w:hanging="709"/>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F91695" w:rsidRPr="00F62BDC">
        <w:rPr>
          <w:rFonts w:ascii="Times New Roman" w:eastAsia="Calibri" w:hAnsi="Times New Roman" w:cs="Times New Roman"/>
          <w:sz w:val="24"/>
          <w:szCs w:val="24"/>
        </w:rPr>
        <w:t>ieprasa skaidrojumu par piedāvāto cenu vai izmaksām, saskaņā ar Publisko iepirkumu likuma 53.panta nosacījumiem</w:t>
      </w:r>
      <w:r>
        <w:rPr>
          <w:rFonts w:ascii="Times New Roman" w:eastAsia="Calibri" w:hAnsi="Times New Roman" w:cs="Times New Roman"/>
          <w:sz w:val="24"/>
          <w:szCs w:val="24"/>
        </w:rPr>
        <w:t>, j</w:t>
      </w:r>
      <w:r w:rsidRPr="00F62BDC">
        <w:rPr>
          <w:rFonts w:ascii="Times New Roman" w:eastAsia="Calibri" w:hAnsi="Times New Roman" w:cs="Times New Roman"/>
          <w:sz w:val="24"/>
          <w:szCs w:val="24"/>
        </w:rPr>
        <w:t>a kāda pretendenta pied</w:t>
      </w:r>
      <w:r>
        <w:rPr>
          <w:rFonts w:ascii="Times New Roman" w:eastAsia="Calibri" w:hAnsi="Times New Roman" w:cs="Times New Roman"/>
          <w:sz w:val="24"/>
          <w:szCs w:val="24"/>
        </w:rPr>
        <w:t>āvājums šķiet nepamatoti lēts</w:t>
      </w:r>
      <w:r w:rsidR="00F91695" w:rsidRPr="00F62BDC">
        <w:rPr>
          <w:rFonts w:ascii="Times New Roman" w:eastAsia="Calibri" w:hAnsi="Times New Roman" w:cs="Times New Roman"/>
          <w:sz w:val="24"/>
          <w:szCs w:val="24"/>
        </w:rPr>
        <w:t>.</w:t>
      </w:r>
      <w:r w:rsidR="0025347E">
        <w:rPr>
          <w:rFonts w:ascii="Times New Roman" w:eastAsia="Calibri" w:hAnsi="Times New Roman" w:cs="Times New Roman"/>
          <w:sz w:val="24"/>
          <w:szCs w:val="24"/>
        </w:rPr>
        <w:t xml:space="preserve"> J</w:t>
      </w:r>
      <w:r w:rsidR="0025347E" w:rsidRPr="0025347E">
        <w:rPr>
          <w:rFonts w:ascii="Times New Roman" w:eastAsia="Calibri" w:hAnsi="Times New Roman" w:cs="Times New Roman"/>
          <w:sz w:val="24"/>
          <w:szCs w:val="24"/>
        </w:rPr>
        <w:t>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r w:rsidR="002F6471">
        <w:rPr>
          <w:rFonts w:ascii="Times New Roman" w:eastAsia="Calibri" w:hAnsi="Times New Roman" w:cs="Times New Roman"/>
          <w:sz w:val="24"/>
          <w:szCs w:val="24"/>
        </w:rPr>
        <w:t>, noraida piedāvājumu kā nepamatoti lētu</w:t>
      </w:r>
      <w:r w:rsidR="0025347E" w:rsidRPr="0025347E">
        <w:rPr>
          <w:rFonts w:ascii="Times New Roman" w:eastAsia="Calibri" w:hAnsi="Times New Roman" w:cs="Times New Roman"/>
          <w:sz w:val="24"/>
          <w:szCs w:val="24"/>
        </w:rPr>
        <w:t>.</w:t>
      </w:r>
    </w:p>
    <w:p w:rsidR="00253D49" w:rsidRPr="00253D49" w:rsidRDefault="00253D49" w:rsidP="00253D49">
      <w:pPr>
        <w:pStyle w:val="Sarakstarindkopa"/>
        <w:numPr>
          <w:ilvl w:val="0"/>
          <w:numId w:val="9"/>
        </w:numPr>
        <w:spacing w:line="240" w:lineRule="auto"/>
        <w:ind w:hanging="720"/>
        <w:jc w:val="both"/>
        <w:rPr>
          <w:rFonts w:ascii="Times New Roman" w:eastAsia="Calibri" w:hAnsi="Times New Roman" w:cs="Times New Roman"/>
          <w:sz w:val="24"/>
          <w:szCs w:val="24"/>
        </w:rPr>
      </w:pPr>
      <w:r w:rsidRPr="00253D49">
        <w:rPr>
          <w:rFonts w:ascii="Times New Roman" w:eastAsia="Calibri" w:hAnsi="Times New Roman" w:cs="Times New Roman"/>
          <w:sz w:val="24"/>
          <w:szCs w:val="24"/>
        </w:rPr>
        <w:t>Nosaka pretendentu, kuram būtu piešķiramas līguma slēgšanas tiesības</w:t>
      </w:r>
      <w:r w:rsidR="00A801EE">
        <w:rPr>
          <w:rFonts w:ascii="Times New Roman" w:eastAsia="Calibri" w:hAnsi="Times New Roman" w:cs="Times New Roman"/>
          <w:sz w:val="24"/>
          <w:szCs w:val="24"/>
        </w:rPr>
        <w:t xml:space="preserve"> katrā atsevišķā iepirkuma daļā</w:t>
      </w:r>
      <w:r w:rsidRPr="00253D49">
        <w:rPr>
          <w:rFonts w:ascii="Times New Roman" w:eastAsia="Calibri" w:hAnsi="Times New Roman" w:cs="Times New Roman"/>
          <w:sz w:val="24"/>
          <w:szCs w:val="24"/>
        </w:rPr>
        <w:t>, izvēloties</w:t>
      </w:r>
      <w:r w:rsidR="00A801EE">
        <w:rPr>
          <w:rFonts w:ascii="Times New Roman" w:eastAsia="Calibri" w:hAnsi="Times New Roman" w:cs="Times New Roman"/>
          <w:sz w:val="24"/>
          <w:szCs w:val="24"/>
        </w:rPr>
        <w:t xml:space="preserve"> no piedāvā</w:t>
      </w:r>
      <w:r w:rsidR="00CA498E">
        <w:rPr>
          <w:rFonts w:ascii="Times New Roman" w:eastAsia="Calibri" w:hAnsi="Times New Roman" w:cs="Times New Roman"/>
          <w:sz w:val="24"/>
          <w:szCs w:val="24"/>
        </w:rPr>
        <w:t>jumiem, kas atbilst 7.3.1.-7.3.3</w:t>
      </w:r>
      <w:r w:rsidRPr="00253D49">
        <w:rPr>
          <w:rFonts w:ascii="Times New Roman" w:eastAsia="Calibri" w:hAnsi="Times New Roman" w:cs="Times New Roman"/>
          <w:sz w:val="24"/>
          <w:szCs w:val="24"/>
        </w:rPr>
        <w:t>.punktu prasībām, piedāvājumu ar viszemāko piedāvāto līgumcenu</w:t>
      </w:r>
      <w:r w:rsidR="00A801EE">
        <w:rPr>
          <w:rFonts w:ascii="Times New Roman" w:eastAsia="Calibri" w:hAnsi="Times New Roman" w:cs="Times New Roman"/>
          <w:sz w:val="24"/>
          <w:szCs w:val="24"/>
        </w:rPr>
        <w:t xml:space="preserve"> </w:t>
      </w:r>
      <w:r w:rsidR="007B6887">
        <w:rPr>
          <w:rFonts w:ascii="Times New Roman" w:eastAsia="Calibri" w:hAnsi="Times New Roman" w:cs="Times New Roman"/>
          <w:sz w:val="24"/>
          <w:szCs w:val="24"/>
        </w:rPr>
        <w:t>katrā no</w:t>
      </w:r>
      <w:r w:rsidR="00A801EE">
        <w:rPr>
          <w:rFonts w:ascii="Times New Roman" w:eastAsia="Calibri" w:hAnsi="Times New Roman" w:cs="Times New Roman"/>
          <w:sz w:val="24"/>
          <w:szCs w:val="24"/>
        </w:rPr>
        <w:t xml:space="preserve"> iepirkuma daļā</w:t>
      </w:r>
      <w:r w:rsidR="007B6887">
        <w:rPr>
          <w:rFonts w:ascii="Times New Roman" w:eastAsia="Calibri" w:hAnsi="Times New Roman" w:cs="Times New Roman"/>
          <w:sz w:val="24"/>
          <w:szCs w:val="24"/>
        </w:rPr>
        <w:t>m</w:t>
      </w:r>
      <w:r w:rsidRPr="00253D49">
        <w:rPr>
          <w:rFonts w:ascii="Times New Roman" w:eastAsia="Calibri" w:hAnsi="Times New Roman" w:cs="Times New Roman"/>
          <w:sz w:val="24"/>
          <w:szCs w:val="24"/>
        </w:rPr>
        <w:t>.</w:t>
      </w:r>
    </w:p>
    <w:p w:rsidR="0060541D" w:rsidRPr="0060541D" w:rsidRDefault="00CA5A79" w:rsidP="0060541D">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Pārbauda, vai 7.3.4</w:t>
      </w:r>
      <w:r w:rsidR="00080521">
        <w:rPr>
          <w:rFonts w:ascii="Times New Roman" w:eastAsia="Calibri" w:hAnsi="Times New Roman" w:cs="Times New Roman"/>
          <w:sz w:val="24"/>
          <w:szCs w:val="24"/>
        </w:rPr>
        <w:t>.</w:t>
      </w:r>
      <w:r w:rsidR="0060541D" w:rsidRPr="0060541D">
        <w:rPr>
          <w:rFonts w:ascii="Times New Roman" w:eastAsia="Calibri" w:hAnsi="Times New Roman" w:cs="Times New Roman"/>
          <w:sz w:val="24"/>
          <w:szCs w:val="24"/>
        </w:rPr>
        <w:t xml:space="preserve">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F867EC" w:rsidRDefault="00CA5A79" w:rsidP="00F867EC">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Ja 7.3.4</w:t>
      </w:r>
      <w:r w:rsidR="00F867EC" w:rsidRPr="00F867EC">
        <w:rPr>
          <w:rFonts w:ascii="Times New Roman" w:eastAsia="Calibri" w:hAnsi="Times New Roman" w:cs="Times New Roman"/>
          <w:sz w:val="24"/>
          <w:szCs w:val="24"/>
        </w:rPr>
        <w:t xml:space="preserve">.punktā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881D9D" w:rsidRPr="00881D9D" w:rsidRDefault="00CA5A79" w:rsidP="006567A4">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Pārbauda 7.3.4</w:t>
      </w:r>
      <w:r w:rsidR="00881D9D" w:rsidRPr="00881D9D">
        <w:rPr>
          <w:rFonts w:ascii="Times New Roman" w:eastAsia="Calibri" w:hAnsi="Times New Roman" w:cs="Times New Roman"/>
          <w:sz w:val="24"/>
          <w:szCs w:val="24"/>
        </w:rPr>
        <w:t xml:space="preserve">.punktā minētā pretendenta atbilstību nolikuma 5.1.punktā minētajām prasībām, vai pieprasa iesniegt pretendentam attiecīgas izziņas gadījumā, ja uz pretendentu ir attiecināms nolikuma 5.2.punkts. </w:t>
      </w:r>
    </w:p>
    <w:p w:rsidR="009708B1" w:rsidRPr="009708B1" w:rsidRDefault="00CA5A79" w:rsidP="009708B1">
      <w:pPr>
        <w:pStyle w:val="Sarakstarindkopa"/>
        <w:numPr>
          <w:ilvl w:val="0"/>
          <w:numId w:val="9"/>
        </w:numPr>
        <w:spacing w:line="240" w:lineRule="auto"/>
        <w:ind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Ja 7.3.4</w:t>
      </w:r>
      <w:r w:rsidR="009708B1" w:rsidRPr="009708B1">
        <w:rPr>
          <w:rFonts w:ascii="Times New Roman" w:eastAsia="Calibri" w:hAnsi="Times New Roman" w:cs="Times New Roman"/>
          <w:sz w:val="24"/>
          <w:szCs w:val="24"/>
        </w:rPr>
        <w:t>.punktā minētais pretendents/šī p</w:t>
      </w:r>
      <w:r w:rsidR="009B5823">
        <w:rPr>
          <w:rFonts w:ascii="Times New Roman" w:eastAsia="Calibri" w:hAnsi="Times New Roman" w:cs="Times New Roman"/>
          <w:sz w:val="24"/>
          <w:szCs w:val="24"/>
        </w:rPr>
        <w:t>retendenta piedāvā</w:t>
      </w:r>
      <w:r>
        <w:rPr>
          <w:rFonts w:ascii="Times New Roman" w:eastAsia="Calibri" w:hAnsi="Times New Roman" w:cs="Times New Roman"/>
          <w:sz w:val="24"/>
          <w:szCs w:val="24"/>
        </w:rPr>
        <w:t>jums kādā no 7.3.5</w:t>
      </w:r>
      <w:r w:rsidR="009B5823">
        <w:rPr>
          <w:rFonts w:ascii="Times New Roman" w:eastAsia="Calibri" w:hAnsi="Times New Roman" w:cs="Times New Roman"/>
          <w:sz w:val="24"/>
          <w:szCs w:val="24"/>
        </w:rPr>
        <w:t xml:space="preserve"> – 7.3.7</w:t>
      </w:r>
      <w:r w:rsidR="009708B1" w:rsidRPr="009708B1">
        <w:rPr>
          <w:rFonts w:ascii="Times New Roman" w:eastAsia="Calibri" w:hAnsi="Times New Roman" w:cs="Times New Roman"/>
          <w:sz w:val="24"/>
          <w:szCs w:val="24"/>
        </w:rPr>
        <w:t xml:space="preserve"> punktos minētajām pārbaudēm atzīts par neatbilstošu nol</w:t>
      </w:r>
      <w:r w:rsidR="002C5F48">
        <w:rPr>
          <w:rFonts w:ascii="Times New Roman" w:eastAsia="Calibri" w:hAnsi="Times New Roman" w:cs="Times New Roman"/>
          <w:sz w:val="24"/>
          <w:szCs w:val="24"/>
        </w:rPr>
        <w:t>ikumā izvirzītajām prasībām vai</w:t>
      </w:r>
      <w:r w:rsidR="009708B1" w:rsidRPr="009708B1">
        <w:rPr>
          <w:rFonts w:ascii="Times New Roman" w:eastAsia="Calibri" w:hAnsi="Times New Roman" w:cs="Times New Roman"/>
          <w:sz w:val="24"/>
          <w:szCs w:val="24"/>
        </w:rPr>
        <w:t xml:space="preserve"> pretendents norādītājā termiņā neiesniedz prasītās izziņas vai dokumentus, pasūtītājs to izslēdz no tālākas dalības iepirkumā un nosaka nākamo pretendentu, kuram būtu piešķiramas līguma slēgšanas t</w:t>
      </w:r>
      <w:r w:rsidR="009B5823">
        <w:rPr>
          <w:rFonts w:ascii="Times New Roman" w:eastAsia="Calibri" w:hAnsi="Times New Roman" w:cs="Times New Roman"/>
          <w:sz w:val="24"/>
          <w:szCs w:val="24"/>
        </w:rPr>
        <w:t xml:space="preserve">iesības </w:t>
      </w:r>
      <w:r w:rsidR="001A0A41">
        <w:rPr>
          <w:rFonts w:ascii="Times New Roman" w:eastAsia="Calibri" w:hAnsi="Times New Roman" w:cs="Times New Roman"/>
          <w:sz w:val="24"/>
          <w:szCs w:val="24"/>
        </w:rPr>
        <w:t xml:space="preserve">attiecīgajā iepirkuma daļā </w:t>
      </w:r>
      <w:r>
        <w:rPr>
          <w:rFonts w:ascii="Times New Roman" w:eastAsia="Calibri" w:hAnsi="Times New Roman" w:cs="Times New Roman"/>
          <w:sz w:val="24"/>
          <w:szCs w:val="24"/>
        </w:rPr>
        <w:t>atbilstoši šī nolikuma 7.3.4</w:t>
      </w:r>
      <w:r w:rsidR="009708B1" w:rsidRPr="009708B1">
        <w:rPr>
          <w:rFonts w:ascii="Times New Roman" w:eastAsia="Calibri" w:hAnsi="Times New Roman" w:cs="Times New Roman"/>
          <w:sz w:val="24"/>
          <w:szCs w:val="24"/>
        </w:rPr>
        <w:t>.punktā noteiktajai kār</w:t>
      </w:r>
      <w:r w:rsidR="009B5823">
        <w:rPr>
          <w:rFonts w:ascii="Times New Roman" w:eastAsia="Calibri" w:hAnsi="Times New Roman" w:cs="Times New Roman"/>
          <w:sz w:val="24"/>
          <w:szCs w:val="24"/>
        </w:rPr>
        <w:t>tība</w:t>
      </w:r>
      <w:r>
        <w:rPr>
          <w:rFonts w:ascii="Times New Roman" w:eastAsia="Calibri" w:hAnsi="Times New Roman" w:cs="Times New Roman"/>
          <w:sz w:val="24"/>
          <w:szCs w:val="24"/>
        </w:rPr>
        <w:t>i, un attiecībā uz to veic 7.3.5</w:t>
      </w:r>
      <w:r w:rsidR="009B5823">
        <w:rPr>
          <w:rFonts w:ascii="Times New Roman" w:eastAsia="Calibri" w:hAnsi="Times New Roman" w:cs="Times New Roman"/>
          <w:sz w:val="24"/>
          <w:szCs w:val="24"/>
        </w:rPr>
        <w:t xml:space="preserve"> – 7.3.7</w:t>
      </w:r>
      <w:r w:rsidR="009708B1" w:rsidRPr="009708B1">
        <w:rPr>
          <w:rFonts w:ascii="Times New Roman" w:eastAsia="Calibri" w:hAnsi="Times New Roman" w:cs="Times New Roman"/>
          <w:sz w:val="24"/>
          <w:szCs w:val="24"/>
        </w:rPr>
        <w:t>.punktos minētās pārbaudes.</w:t>
      </w:r>
    </w:p>
    <w:p w:rsidR="00265CB5" w:rsidRPr="008F3820" w:rsidRDefault="00C9262E" w:rsidP="008F3820">
      <w:pPr>
        <w:pStyle w:val="Sarakstarindkopa"/>
        <w:numPr>
          <w:ilvl w:val="0"/>
          <w:numId w:val="9"/>
        </w:numPr>
        <w:suppressAutoHyphens/>
        <w:autoSpaceDN w:val="0"/>
        <w:spacing w:before="120" w:after="0" w:line="240" w:lineRule="auto"/>
        <w:ind w:left="709" w:hanging="709"/>
        <w:contextualSpacing w:val="0"/>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Katrā atsevišķā iepirkuma daļā</w:t>
      </w:r>
      <w:r w:rsidRPr="007B6887">
        <w:rPr>
          <w:rFonts w:ascii="Times New Roman" w:eastAsia="Calibri" w:hAnsi="Times New Roman" w:cs="Times New Roman"/>
          <w:sz w:val="24"/>
          <w:szCs w:val="24"/>
        </w:rPr>
        <w:t xml:space="preserve"> </w:t>
      </w:r>
      <w:r>
        <w:rPr>
          <w:rFonts w:ascii="Times New Roman" w:eastAsia="Calibri" w:hAnsi="Times New Roman" w:cs="Times New Roman"/>
          <w:sz w:val="24"/>
          <w:szCs w:val="24"/>
        </w:rPr>
        <w:t>p</w:t>
      </w:r>
      <w:r w:rsidR="007B6887" w:rsidRPr="007B6887">
        <w:rPr>
          <w:rFonts w:ascii="Times New Roman" w:eastAsia="Calibri" w:hAnsi="Times New Roman" w:cs="Times New Roman"/>
          <w:sz w:val="24"/>
          <w:szCs w:val="24"/>
        </w:rPr>
        <w:t xml:space="preserve">ieņem lēmumu par līguma </w:t>
      </w:r>
      <w:r w:rsidR="008F3820">
        <w:rPr>
          <w:rFonts w:ascii="Times New Roman" w:eastAsia="Calibri" w:hAnsi="Times New Roman" w:cs="Times New Roman"/>
          <w:sz w:val="24"/>
          <w:szCs w:val="24"/>
        </w:rPr>
        <w:t>slēgšanas tiesī</w:t>
      </w:r>
      <w:r w:rsidR="008F3820" w:rsidRPr="008F3820">
        <w:rPr>
          <w:rFonts w:ascii="Times New Roman" w:eastAsia="Calibri" w:hAnsi="Times New Roman" w:cs="Times New Roman"/>
          <w:sz w:val="24"/>
          <w:szCs w:val="24"/>
        </w:rPr>
        <w:t>bu piešķiršanu</w:t>
      </w:r>
      <w:r w:rsidR="008F3820">
        <w:rPr>
          <w:rFonts w:ascii="Times New Roman" w:eastAsia="Calibri" w:hAnsi="Times New Roman" w:cs="Times New Roman"/>
          <w:sz w:val="24"/>
          <w:szCs w:val="24"/>
        </w:rPr>
        <w:t xml:space="preserve"> pretendentam</w:t>
      </w:r>
      <w:r w:rsidR="007B6887" w:rsidRPr="008F3820">
        <w:rPr>
          <w:rFonts w:ascii="Times New Roman" w:eastAsia="Calibri" w:hAnsi="Times New Roman" w:cs="Times New Roman"/>
          <w:sz w:val="24"/>
          <w:szCs w:val="24"/>
        </w:rPr>
        <w:t>, kura piedāvājums atbilst visām nolikumā izvirzītajām prasībām un ir ar viszemāko piedāvāto līgumcenu</w:t>
      </w:r>
      <w:r w:rsidR="008F3820">
        <w:rPr>
          <w:rFonts w:ascii="Times New Roman" w:eastAsia="Calibri" w:hAnsi="Times New Roman" w:cs="Times New Roman"/>
          <w:sz w:val="24"/>
          <w:szCs w:val="24"/>
        </w:rPr>
        <w:t xml:space="preserve"> attiecīgajā iepirkuma daļā</w:t>
      </w:r>
      <w:r w:rsidR="007B6887" w:rsidRPr="008F3820">
        <w:rPr>
          <w:rFonts w:ascii="Times New Roman" w:eastAsia="Calibri" w:hAnsi="Times New Roman" w:cs="Times New Roman"/>
          <w:sz w:val="24"/>
          <w:szCs w:val="24"/>
        </w:rPr>
        <w:t>.</w:t>
      </w:r>
    </w:p>
    <w:p w:rsidR="00CF7FF8" w:rsidRPr="000E0A1F" w:rsidRDefault="00CF7FF8" w:rsidP="00377239">
      <w:pPr>
        <w:pStyle w:val="Sarakstarindkopa"/>
        <w:numPr>
          <w:ilvl w:val="0"/>
          <w:numId w:val="9"/>
        </w:num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0E0A1F">
        <w:rPr>
          <w:rFonts w:ascii="Times New Roman" w:eastAsia="Calibri" w:hAnsi="Times New Roman" w:cs="Times New Roman"/>
          <w:sz w:val="24"/>
          <w:szCs w:val="24"/>
        </w:rPr>
        <w:t xml:space="preserve">Ja </w:t>
      </w:r>
      <w:r w:rsidR="00E279B1" w:rsidRPr="000E0A1F">
        <w:rPr>
          <w:rFonts w:ascii="Times New Roman" w:eastAsia="Calibri" w:hAnsi="Times New Roman" w:cs="Times New Roman"/>
          <w:sz w:val="24"/>
          <w:szCs w:val="24"/>
        </w:rPr>
        <w:t xml:space="preserve">7.3.4.punkta izpildes laikā </w:t>
      </w:r>
      <w:r w:rsidRPr="000E0A1F">
        <w:rPr>
          <w:rFonts w:ascii="Times New Roman" w:eastAsia="Calibri" w:hAnsi="Times New Roman" w:cs="Times New Roman"/>
          <w:sz w:val="24"/>
          <w:szCs w:val="24"/>
        </w:rPr>
        <w:t>tiek konstatēts, ka viszemāko piedāvāto līgumcenu</w:t>
      </w:r>
      <w:r w:rsidR="00E279B1" w:rsidRPr="000E0A1F">
        <w:rPr>
          <w:rFonts w:ascii="Times New Roman" w:eastAsia="Calibri" w:hAnsi="Times New Roman" w:cs="Times New Roman"/>
          <w:sz w:val="24"/>
          <w:szCs w:val="24"/>
        </w:rPr>
        <w:t xml:space="preserve"> kādā no iepirkuma daļām</w:t>
      </w:r>
      <w:r w:rsidRPr="000E0A1F">
        <w:rPr>
          <w:rFonts w:ascii="Times New Roman" w:eastAsia="Calibri" w:hAnsi="Times New Roman" w:cs="Times New Roman"/>
          <w:sz w:val="24"/>
          <w:szCs w:val="24"/>
        </w:rPr>
        <w:t xml:space="preserve"> piedāvājuši divi vai vairāki pretendenti, attiecībā uz viņiem visiem tiek veikta</w:t>
      </w:r>
      <w:r w:rsidR="00521EEE" w:rsidRPr="000E0A1F">
        <w:rPr>
          <w:rFonts w:ascii="Times New Roman" w:eastAsia="Calibri" w:hAnsi="Times New Roman" w:cs="Times New Roman"/>
          <w:sz w:val="24"/>
          <w:szCs w:val="24"/>
        </w:rPr>
        <w:t>s</w:t>
      </w:r>
      <w:r w:rsidRPr="000E0A1F">
        <w:rPr>
          <w:rFonts w:ascii="Times New Roman" w:eastAsia="Calibri" w:hAnsi="Times New Roman" w:cs="Times New Roman"/>
          <w:sz w:val="24"/>
          <w:szCs w:val="24"/>
        </w:rPr>
        <w:t xml:space="preserve"> 7.3.</w:t>
      </w:r>
      <w:r w:rsidR="00451028" w:rsidRPr="000E0A1F">
        <w:rPr>
          <w:rFonts w:ascii="Times New Roman" w:eastAsia="Calibri" w:hAnsi="Times New Roman" w:cs="Times New Roman"/>
          <w:sz w:val="24"/>
          <w:szCs w:val="24"/>
        </w:rPr>
        <w:t>5</w:t>
      </w:r>
      <w:r w:rsidR="00521EEE" w:rsidRPr="000E0A1F">
        <w:rPr>
          <w:rFonts w:ascii="Times New Roman" w:eastAsia="Calibri" w:hAnsi="Times New Roman" w:cs="Times New Roman"/>
          <w:sz w:val="24"/>
          <w:szCs w:val="24"/>
        </w:rPr>
        <w:t>. – 7.3.7.punktos</w:t>
      </w:r>
      <w:r w:rsidRPr="000E0A1F">
        <w:rPr>
          <w:rFonts w:ascii="Times New Roman" w:eastAsia="Calibri" w:hAnsi="Times New Roman" w:cs="Times New Roman"/>
          <w:sz w:val="24"/>
          <w:szCs w:val="24"/>
        </w:rPr>
        <w:t xml:space="preserve"> noteiktā</w:t>
      </w:r>
      <w:r w:rsidR="00521EEE" w:rsidRPr="000E0A1F">
        <w:rPr>
          <w:rFonts w:ascii="Times New Roman" w:eastAsia="Calibri" w:hAnsi="Times New Roman" w:cs="Times New Roman"/>
          <w:sz w:val="24"/>
          <w:szCs w:val="24"/>
        </w:rPr>
        <w:t>s</w:t>
      </w:r>
      <w:r w:rsidRPr="000E0A1F">
        <w:rPr>
          <w:rFonts w:ascii="Times New Roman" w:eastAsia="Calibri" w:hAnsi="Times New Roman" w:cs="Times New Roman"/>
          <w:sz w:val="24"/>
          <w:szCs w:val="24"/>
        </w:rPr>
        <w:t xml:space="preserve"> pārbaude</w:t>
      </w:r>
      <w:r w:rsidR="00521EEE" w:rsidRPr="000E0A1F">
        <w:rPr>
          <w:rFonts w:ascii="Times New Roman" w:eastAsia="Calibri" w:hAnsi="Times New Roman" w:cs="Times New Roman"/>
          <w:sz w:val="24"/>
          <w:szCs w:val="24"/>
        </w:rPr>
        <w:t>s</w:t>
      </w:r>
      <w:r w:rsidRPr="000E0A1F">
        <w:rPr>
          <w:rFonts w:ascii="Times New Roman" w:eastAsia="Calibri" w:hAnsi="Times New Roman" w:cs="Times New Roman"/>
          <w:sz w:val="24"/>
          <w:szCs w:val="24"/>
        </w:rPr>
        <w:t>.</w:t>
      </w:r>
      <w:r w:rsidRPr="000E0A1F">
        <w:rPr>
          <w:rFonts w:ascii="Times New Roman" w:hAnsi="Times New Roman" w:cs="Times New Roman"/>
          <w:sz w:val="24"/>
          <w:szCs w:val="24"/>
        </w:rPr>
        <w:t xml:space="preserve"> Attiecīgajā iepirkuma daļā no pretendentiem, kuri piedāvājuši vienādu viszemāko līgumcenu un </w:t>
      </w:r>
      <w:r w:rsidR="008878F8" w:rsidRPr="000E0A1F">
        <w:rPr>
          <w:rFonts w:ascii="Times New Roman" w:hAnsi="Times New Roman" w:cs="Times New Roman"/>
          <w:sz w:val="24"/>
          <w:szCs w:val="24"/>
        </w:rPr>
        <w:t>kuri atbilst visām nolikuma prasībām</w:t>
      </w:r>
      <w:r w:rsidRPr="000E0A1F">
        <w:rPr>
          <w:rFonts w:ascii="Times New Roman" w:hAnsi="Times New Roman" w:cs="Times New Roman"/>
          <w:sz w:val="24"/>
          <w:szCs w:val="24"/>
        </w:rPr>
        <w:t xml:space="preserve">, </w:t>
      </w:r>
      <w:r w:rsidR="00F57B34" w:rsidRPr="000E0A1F">
        <w:rPr>
          <w:rFonts w:ascii="Times New Roman" w:hAnsi="Times New Roman" w:cs="Times New Roman"/>
          <w:sz w:val="24"/>
          <w:szCs w:val="24"/>
        </w:rPr>
        <w:t>pretendent</w:t>
      </w:r>
      <w:r w:rsidR="00043DCC" w:rsidRPr="000E0A1F">
        <w:rPr>
          <w:rFonts w:ascii="Times New Roman" w:hAnsi="Times New Roman" w:cs="Times New Roman"/>
          <w:sz w:val="24"/>
          <w:szCs w:val="24"/>
        </w:rPr>
        <w:t>u, kuram piešķiramas līguma slēgšanas tiesības, nosaka izlozes kārtībā.</w:t>
      </w:r>
    </w:p>
    <w:p w:rsidR="0004128B" w:rsidRPr="0004128B" w:rsidRDefault="0004128B" w:rsidP="00D166FD">
      <w:pPr>
        <w:suppressAutoHyphens/>
        <w:autoSpaceDN w:val="0"/>
        <w:spacing w:before="120" w:after="0" w:line="240" w:lineRule="auto"/>
        <w:jc w:val="both"/>
        <w:textAlignment w:val="baseline"/>
        <w:rPr>
          <w:rFonts w:ascii="Times New Roman" w:eastAsia="Calibri" w:hAnsi="Times New Roman" w:cs="Times New Roman"/>
          <w:b/>
          <w:bCs/>
          <w:sz w:val="28"/>
          <w:szCs w:val="28"/>
          <w:u w:val="single"/>
        </w:rPr>
      </w:pPr>
      <w:r w:rsidRPr="0004128B">
        <w:rPr>
          <w:rFonts w:ascii="Times New Roman" w:eastAsia="Times New Roman" w:hAnsi="Times New Roman" w:cs="Times New Roman"/>
          <w:sz w:val="24"/>
          <w:szCs w:val="24"/>
        </w:rPr>
        <w:t xml:space="preserve"> </w:t>
      </w:r>
      <w:bookmarkStart w:id="8" w:name="_Toc136396880"/>
      <w:bookmarkStart w:id="9" w:name="_Toc138148515"/>
      <w:bookmarkStart w:id="10" w:name="_Toc139357075"/>
    </w:p>
    <w:p w:rsidR="0004128B" w:rsidRPr="0004128B" w:rsidRDefault="00904477" w:rsidP="00201DDD">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8</w:t>
      </w:r>
      <w:r w:rsidR="0004128B" w:rsidRPr="0004128B">
        <w:rPr>
          <w:rFonts w:ascii="Times New Roman" w:eastAsia="Calibri" w:hAnsi="Times New Roman" w:cs="Times New Roman"/>
          <w:b/>
          <w:bCs/>
          <w:sz w:val="28"/>
          <w:szCs w:val="28"/>
          <w:u w:val="single"/>
        </w:rPr>
        <w:t>. Lēmuma izziņošana un līguma slēgšana</w:t>
      </w:r>
      <w:bookmarkEnd w:id="8"/>
      <w:bookmarkEnd w:id="9"/>
      <w:bookmarkEnd w:id="10"/>
    </w:p>
    <w:p w:rsidR="0004128B" w:rsidRDefault="00904477" w:rsidP="00201DDD">
      <w:pPr>
        <w:widowControl w:val="0"/>
        <w:tabs>
          <w:tab w:val="left" w:pos="0"/>
        </w:tabs>
        <w:suppressAutoHyphens/>
        <w:autoSpaceDE w:val="0"/>
        <w:autoSpaceDN w:val="0"/>
        <w:spacing w:before="120" w:after="0" w:line="240" w:lineRule="auto"/>
        <w:jc w:val="both"/>
        <w:textAlignment w:val="baseline"/>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8</w:t>
      </w:r>
      <w:r w:rsidR="0004128B" w:rsidRPr="0004128B">
        <w:rPr>
          <w:rFonts w:ascii="Times New Roman" w:eastAsia="Calibri" w:hAnsi="Times New Roman" w:cs="Times New Roman"/>
          <w:bCs/>
          <w:iCs/>
          <w:color w:val="000000"/>
          <w:sz w:val="24"/>
          <w:szCs w:val="24"/>
        </w:rPr>
        <w:t xml:space="preserve">.1. </w:t>
      </w:r>
      <w:r w:rsidR="0004128B" w:rsidRPr="0004128B">
        <w:rPr>
          <w:rFonts w:ascii="Times New Roman" w:eastAsia="Calibri" w:hAnsi="Times New Roman" w:cs="Times New Roman"/>
          <w:iCs/>
          <w:color w:val="000000"/>
          <w:sz w:val="24"/>
          <w:szCs w:val="24"/>
        </w:rPr>
        <w:t xml:space="preserve">Trīs darba dienu laikā pēc lēmuma pieņemšanas visi </w:t>
      </w:r>
      <w:r>
        <w:rPr>
          <w:rFonts w:ascii="Times New Roman" w:eastAsia="Calibri" w:hAnsi="Times New Roman" w:cs="Times New Roman"/>
          <w:iCs/>
          <w:color w:val="000000"/>
          <w:sz w:val="24"/>
          <w:szCs w:val="24"/>
        </w:rPr>
        <w:t>p</w:t>
      </w:r>
      <w:r w:rsidR="0004128B" w:rsidRPr="0004128B">
        <w:rPr>
          <w:rFonts w:ascii="Times New Roman" w:eastAsia="Calibri" w:hAnsi="Times New Roman" w:cs="Times New Roman"/>
          <w:iCs/>
          <w:color w:val="000000"/>
          <w:sz w:val="24"/>
          <w:szCs w:val="24"/>
        </w:rPr>
        <w:t>retendenti tiek informēti par pieņemto lēmumu</w:t>
      </w:r>
      <w:r w:rsidR="0004128B" w:rsidRPr="0004128B">
        <w:rPr>
          <w:rFonts w:ascii="Times New Roman" w:eastAsia="Calibri" w:hAnsi="Times New Roman" w:cs="Times New Roman"/>
          <w:bCs/>
          <w:iCs/>
          <w:color w:val="000000"/>
          <w:sz w:val="24"/>
          <w:szCs w:val="24"/>
        </w:rPr>
        <w:t xml:space="preserve">. </w:t>
      </w:r>
    </w:p>
    <w:p w:rsidR="001F2DBE" w:rsidRPr="001F2DBE" w:rsidRDefault="001F2DBE" w:rsidP="001F2DBE">
      <w:pPr>
        <w:suppressAutoHyphens/>
        <w:autoSpaceDN w:val="0"/>
        <w:spacing w:before="120" w:after="0" w:line="240" w:lineRule="auto"/>
        <w:jc w:val="both"/>
        <w:textAlignment w:val="baseline"/>
        <w:rPr>
          <w:rFonts w:ascii="Times New Roman" w:eastAsia="Calibri" w:hAnsi="Times New Roman" w:cs="Times New Roman"/>
          <w:iCs/>
          <w:color w:val="000000"/>
          <w:sz w:val="24"/>
          <w:szCs w:val="24"/>
        </w:rPr>
      </w:pPr>
      <w:r w:rsidRPr="001F2DBE">
        <w:rPr>
          <w:rFonts w:ascii="Times New Roman" w:eastAsia="Calibri" w:hAnsi="Times New Roman" w:cs="Times New Roman"/>
          <w:iCs/>
          <w:color w:val="000000"/>
          <w:sz w:val="24"/>
          <w:szCs w:val="24"/>
        </w:rPr>
        <w:t xml:space="preserve">8.2. </w:t>
      </w:r>
      <w:r w:rsidRPr="008D6884">
        <w:rPr>
          <w:rFonts w:ascii="Times New Roman" w:eastAsia="Calibri" w:hAnsi="Times New Roman" w:cs="Times New Roman"/>
          <w:sz w:val="24"/>
          <w:szCs w:val="24"/>
        </w:rPr>
        <w:t xml:space="preserve">Piecu darbdienu laikā pēc lēmuma pieņemšanas par iepirkuma procedūras rezultātiem pasūtītājs sagatavo iepirkuma procedūras ziņojumu un publicē to pasūtītāja mājaslapas www.priekulesnovads.lv sadaļā ”Publiskie iepirkumi” pie konkrētā </w:t>
      </w:r>
      <w:r w:rsidR="00197438">
        <w:rPr>
          <w:rFonts w:ascii="Times New Roman" w:eastAsia="Calibri" w:hAnsi="Times New Roman" w:cs="Times New Roman"/>
          <w:sz w:val="24"/>
          <w:szCs w:val="24"/>
        </w:rPr>
        <w:t>iepirkuma paziņojuma ar norādi “</w:t>
      </w:r>
      <w:r w:rsidRPr="008D6884">
        <w:rPr>
          <w:rFonts w:ascii="Times New Roman" w:eastAsia="Calibri" w:hAnsi="Times New Roman" w:cs="Times New Roman"/>
          <w:sz w:val="24"/>
          <w:szCs w:val="24"/>
        </w:rPr>
        <w:t>Ziņojums”.</w:t>
      </w:r>
    </w:p>
    <w:p w:rsidR="0004128B" w:rsidRDefault="009E7FD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w:t>
      </w:r>
      <w:r w:rsidR="001F2DBE">
        <w:rPr>
          <w:rFonts w:ascii="Times New Roman" w:eastAsia="Calibri" w:hAnsi="Times New Roman" w:cs="Times New Roman"/>
          <w:sz w:val="24"/>
          <w:szCs w:val="24"/>
        </w:rPr>
        <w:t>.3</w:t>
      </w:r>
      <w:r w:rsidR="0004128B" w:rsidRPr="0004128B">
        <w:rPr>
          <w:rFonts w:ascii="Times New Roman" w:eastAsia="Calibri" w:hAnsi="Times New Roman" w:cs="Times New Roman"/>
          <w:sz w:val="24"/>
          <w:szCs w:val="24"/>
        </w:rPr>
        <w:t xml:space="preserve">. Par katru iepirkuma daļu </w:t>
      </w:r>
      <w:r w:rsidR="009E4DDA">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 xml:space="preserve">asūtītājs ar izraudzīto </w:t>
      </w:r>
      <w:r w:rsidR="009E4DDA">
        <w:rPr>
          <w:rFonts w:ascii="Times New Roman" w:eastAsia="Calibri" w:hAnsi="Times New Roman" w:cs="Times New Roman"/>
          <w:sz w:val="24"/>
          <w:szCs w:val="24"/>
        </w:rPr>
        <w:t>p</w:t>
      </w:r>
      <w:r w:rsidR="0004128B" w:rsidRPr="0004128B">
        <w:rPr>
          <w:rFonts w:ascii="Times New Roman" w:eastAsia="Calibri" w:hAnsi="Times New Roman" w:cs="Times New Roman"/>
          <w:sz w:val="24"/>
          <w:szCs w:val="24"/>
        </w:rPr>
        <w:t xml:space="preserve">retendentu </w:t>
      </w:r>
      <w:r w:rsidR="00161730" w:rsidRPr="0004128B">
        <w:rPr>
          <w:rFonts w:ascii="Times New Roman" w:eastAsia="Calibri" w:hAnsi="Times New Roman" w:cs="Times New Roman"/>
          <w:sz w:val="24"/>
          <w:szCs w:val="24"/>
        </w:rPr>
        <w:t xml:space="preserve">slēdz </w:t>
      </w:r>
      <w:r w:rsidR="00161730">
        <w:rPr>
          <w:rFonts w:ascii="Times New Roman" w:eastAsia="Calibri" w:hAnsi="Times New Roman" w:cs="Times New Roman"/>
          <w:sz w:val="24"/>
          <w:szCs w:val="24"/>
        </w:rPr>
        <w:t xml:space="preserve">atsevišķu </w:t>
      </w:r>
      <w:r w:rsidR="0004128B" w:rsidRPr="0004128B">
        <w:rPr>
          <w:rFonts w:ascii="Times New Roman" w:eastAsia="Calibri" w:hAnsi="Times New Roman" w:cs="Times New Roman"/>
          <w:sz w:val="24"/>
          <w:szCs w:val="24"/>
        </w:rPr>
        <w:t>līgumu (nolikuma 9.pielikums), pamatojoties uz pr</w:t>
      </w:r>
      <w:r w:rsidR="00154FB8">
        <w:rPr>
          <w:rFonts w:ascii="Times New Roman" w:eastAsia="Calibri" w:hAnsi="Times New Roman" w:cs="Times New Roman"/>
          <w:sz w:val="24"/>
          <w:szCs w:val="24"/>
        </w:rPr>
        <w:t>etendenta iesniegto piedāvājumu</w:t>
      </w:r>
      <w:r w:rsidR="0004128B" w:rsidRPr="0004128B">
        <w:rPr>
          <w:rFonts w:ascii="Times New Roman" w:eastAsia="Calibri" w:hAnsi="Times New Roman" w:cs="Times New Roman"/>
          <w:sz w:val="24"/>
          <w:szCs w:val="24"/>
        </w:rPr>
        <w:t xml:space="preserve"> un saskaņā ar šā nolikuma noteikumiem</w:t>
      </w:r>
      <w:r w:rsidR="00154FB8">
        <w:rPr>
          <w:rFonts w:ascii="Times New Roman" w:eastAsia="Calibri" w:hAnsi="Times New Roman" w:cs="Times New Roman"/>
          <w:sz w:val="24"/>
          <w:szCs w:val="24"/>
        </w:rPr>
        <w:t>,</w:t>
      </w:r>
      <w:r w:rsidR="0004128B" w:rsidRPr="0004128B">
        <w:rPr>
          <w:rFonts w:ascii="Times New Roman" w:eastAsia="Calibri" w:hAnsi="Times New Roman" w:cs="Times New Roman"/>
          <w:sz w:val="24"/>
          <w:szCs w:val="24"/>
        </w:rPr>
        <w:t xml:space="preserve"> ne agrāk kā nākamajā darbdienā pēc </w:t>
      </w:r>
      <w:r w:rsidR="00514A6C">
        <w:rPr>
          <w:rFonts w:ascii="Times New Roman" w:eastAsia="Calibri" w:hAnsi="Times New Roman" w:cs="Times New Roman"/>
          <w:sz w:val="24"/>
          <w:szCs w:val="24"/>
        </w:rPr>
        <w:t xml:space="preserve">Publisko iepirkumu likuma 60.panta 7.daļā minētā </w:t>
      </w:r>
      <w:r w:rsidR="0004128B" w:rsidRPr="0004128B">
        <w:rPr>
          <w:rFonts w:ascii="Times New Roman" w:eastAsia="Calibri" w:hAnsi="Times New Roman" w:cs="Times New Roman"/>
          <w:sz w:val="24"/>
          <w:szCs w:val="24"/>
        </w:rPr>
        <w:t>nogaidīšanas termiņa beigām,</w:t>
      </w:r>
      <w:r w:rsidR="004031E6">
        <w:rPr>
          <w:rFonts w:ascii="Times New Roman" w:eastAsia="Calibri" w:hAnsi="Times New Roman" w:cs="Times New Roman"/>
          <w:sz w:val="24"/>
          <w:szCs w:val="24"/>
        </w:rPr>
        <w:t xml:space="preserve"> ja Iepirkumu uzraudzības birojam</w:t>
      </w:r>
      <w:r w:rsidR="0004128B" w:rsidRPr="0004128B">
        <w:rPr>
          <w:rFonts w:ascii="Times New Roman" w:eastAsia="Calibri" w:hAnsi="Times New Roman" w:cs="Times New Roman"/>
          <w:sz w:val="24"/>
          <w:szCs w:val="24"/>
        </w:rPr>
        <w:t xml:space="preserve"> </w:t>
      </w:r>
      <w:r w:rsidR="00FD2F77" w:rsidRPr="0004128B">
        <w:rPr>
          <w:rFonts w:ascii="Times New Roman" w:eastAsia="Calibri" w:hAnsi="Times New Roman" w:cs="Times New Roman"/>
          <w:sz w:val="24"/>
          <w:szCs w:val="24"/>
        </w:rPr>
        <w:t xml:space="preserve">nav </w:t>
      </w:r>
      <w:r w:rsidR="00FC4470">
        <w:rPr>
          <w:rFonts w:ascii="Times New Roman" w:eastAsia="Calibri" w:hAnsi="Times New Roman" w:cs="Times New Roman"/>
          <w:sz w:val="24"/>
          <w:szCs w:val="24"/>
        </w:rPr>
        <w:t>Publisko iepirkumu likuma 68.</w:t>
      </w:r>
      <w:r w:rsidR="004031E6">
        <w:rPr>
          <w:rFonts w:ascii="Times New Roman" w:eastAsia="Calibri" w:hAnsi="Times New Roman" w:cs="Times New Roman"/>
          <w:sz w:val="24"/>
          <w:szCs w:val="24"/>
        </w:rPr>
        <w:t>pantā</w:t>
      </w:r>
      <w:r w:rsidR="0004128B" w:rsidRPr="0004128B">
        <w:rPr>
          <w:rFonts w:ascii="Times New Roman" w:eastAsia="Calibri" w:hAnsi="Times New Roman" w:cs="Times New Roman"/>
          <w:sz w:val="24"/>
          <w:szCs w:val="24"/>
        </w:rPr>
        <w:t xml:space="preserve"> noteik</w:t>
      </w:r>
      <w:r w:rsidR="00154FB8">
        <w:rPr>
          <w:rFonts w:ascii="Times New Roman" w:eastAsia="Calibri" w:hAnsi="Times New Roman" w:cs="Times New Roman"/>
          <w:sz w:val="24"/>
          <w:szCs w:val="24"/>
        </w:rPr>
        <w:t>tajā kārtībā iesniegt</w:t>
      </w:r>
      <w:r w:rsidR="004031E6">
        <w:rPr>
          <w:rFonts w:ascii="Times New Roman" w:eastAsia="Calibri" w:hAnsi="Times New Roman" w:cs="Times New Roman"/>
          <w:sz w:val="24"/>
          <w:szCs w:val="24"/>
        </w:rPr>
        <w:t>s</w:t>
      </w:r>
      <w:r w:rsidR="00154FB8">
        <w:rPr>
          <w:rFonts w:ascii="Times New Roman" w:eastAsia="Calibri" w:hAnsi="Times New Roman" w:cs="Times New Roman"/>
          <w:sz w:val="24"/>
          <w:szCs w:val="24"/>
        </w:rPr>
        <w:t xml:space="preserve"> iesniegum</w:t>
      </w:r>
      <w:r w:rsidR="004031E6">
        <w:rPr>
          <w:rFonts w:ascii="Times New Roman" w:eastAsia="Calibri" w:hAnsi="Times New Roman" w:cs="Times New Roman"/>
          <w:sz w:val="24"/>
          <w:szCs w:val="24"/>
        </w:rPr>
        <w:t>s</w:t>
      </w:r>
      <w:r w:rsidR="0004128B" w:rsidRPr="0004128B">
        <w:rPr>
          <w:rFonts w:ascii="Times New Roman" w:eastAsia="Calibri" w:hAnsi="Times New Roman" w:cs="Times New Roman"/>
          <w:sz w:val="24"/>
          <w:szCs w:val="24"/>
        </w:rPr>
        <w:t xml:space="preserve"> par iepirkuma procedūras pārkāpumiem. </w:t>
      </w:r>
    </w:p>
    <w:p w:rsidR="00553408" w:rsidRPr="0036432B" w:rsidRDefault="001F2DBE" w:rsidP="00553408">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8.4</w:t>
      </w:r>
      <w:r w:rsidR="00553408">
        <w:rPr>
          <w:rFonts w:ascii="Times New Roman" w:eastAsia="Calibri" w:hAnsi="Times New Roman" w:cs="Times New Roman"/>
          <w:sz w:val="24"/>
          <w:szCs w:val="24"/>
        </w:rPr>
        <w:t xml:space="preserve">. </w:t>
      </w:r>
      <w:r w:rsidR="00D11552">
        <w:rPr>
          <w:rFonts w:ascii="Times New Roman" w:eastAsia="Calibri" w:hAnsi="Times New Roman" w:cs="Times New Roman"/>
          <w:sz w:val="24"/>
          <w:szCs w:val="24"/>
        </w:rPr>
        <w:t xml:space="preserve">Pretendentu, kuriem piešķirtas līguma slēgšanas tiesības atsevišķajās iepirkuma daļās, </w:t>
      </w:r>
      <w:r w:rsidR="00553408" w:rsidRPr="0036432B">
        <w:rPr>
          <w:rFonts w:ascii="Times New Roman" w:eastAsia="Calibri" w:hAnsi="Times New Roman" w:cs="Times New Roman"/>
          <w:sz w:val="24"/>
          <w:szCs w:val="24"/>
        </w:rPr>
        <w:t xml:space="preserve">pienākums </w:t>
      </w:r>
      <w:r w:rsidR="00553408">
        <w:rPr>
          <w:rFonts w:ascii="Times New Roman" w:eastAsia="Calibri" w:hAnsi="Times New Roman" w:cs="Times New Roman"/>
          <w:sz w:val="24"/>
          <w:szCs w:val="24"/>
        </w:rPr>
        <w:t xml:space="preserve">ir </w:t>
      </w:r>
      <w:r w:rsidR="00553408" w:rsidRPr="0036432B">
        <w:rPr>
          <w:rFonts w:ascii="Times New Roman" w:eastAsia="Calibri" w:hAnsi="Times New Roman" w:cs="Times New Roman"/>
          <w:sz w:val="24"/>
          <w:szCs w:val="24"/>
        </w:rPr>
        <w:t>parakstīt līgumu savstarpēji saskaņotā laikā.</w:t>
      </w:r>
    </w:p>
    <w:p w:rsidR="009E7FDB" w:rsidRDefault="001F2DBE"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8.5</w:t>
      </w:r>
      <w:r w:rsidR="009E7FDB">
        <w:rPr>
          <w:rFonts w:ascii="Times New Roman" w:eastAsia="Calibri" w:hAnsi="Times New Roman" w:cs="Times New Roman"/>
          <w:sz w:val="24"/>
          <w:szCs w:val="24"/>
        </w:rPr>
        <w:t xml:space="preserve">. </w:t>
      </w:r>
      <w:r w:rsidR="009E7FDB" w:rsidRPr="0036432B">
        <w:rPr>
          <w:rFonts w:ascii="Times New Roman" w:eastAsia="Calibri" w:hAnsi="Times New Roman" w:cs="Times New Roman"/>
          <w:sz w:val="24"/>
          <w:szCs w:val="24"/>
        </w:rPr>
        <w:t>Ja izraudzītais pretendents atsakās slēgt iepirkuma līgumu ar pasūtītāju, pasūtītājs ir tiesīgs pieņemt lēmumu par līguma slēgšanas tiesību piešķiršanu nākamajam pretendentam, kura piedāvājums atbilst visām nolikuma prasībām un ir ar nākamo zemāko piedāvāto līgumcenu attiecīgajā iepirkuma daļā</w:t>
      </w:r>
      <w:r w:rsidR="00AF0925">
        <w:rPr>
          <w:rFonts w:ascii="Times New Roman" w:eastAsia="Calibri" w:hAnsi="Times New Roman" w:cs="Times New Roman"/>
          <w:sz w:val="24"/>
          <w:szCs w:val="24"/>
        </w:rPr>
        <w:t>, vai pārtraukt iepirkuma procedūru, neizvēloties nevienu piedāvājumu</w:t>
      </w:r>
      <w:r w:rsidR="009E7FDB" w:rsidRPr="0036432B">
        <w:rPr>
          <w:rFonts w:ascii="Times New Roman" w:eastAsia="Calibri" w:hAnsi="Times New Roman" w:cs="Times New Roman"/>
          <w:sz w:val="24"/>
          <w:szCs w:val="24"/>
        </w:rPr>
        <w:t>.</w:t>
      </w:r>
      <w:r w:rsidR="00234F63">
        <w:rPr>
          <w:rFonts w:ascii="Times New Roman" w:eastAsia="Calibri" w:hAnsi="Times New Roman" w:cs="Times New Roman"/>
          <w:sz w:val="24"/>
          <w:szCs w:val="24"/>
        </w:rPr>
        <w:t xml:space="preserve"> </w:t>
      </w:r>
      <w:r w:rsidR="00234F63" w:rsidRPr="0036432B">
        <w:rPr>
          <w:rFonts w:ascii="Times New Roman" w:eastAsia="Calibri" w:hAnsi="Times New Roman" w:cs="Times New Roman"/>
          <w:sz w:val="24"/>
          <w:szCs w:val="24"/>
        </w:rPr>
        <w:t>Par atteikšanos slēgt iepirkuma līgumu uzskatāma arī pretendenta neierašanās uz līguma noslēgšanu</w:t>
      </w:r>
      <w:r w:rsidR="00430A2B">
        <w:rPr>
          <w:rFonts w:ascii="Times New Roman" w:eastAsia="Calibri" w:hAnsi="Times New Roman" w:cs="Times New Roman"/>
          <w:sz w:val="24"/>
          <w:szCs w:val="24"/>
        </w:rPr>
        <w:t xml:space="preserve"> 8.4</w:t>
      </w:r>
      <w:r w:rsidR="006C7AB5">
        <w:rPr>
          <w:rFonts w:ascii="Times New Roman" w:eastAsia="Calibri" w:hAnsi="Times New Roman" w:cs="Times New Roman"/>
          <w:sz w:val="24"/>
          <w:szCs w:val="24"/>
        </w:rPr>
        <w:t>.punktā minētajā laikā</w:t>
      </w:r>
      <w:r w:rsidR="00234F63" w:rsidRPr="0036432B">
        <w:rPr>
          <w:rFonts w:ascii="Times New Roman" w:eastAsia="Calibri" w:hAnsi="Times New Roman" w:cs="Times New Roman"/>
          <w:sz w:val="24"/>
          <w:szCs w:val="24"/>
        </w:rPr>
        <w:t>, ja pretendents iepriekš nav informējis pasūtītāju par neierašanās iemesliem</w:t>
      </w:r>
      <w:r w:rsidR="00006147">
        <w:rPr>
          <w:rFonts w:ascii="Times New Roman" w:eastAsia="Calibri" w:hAnsi="Times New Roman" w:cs="Times New Roman"/>
          <w:sz w:val="24"/>
          <w:szCs w:val="24"/>
        </w:rPr>
        <w:t>,</w:t>
      </w:r>
      <w:r w:rsidR="00234F63" w:rsidRPr="0036432B">
        <w:rPr>
          <w:rFonts w:ascii="Times New Roman" w:eastAsia="Calibri" w:hAnsi="Times New Roman" w:cs="Times New Roman"/>
          <w:sz w:val="24"/>
          <w:szCs w:val="24"/>
        </w:rPr>
        <w:t xml:space="preserve"> un puses nav vienojušās par citu līguma noslēgšanas </w:t>
      </w:r>
      <w:r w:rsidR="0054625B">
        <w:rPr>
          <w:rFonts w:ascii="Times New Roman" w:eastAsia="Calibri" w:hAnsi="Times New Roman" w:cs="Times New Roman"/>
          <w:sz w:val="24"/>
          <w:szCs w:val="24"/>
        </w:rPr>
        <w:t>laiku</w:t>
      </w:r>
      <w:r w:rsidR="00234F63" w:rsidRPr="0036432B">
        <w:rPr>
          <w:rFonts w:ascii="Times New Roman" w:eastAsia="Calibri" w:hAnsi="Times New Roman" w:cs="Times New Roman"/>
          <w:sz w:val="24"/>
          <w:szCs w:val="24"/>
        </w:rPr>
        <w:t>.</w:t>
      </w:r>
    </w:p>
    <w:p w:rsidR="003A7FF8" w:rsidRDefault="003A7FF8"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8.6. </w:t>
      </w:r>
      <w:r w:rsidRPr="003A7FF8">
        <w:rPr>
          <w:rFonts w:ascii="Times New Roman" w:eastAsia="Calibri" w:hAnsi="Times New Roman" w:cs="Times New Roman"/>
          <w:sz w:val="24"/>
          <w:szCs w:val="24"/>
        </w:rPr>
        <w:t xml:space="preserve">Pirms lēmuma pieņemšanas par iepirkuma līguma slēgšanas tiesību piešķiršanu nākamajam pretendentam, </w:t>
      </w:r>
      <w:r w:rsidRPr="0036432B">
        <w:rPr>
          <w:rFonts w:ascii="Times New Roman" w:eastAsia="Calibri" w:hAnsi="Times New Roman" w:cs="Times New Roman"/>
          <w:sz w:val="24"/>
          <w:szCs w:val="24"/>
        </w:rPr>
        <w:t>kura piedāvājums atbilst visām nolikuma prasībām un ir ar nākamo zemāko piedāvāto līgumcenu attiecīgajā iepirkuma daļā</w:t>
      </w:r>
      <w:r w:rsidRPr="003A7FF8">
        <w:rPr>
          <w:rFonts w:ascii="Times New Roman" w:eastAsia="Calibri" w:hAnsi="Times New Roman" w:cs="Times New Roman"/>
          <w:sz w:val="24"/>
          <w:szCs w:val="24"/>
        </w:rPr>
        <w:t>, iepirkuma komisija izvērtē, vai tas nav uzskatāms par vienu tirgus dalībnieku kopā ar sākotnēji izraudzīto pretendentu, kurš atteicās slēgt iepirkuma līgumu ar pasūtītāju.</w:t>
      </w:r>
      <w:r>
        <w:rPr>
          <w:rFonts w:ascii="Times New Roman" w:eastAsia="Calibri" w:hAnsi="Times New Roman" w:cs="Times New Roman"/>
          <w:sz w:val="24"/>
          <w:szCs w:val="24"/>
        </w:rPr>
        <w:t xml:space="preserve"> </w:t>
      </w:r>
      <w:r w:rsidRPr="003A7FF8">
        <w:rPr>
          <w:rFonts w:ascii="Times New Roman" w:eastAsia="Calibri" w:hAnsi="Times New Roman" w:cs="Times New Roman"/>
          <w:sz w:val="24"/>
          <w:szCs w:val="24"/>
        </w:rPr>
        <w:t>Ja nākamais pretendents ir uzskatāms par vienu tirgus dalībnieku kopā ar sākotnēji izraudzīto pretendentu, iepirkuma komisija pieņem lēmumu pārtraukt iepirkuma procedūru, neizvēloties nevienu piedāvājumu.</w:t>
      </w:r>
    </w:p>
    <w:p w:rsidR="003F513D" w:rsidRDefault="00170E42"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8.7. </w:t>
      </w:r>
      <w:r w:rsidR="00A52508">
        <w:rPr>
          <w:rFonts w:ascii="Times New Roman" w:eastAsia="Calibri" w:hAnsi="Times New Roman" w:cs="Times New Roman"/>
          <w:sz w:val="24"/>
          <w:szCs w:val="24"/>
        </w:rPr>
        <w:t xml:space="preserve">Pēc </w:t>
      </w:r>
      <w:r w:rsidR="00B418D0">
        <w:rPr>
          <w:rFonts w:ascii="Times New Roman" w:eastAsia="Calibri" w:hAnsi="Times New Roman" w:cs="Times New Roman"/>
          <w:sz w:val="24"/>
          <w:szCs w:val="24"/>
        </w:rPr>
        <w:t xml:space="preserve">8.3.punktā minēto </w:t>
      </w:r>
      <w:r w:rsidR="00A52508">
        <w:rPr>
          <w:rFonts w:ascii="Times New Roman" w:eastAsia="Calibri" w:hAnsi="Times New Roman" w:cs="Times New Roman"/>
          <w:sz w:val="24"/>
          <w:szCs w:val="24"/>
        </w:rPr>
        <w:t xml:space="preserve">iepirkumu līgumu noslēgšanas pasūtītājs publicē </w:t>
      </w:r>
      <w:r w:rsidR="00B418D0">
        <w:rPr>
          <w:rFonts w:ascii="Times New Roman" w:eastAsia="Calibri" w:hAnsi="Times New Roman" w:cs="Times New Roman"/>
          <w:sz w:val="24"/>
          <w:szCs w:val="24"/>
        </w:rPr>
        <w:t>līgumu tekstus</w:t>
      </w:r>
      <w:r w:rsidR="00B418D0" w:rsidRPr="008D6884">
        <w:rPr>
          <w:rFonts w:ascii="Times New Roman" w:eastAsia="Calibri" w:hAnsi="Times New Roman" w:cs="Times New Roman"/>
          <w:sz w:val="24"/>
          <w:szCs w:val="24"/>
        </w:rPr>
        <w:t xml:space="preserve"> </w:t>
      </w:r>
      <w:r w:rsidR="00A52508" w:rsidRPr="008D6884">
        <w:rPr>
          <w:rFonts w:ascii="Times New Roman" w:eastAsia="Calibri" w:hAnsi="Times New Roman" w:cs="Times New Roman"/>
          <w:sz w:val="24"/>
          <w:szCs w:val="24"/>
        </w:rPr>
        <w:t xml:space="preserve">pasūtītāja mājaslapas www.priekulesnovads.lv sadaļā ”Publiskie iepirkumi” pie konkrētā </w:t>
      </w:r>
      <w:r w:rsidR="00A52508">
        <w:rPr>
          <w:rFonts w:ascii="Times New Roman" w:eastAsia="Calibri" w:hAnsi="Times New Roman" w:cs="Times New Roman"/>
          <w:sz w:val="24"/>
          <w:szCs w:val="24"/>
        </w:rPr>
        <w:t>iepirkuma paziņojuma ar norādi “Līgums</w:t>
      </w:r>
      <w:r w:rsidR="00A52508" w:rsidRPr="008D6884">
        <w:rPr>
          <w:rFonts w:ascii="Times New Roman" w:eastAsia="Calibri" w:hAnsi="Times New Roman" w:cs="Times New Roman"/>
          <w:sz w:val="24"/>
          <w:szCs w:val="24"/>
        </w:rPr>
        <w:t>”</w:t>
      </w:r>
      <w:r w:rsidR="00A52508">
        <w:rPr>
          <w:rFonts w:ascii="Times New Roman" w:eastAsia="Calibri" w:hAnsi="Times New Roman" w:cs="Times New Roman"/>
          <w:sz w:val="24"/>
          <w:szCs w:val="24"/>
        </w:rPr>
        <w:t xml:space="preserve">. </w:t>
      </w:r>
    </w:p>
    <w:p w:rsidR="0054625B" w:rsidRDefault="0054625B" w:rsidP="00201DDD">
      <w:pPr>
        <w:suppressAutoHyphens/>
        <w:autoSpaceDN w:val="0"/>
        <w:spacing w:before="120" w:after="0" w:line="240" w:lineRule="auto"/>
        <w:jc w:val="both"/>
        <w:textAlignment w:val="baseline"/>
        <w:rPr>
          <w:rFonts w:ascii="Times New Roman" w:eastAsia="Calibri" w:hAnsi="Times New Roman" w:cs="Times New Roman"/>
          <w:sz w:val="24"/>
          <w:szCs w:val="24"/>
        </w:rPr>
      </w:pPr>
    </w:p>
    <w:p w:rsidR="0004128B" w:rsidRPr="0004128B" w:rsidRDefault="00545C05" w:rsidP="00201DDD">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Pr>
          <w:rFonts w:ascii="Times New Roman" w:eastAsia="Calibri" w:hAnsi="Times New Roman" w:cs="Times New Roman"/>
          <w:b/>
          <w:bCs/>
          <w:sz w:val="28"/>
          <w:szCs w:val="28"/>
          <w:u w:val="single"/>
        </w:rPr>
        <w:t>9</w:t>
      </w:r>
      <w:r w:rsidR="0004128B" w:rsidRPr="0004128B">
        <w:rPr>
          <w:rFonts w:ascii="Times New Roman" w:eastAsia="Calibri" w:hAnsi="Times New Roman" w:cs="Times New Roman"/>
          <w:b/>
          <w:bCs/>
          <w:sz w:val="28"/>
          <w:szCs w:val="28"/>
          <w:u w:val="single"/>
        </w:rPr>
        <w:t>.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04128B" w:rsidRPr="0004128B">
        <w:rPr>
          <w:rFonts w:ascii="Times New Roman" w:eastAsia="Calibri" w:hAnsi="Times New Roman" w:cs="Times New Roman"/>
          <w:b/>
          <w:bCs/>
          <w:sz w:val="28"/>
          <w:szCs w:val="28"/>
          <w:u w:val="single"/>
        </w:rPr>
        <w:t>u saraksts</w:t>
      </w:r>
      <w:bookmarkEnd w:id="25"/>
    </w:p>
    <w:p w:rsidR="0004128B" w:rsidRPr="0004128B" w:rsidRDefault="0004128B" w:rsidP="00201DDD">
      <w:pPr>
        <w:suppressAutoHyphens/>
        <w:autoSpaceDN w:val="0"/>
        <w:spacing w:after="0" w:line="240" w:lineRule="auto"/>
        <w:textAlignment w:val="baseline"/>
        <w:rPr>
          <w:rFonts w:ascii="Times New Roman" w:eastAsia="Calibri" w:hAnsi="Times New Roman" w:cs="Times New Roman"/>
          <w:sz w:val="20"/>
          <w:szCs w:val="24"/>
        </w:rPr>
      </w:pP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9E4DDA">
        <w:rPr>
          <w:rFonts w:ascii="Times New Roman" w:eastAsia="Calibri" w:hAnsi="Times New Roman" w:cs="Times New Roman"/>
          <w:color w:val="000000"/>
          <w:sz w:val="24"/>
          <w:szCs w:val="24"/>
        </w:rPr>
        <w:t xml:space="preserve">Nolikumam ir pievienoti </w:t>
      </w:r>
      <w:r w:rsidR="002762E7">
        <w:rPr>
          <w:rFonts w:ascii="Times New Roman" w:eastAsia="Calibri" w:hAnsi="Times New Roman" w:cs="Times New Roman"/>
          <w:color w:val="000000"/>
          <w:sz w:val="24"/>
          <w:szCs w:val="24"/>
        </w:rPr>
        <w:t>11</w:t>
      </w:r>
      <w:r w:rsidRPr="009E4DDA">
        <w:rPr>
          <w:rFonts w:ascii="Times New Roman" w:eastAsia="Calibri" w:hAnsi="Times New Roman" w:cs="Times New Roman"/>
          <w:color w:val="000000"/>
          <w:sz w:val="24"/>
          <w:szCs w:val="24"/>
        </w:rPr>
        <w:t xml:space="preserve"> (</w:t>
      </w:r>
      <w:r w:rsidR="002762E7">
        <w:rPr>
          <w:rFonts w:ascii="Times New Roman" w:eastAsia="Calibri" w:hAnsi="Times New Roman" w:cs="Times New Roman"/>
          <w:color w:val="000000"/>
          <w:sz w:val="24"/>
          <w:szCs w:val="24"/>
        </w:rPr>
        <w:t>vienpadsmit</w:t>
      </w:r>
      <w:r w:rsidRPr="009E4DDA">
        <w:rPr>
          <w:rFonts w:ascii="Times New Roman" w:eastAsia="Calibri" w:hAnsi="Times New Roman" w:cs="Times New Roman"/>
          <w:color w:val="000000"/>
          <w:sz w:val="24"/>
          <w:szCs w:val="24"/>
        </w:rPr>
        <w:t xml:space="preserve">) pielikumi, kas ir </w:t>
      </w:r>
      <w:r w:rsidR="00094284">
        <w:rPr>
          <w:rFonts w:ascii="Times New Roman" w:eastAsia="Calibri" w:hAnsi="Times New Roman" w:cs="Times New Roman"/>
          <w:color w:val="000000"/>
          <w:sz w:val="24"/>
          <w:szCs w:val="24"/>
        </w:rPr>
        <w:t>tā</w:t>
      </w:r>
      <w:r w:rsidRPr="009E4DDA">
        <w:rPr>
          <w:rFonts w:ascii="Times New Roman" w:eastAsia="Calibri" w:hAnsi="Times New Roman" w:cs="Times New Roman"/>
          <w:color w:val="000000"/>
          <w:sz w:val="24"/>
          <w:szCs w:val="24"/>
        </w:rPr>
        <w:t xml:space="preserve"> neatņemamas sastāvdaļas:</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1.pielikums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Finanšu piedāvājums;</w:t>
      </w:r>
      <w:r w:rsidRPr="0004128B">
        <w:rPr>
          <w:rFonts w:ascii="Times New Roman" w:eastAsia="Calibri" w:hAnsi="Times New Roman" w:cs="Times New Roman"/>
          <w:color w:val="000000"/>
          <w:sz w:val="24"/>
          <w:szCs w:val="24"/>
        </w:rPr>
        <w:tab/>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2.pielikums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1.daļai;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3.pielikums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2.daļai;</w:t>
      </w:r>
    </w:p>
    <w:p w:rsidR="0004128B" w:rsidRPr="0004128B"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4.pielikums</w:t>
      </w:r>
      <w:r w:rsidRPr="0004128B">
        <w:rPr>
          <w:rFonts w:ascii="Times New Roman" w:eastAsia="Calibri" w:hAnsi="Times New Roman" w:cs="Times New Roman"/>
          <w:color w:val="000000"/>
          <w:sz w:val="24"/>
          <w:szCs w:val="24"/>
        </w:rPr>
        <w:tab/>
      </w:r>
      <w:r w:rsidRPr="0004128B">
        <w:rPr>
          <w:rFonts w:ascii="Times New Roman" w:eastAsia="Calibri" w:hAnsi="Times New Roman" w:cs="Times New Roman"/>
          <w:color w:val="000000"/>
          <w:sz w:val="24"/>
          <w:szCs w:val="24"/>
        </w:rPr>
        <w:tab/>
        <w:t>Tehniskā specifikācija iepirkuma 3.daļai;</w:t>
      </w:r>
    </w:p>
    <w:p w:rsidR="0004128B" w:rsidRPr="002762E7"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04128B">
        <w:rPr>
          <w:rFonts w:ascii="Times New Roman" w:eastAsia="Calibri" w:hAnsi="Times New Roman" w:cs="Times New Roman"/>
          <w:color w:val="000000"/>
          <w:sz w:val="24"/>
          <w:szCs w:val="24"/>
        </w:rPr>
        <w:t>5.</w:t>
      </w:r>
      <w:r w:rsidRPr="002762E7">
        <w:rPr>
          <w:rFonts w:ascii="Times New Roman" w:eastAsia="Calibri" w:hAnsi="Times New Roman" w:cs="Times New Roman"/>
          <w:color w:val="000000"/>
          <w:sz w:val="24"/>
          <w:szCs w:val="24"/>
        </w:rPr>
        <w:t>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t>Tehniskā specifikācija iepirkuma 4.daļai;</w:t>
      </w:r>
    </w:p>
    <w:p w:rsidR="0004128B" w:rsidRPr="002762E7"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6.pielikums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t>Tehniskā specifikācija iepirkuma 5.daļai;</w:t>
      </w:r>
    </w:p>
    <w:p w:rsidR="0004128B" w:rsidRPr="002762E7" w:rsidRDefault="0004128B" w:rsidP="00201DDD">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7.pielikums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t>Tehniskā specifikācija iepirkuma 6.daļai;</w:t>
      </w:r>
    </w:p>
    <w:p w:rsidR="00AF10AE" w:rsidRPr="002762E7" w:rsidRDefault="0004128B" w:rsidP="00AF10AE">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 xml:space="preserve">8.pielikums </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r>
      <w:r w:rsidR="00AF10AE" w:rsidRPr="002762E7">
        <w:rPr>
          <w:rFonts w:ascii="Times New Roman" w:eastAsia="Calibri" w:hAnsi="Times New Roman" w:cs="Times New Roman"/>
          <w:color w:val="000000"/>
          <w:sz w:val="24"/>
          <w:szCs w:val="24"/>
        </w:rPr>
        <w:t>Informācija par pretendenta piesaistītajiem apakšuzņēmējiem</w:t>
      </w:r>
    </w:p>
    <w:p w:rsidR="00AF10AE" w:rsidRPr="002762E7" w:rsidRDefault="00AF10AE" w:rsidP="00AF10AE">
      <w:pPr>
        <w:shd w:val="clear" w:color="auto" w:fill="FFFFFF"/>
        <w:suppressAutoHyphens/>
        <w:autoSpaceDE w:val="0"/>
        <w:autoSpaceDN w:val="0"/>
        <w:spacing w:after="0" w:line="240" w:lineRule="auto"/>
        <w:ind w:left="2127"/>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 xml:space="preserve"> un tiem nododamo darbu saraksts;</w:t>
      </w:r>
    </w:p>
    <w:p w:rsidR="00AF10AE" w:rsidRPr="002762E7" w:rsidRDefault="00AF10AE" w:rsidP="00450EC9">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9.pielikums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t>Pretendenta piesaistītā apakšuzņēmēja apliecinājums;</w:t>
      </w:r>
    </w:p>
    <w:p w:rsidR="0064260C" w:rsidRPr="002762E7" w:rsidRDefault="00AF10AE" w:rsidP="0064260C">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10.pielikums</w:t>
      </w:r>
      <w:r w:rsidR="0064260C" w:rsidRPr="002762E7">
        <w:t xml:space="preserve"> </w:t>
      </w:r>
      <w:r w:rsidR="0064260C" w:rsidRPr="002762E7">
        <w:tab/>
      </w:r>
      <w:r w:rsidR="0064260C" w:rsidRPr="002762E7">
        <w:tab/>
      </w:r>
      <w:r w:rsidR="0064260C" w:rsidRPr="002762E7">
        <w:rPr>
          <w:rFonts w:ascii="Times New Roman" w:eastAsia="Calibri" w:hAnsi="Times New Roman" w:cs="Times New Roman"/>
          <w:color w:val="000000"/>
          <w:sz w:val="24"/>
          <w:szCs w:val="24"/>
        </w:rPr>
        <w:t>Apliecinājums par pretendenta/tā piesaistītā apakšuzņēmēja</w:t>
      </w:r>
    </w:p>
    <w:p w:rsidR="00AF10AE" w:rsidRPr="002762E7" w:rsidRDefault="0064260C" w:rsidP="0064260C">
      <w:pPr>
        <w:shd w:val="clear" w:color="auto" w:fill="FFFFFF"/>
        <w:suppressAutoHyphens/>
        <w:autoSpaceDE w:val="0"/>
        <w:autoSpaceDN w:val="0"/>
        <w:spacing w:after="0" w:line="240" w:lineRule="auto"/>
        <w:ind w:left="2127"/>
        <w:jc w:val="both"/>
        <w:textAlignment w:val="baseline"/>
        <w:rPr>
          <w:rFonts w:ascii="Times New Roman" w:eastAsia="Calibri" w:hAnsi="Times New Roman" w:cs="Times New Roman"/>
          <w:color w:val="000000"/>
          <w:sz w:val="24"/>
          <w:szCs w:val="24"/>
        </w:rPr>
      </w:pPr>
      <w:r w:rsidRPr="002762E7">
        <w:rPr>
          <w:rFonts w:ascii="Times New Roman" w:eastAsia="Calibri" w:hAnsi="Times New Roman" w:cs="Times New Roman"/>
          <w:color w:val="000000"/>
          <w:sz w:val="24"/>
          <w:szCs w:val="24"/>
        </w:rPr>
        <w:t xml:space="preserve"> atbilstību/neatbilstību mazā vai vidējā uzņēmuma* statusam</w:t>
      </w:r>
      <w:r w:rsidR="00CC6C1D" w:rsidRPr="002762E7">
        <w:rPr>
          <w:rFonts w:ascii="Times New Roman" w:eastAsia="Calibri" w:hAnsi="Times New Roman" w:cs="Times New Roman"/>
          <w:color w:val="000000"/>
          <w:sz w:val="24"/>
          <w:szCs w:val="24"/>
        </w:rPr>
        <w:t>;</w:t>
      </w:r>
    </w:p>
    <w:p w:rsidR="009A155A" w:rsidRDefault="00AF10AE" w:rsidP="00450EC9">
      <w:pPr>
        <w:shd w:val="clear" w:color="auto" w:fill="FFFFFF"/>
        <w:suppressAutoHyphens/>
        <w:autoSpaceDE w:val="0"/>
        <w:autoSpaceDN w:val="0"/>
        <w:spacing w:after="0" w:line="240" w:lineRule="auto"/>
        <w:jc w:val="both"/>
        <w:textAlignment w:val="baseline"/>
        <w:rPr>
          <w:rFonts w:ascii="Times New Roman" w:eastAsia="Calibri" w:hAnsi="Times New Roman" w:cs="Times New Roman"/>
          <w:color w:val="000000"/>
        </w:rPr>
      </w:pPr>
      <w:r w:rsidRPr="002762E7">
        <w:rPr>
          <w:rFonts w:ascii="Times New Roman" w:eastAsia="Calibri" w:hAnsi="Times New Roman" w:cs="Times New Roman"/>
          <w:color w:val="000000"/>
          <w:sz w:val="24"/>
          <w:szCs w:val="24"/>
        </w:rPr>
        <w:t>11.pielikums</w:t>
      </w:r>
      <w:r w:rsidRPr="002762E7">
        <w:rPr>
          <w:rFonts w:ascii="Times New Roman" w:eastAsia="Calibri" w:hAnsi="Times New Roman" w:cs="Times New Roman"/>
          <w:color w:val="000000"/>
          <w:sz w:val="24"/>
          <w:szCs w:val="24"/>
        </w:rPr>
        <w:tab/>
      </w:r>
      <w:r w:rsidRPr="002762E7">
        <w:rPr>
          <w:rFonts w:ascii="Times New Roman" w:eastAsia="Calibri" w:hAnsi="Times New Roman" w:cs="Times New Roman"/>
          <w:color w:val="000000"/>
          <w:sz w:val="24"/>
          <w:szCs w:val="24"/>
        </w:rPr>
        <w:tab/>
      </w:r>
      <w:r w:rsidR="007473AB" w:rsidRPr="002762E7">
        <w:rPr>
          <w:rFonts w:ascii="Times New Roman" w:eastAsia="Calibri" w:hAnsi="Times New Roman" w:cs="Times New Roman"/>
          <w:color w:val="000000"/>
          <w:sz w:val="24"/>
          <w:szCs w:val="24"/>
        </w:rPr>
        <w:t>Līguma projekts.</w:t>
      </w:r>
      <w:r w:rsidR="0004128B" w:rsidRPr="0004128B">
        <w:rPr>
          <w:rFonts w:ascii="Times New Roman" w:eastAsia="Calibri" w:hAnsi="Times New Roman" w:cs="Times New Roman"/>
          <w:color w:val="000000"/>
        </w:rPr>
        <w:t xml:space="preserve">                                                                                                                             </w:t>
      </w:r>
    </w:p>
    <w:p w:rsidR="009A155A" w:rsidRDefault="009A155A" w:rsidP="00201DDD">
      <w:pPr>
        <w:rPr>
          <w:rFonts w:ascii="Times New Roman" w:eastAsia="Calibri" w:hAnsi="Times New Roman" w:cs="Times New Roman"/>
          <w:color w:val="000000"/>
        </w:rPr>
      </w:pPr>
      <w:r>
        <w:rPr>
          <w:rFonts w:ascii="Times New Roman" w:eastAsia="Calibri" w:hAnsi="Times New Roman" w:cs="Times New Roman"/>
          <w:color w:val="000000"/>
        </w:rPr>
        <w:br w:type="page"/>
      </w:r>
    </w:p>
    <w:p w:rsidR="0004128B" w:rsidRPr="00B50C53" w:rsidRDefault="0004128B" w:rsidP="00B50C53">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b/>
          <w:sz w:val="20"/>
          <w:szCs w:val="20"/>
        </w:rPr>
        <w:t>1.pielikums</w:t>
      </w:r>
    </w:p>
    <w:p w:rsidR="0004128B" w:rsidRPr="00B50C53" w:rsidRDefault="00B50C53" w:rsidP="00201DDD">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0004128B" w:rsidRPr="00B50C53">
        <w:rPr>
          <w:rFonts w:ascii="Times New Roman" w:eastAsia="Times New Roman" w:hAnsi="Times New Roman" w:cs="Times New Roman"/>
          <w:sz w:val="20"/>
          <w:szCs w:val="20"/>
        </w:rPr>
        <w:t xml:space="preserve"> </w:t>
      </w:r>
    </w:p>
    <w:p w:rsidR="0004128B" w:rsidRPr="00B50C53" w:rsidRDefault="00B50C53" w:rsidP="00201DDD">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004541D1" w:rsidRPr="00B50C53">
        <w:rPr>
          <w:rFonts w:ascii="Times New Roman" w:eastAsia="Times New Roman" w:hAnsi="Times New Roman" w:cs="Times New Roman"/>
          <w:sz w:val="20"/>
          <w:szCs w:val="20"/>
        </w:rPr>
        <w:t xml:space="preserve"> Nr.</w:t>
      </w:r>
      <w:r w:rsidR="0004128B" w:rsidRPr="00B50C53">
        <w:rPr>
          <w:rFonts w:ascii="Times New Roman" w:eastAsia="Times New Roman" w:hAnsi="Times New Roman" w:cs="Times New Roman"/>
          <w:sz w:val="20"/>
          <w:szCs w:val="20"/>
        </w:rPr>
        <w:t>PNP201</w:t>
      </w:r>
      <w:r w:rsidR="00A334E3">
        <w:rPr>
          <w:rFonts w:ascii="Times New Roman" w:eastAsia="Times New Roman" w:hAnsi="Times New Roman" w:cs="Times New Roman"/>
          <w:sz w:val="20"/>
          <w:szCs w:val="20"/>
        </w:rPr>
        <w:t>7</w:t>
      </w:r>
      <w:r w:rsidR="0004128B" w:rsidRPr="00B50C53">
        <w:rPr>
          <w:rFonts w:ascii="Times New Roman" w:eastAsia="Times New Roman" w:hAnsi="Times New Roman" w:cs="Times New Roman"/>
          <w:sz w:val="20"/>
          <w:szCs w:val="20"/>
        </w:rPr>
        <w:t>/</w:t>
      </w:r>
      <w:r w:rsidR="004541D1" w:rsidRPr="00B50C53">
        <w:rPr>
          <w:rFonts w:ascii="Times New Roman" w:eastAsia="Times New Roman" w:hAnsi="Times New Roman" w:cs="Times New Roman"/>
          <w:sz w:val="20"/>
          <w:szCs w:val="20"/>
        </w:rPr>
        <w:t>3</w:t>
      </w:r>
      <w:r w:rsidR="00A334E3">
        <w:rPr>
          <w:rFonts w:ascii="Times New Roman" w:eastAsia="Times New Roman" w:hAnsi="Times New Roman" w:cs="Times New Roman"/>
          <w:sz w:val="20"/>
          <w:szCs w:val="20"/>
        </w:rPr>
        <w:t>4</w:t>
      </w:r>
    </w:p>
    <w:p w:rsidR="0004128B" w:rsidRPr="00B50C53" w:rsidRDefault="0004128B" w:rsidP="00201DDD">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w:t>
      </w:r>
      <w:r w:rsidR="00BE6F89" w:rsidRPr="00B50C53">
        <w:rPr>
          <w:rFonts w:ascii="Times New Roman" w:eastAsia="Times New Roman" w:hAnsi="Times New Roman" w:cs="Times New Roman"/>
          <w:sz w:val="20"/>
          <w:szCs w:val="20"/>
        </w:rPr>
        <w:t>m</w:t>
      </w:r>
    </w:p>
    <w:p w:rsidR="0004128B" w:rsidRPr="00C50D7D"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b/>
          <w:sz w:val="28"/>
          <w:szCs w:val="28"/>
        </w:rPr>
        <w:t>FINANŠU PIEDĀVĀJUMS</w:t>
      </w:r>
      <w:r w:rsidR="00000DCC" w:rsidRPr="00C50D7D">
        <w:rPr>
          <w:rFonts w:ascii="Times New Roman" w:eastAsia="Times New Roman" w:hAnsi="Times New Roman" w:cs="Times New Roman"/>
          <w:b/>
          <w:sz w:val="28"/>
          <w:szCs w:val="28"/>
        </w:rPr>
        <w:t xml:space="preserve"> </w:t>
      </w:r>
      <w:r w:rsidR="009E4DDA" w:rsidRPr="00C50D7D">
        <w:rPr>
          <w:rFonts w:ascii="Times New Roman" w:eastAsia="Times New Roman" w:hAnsi="Times New Roman" w:cs="Times New Roman"/>
          <w:b/>
          <w:color w:val="FF0000"/>
          <w:sz w:val="28"/>
          <w:szCs w:val="28"/>
        </w:rPr>
        <w:t>*</w:t>
      </w:r>
    </w:p>
    <w:p w:rsidR="0004128B" w:rsidRPr="0004128B" w:rsidRDefault="0004128B" w:rsidP="00201DDD">
      <w:pPr>
        <w:suppressAutoHyphens/>
        <w:autoSpaceDN w:val="0"/>
        <w:spacing w:after="0" w:line="240" w:lineRule="auto"/>
        <w:jc w:val="center"/>
        <w:textAlignment w:val="baseline"/>
        <w:rPr>
          <w:rFonts w:ascii="Calibri" w:eastAsia="Calibri" w:hAnsi="Calibri" w:cs="Times New Roman"/>
        </w:rPr>
      </w:pPr>
      <w:r w:rsidRPr="00C50D7D">
        <w:rPr>
          <w:rFonts w:ascii="Times New Roman" w:eastAsia="Times New Roman" w:hAnsi="Times New Roman" w:cs="Times New Roman"/>
          <w:sz w:val="24"/>
          <w:szCs w:val="24"/>
        </w:rPr>
        <w:t>iepirkumam ar identifikācijas Nr.</w:t>
      </w:r>
      <w:r w:rsidRPr="00C50D7D">
        <w:rPr>
          <w:rFonts w:ascii="Times New Roman" w:eastAsia="Times New Roman" w:hAnsi="Times New Roman" w:cs="Times New Roman"/>
          <w:b/>
          <w:sz w:val="24"/>
          <w:szCs w:val="24"/>
        </w:rPr>
        <w:t>PNP</w:t>
      </w:r>
      <w:r w:rsidRPr="00C50D7D">
        <w:rPr>
          <w:rFonts w:ascii="Times New Roman" w:eastAsia="Times New Roman" w:hAnsi="Times New Roman" w:cs="Times New Roman"/>
          <w:b/>
          <w:bCs/>
          <w:sz w:val="24"/>
          <w:szCs w:val="24"/>
        </w:rPr>
        <w:t>201</w:t>
      </w:r>
      <w:r w:rsidR="00095CE6">
        <w:rPr>
          <w:rFonts w:ascii="Times New Roman" w:eastAsia="Times New Roman" w:hAnsi="Times New Roman" w:cs="Times New Roman"/>
          <w:b/>
          <w:bCs/>
          <w:sz w:val="24"/>
          <w:szCs w:val="24"/>
        </w:rPr>
        <w:t>7</w:t>
      </w:r>
      <w:r w:rsidRPr="00C50D7D">
        <w:rPr>
          <w:rFonts w:ascii="Times New Roman" w:eastAsia="Times New Roman" w:hAnsi="Times New Roman" w:cs="Times New Roman"/>
          <w:b/>
          <w:bCs/>
          <w:sz w:val="24"/>
          <w:szCs w:val="24"/>
        </w:rPr>
        <w:t>/</w:t>
      </w:r>
      <w:r w:rsidR="004541D1" w:rsidRPr="00C50D7D">
        <w:rPr>
          <w:rFonts w:ascii="Times New Roman" w:eastAsia="Times New Roman" w:hAnsi="Times New Roman" w:cs="Times New Roman"/>
          <w:b/>
          <w:bCs/>
          <w:sz w:val="24"/>
          <w:szCs w:val="24"/>
        </w:rPr>
        <w:t>3</w:t>
      </w:r>
      <w:r w:rsidR="00095CE6">
        <w:rPr>
          <w:rFonts w:ascii="Times New Roman" w:eastAsia="Times New Roman" w:hAnsi="Times New Roman" w:cs="Times New Roman"/>
          <w:b/>
          <w:bCs/>
          <w:sz w:val="24"/>
          <w:szCs w:val="24"/>
        </w:rPr>
        <w:t>4</w:t>
      </w:r>
      <w:r w:rsidRPr="0004128B">
        <w:rPr>
          <w:rFonts w:ascii="Times New Roman" w:eastAsia="Times New Roman" w:hAnsi="Times New Roman" w:cs="Times New Roman"/>
          <w:b/>
          <w:sz w:val="24"/>
          <w:szCs w:val="24"/>
        </w:rPr>
        <w:t xml:space="preserve"> </w:t>
      </w:r>
    </w:p>
    <w:p w:rsidR="00E32E51" w:rsidRDefault="0004128B" w:rsidP="00201DDD">
      <w:pPr>
        <w:suppressAutoHyphens/>
        <w:autoSpaceDN w:val="0"/>
        <w:spacing w:after="0" w:line="240" w:lineRule="auto"/>
        <w:ind w:left="426" w:hanging="426"/>
        <w:jc w:val="center"/>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bCs/>
          <w:sz w:val="24"/>
          <w:szCs w:val="24"/>
        </w:rPr>
        <w:t>„</w:t>
      </w:r>
      <w:r w:rsidRPr="0004128B">
        <w:rPr>
          <w:rFonts w:ascii="Times New Roman" w:eastAsia="Times New Roman" w:hAnsi="Times New Roman" w:cs="Times New Roman"/>
          <w:b/>
          <w:sz w:val="24"/>
          <w:szCs w:val="24"/>
        </w:rPr>
        <w:t>Malkas piegāde Priekules novada pašvaldības iestādēm</w:t>
      </w:r>
      <w:r w:rsidR="009A155A">
        <w:rPr>
          <w:rFonts w:ascii="Times New Roman" w:eastAsia="Times New Roman" w:hAnsi="Times New Roman" w:cs="Times New Roman"/>
          <w:b/>
          <w:sz w:val="24"/>
          <w:szCs w:val="24"/>
        </w:rPr>
        <w:t xml:space="preserve"> </w:t>
      </w:r>
    </w:p>
    <w:p w:rsidR="0004128B" w:rsidRPr="0004128B" w:rsidRDefault="006423A1" w:rsidP="00201DDD">
      <w:pPr>
        <w:suppressAutoHyphens/>
        <w:autoSpaceDN w:val="0"/>
        <w:spacing w:after="0" w:line="240" w:lineRule="auto"/>
        <w:ind w:left="426" w:hanging="426"/>
        <w:jc w:val="center"/>
        <w:textAlignment w:val="baseline"/>
        <w:rPr>
          <w:rFonts w:ascii="Calibri" w:eastAsia="Calibri" w:hAnsi="Calibri" w:cs="Times New Roman"/>
        </w:rPr>
      </w:pPr>
      <w:r>
        <w:rPr>
          <w:rFonts w:ascii="Times New Roman" w:eastAsia="Times New Roman" w:hAnsi="Times New Roman" w:cs="Times New Roman"/>
          <w:b/>
          <w:sz w:val="24"/>
          <w:szCs w:val="24"/>
        </w:rPr>
        <w:t>201</w:t>
      </w:r>
      <w:r w:rsidR="00095CE6">
        <w:rPr>
          <w:rFonts w:ascii="Times New Roman" w:eastAsia="Times New Roman" w:hAnsi="Times New Roman" w:cs="Times New Roman"/>
          <w:b/>
          <w:sz w:val="24"/>
          <w:szCs w:val="24"/>
        </w:rPr>
        <w:t>8./2019</w:t>
      </w:r>
      <w:r w:rsidR="009A155A" w:rsidRPr="009A155A">
        <w:rPr>
          <w:rFonts w:ascii="Times New Roman" w:eastAsia="Times New Roman" w:hAnsi="Times New Roman" w:cs="Times New Roman"/>
          <w:b/>
          <w:sz w:val="24"/>
          <w:szCs w:val="24"/>
        </w:rPr>
        <w:t>.gada apkures sezonai</w:t>
      </w:r>
      <w:r w:rsidR="0004128B" w:rsidRPr="0004128B">
        <w:rPr>
          <w:rFonts w:ascii="Times New Roman" w:eastAsia="Times New Roman" w:hAnsi="Times New Roman" w:cs="Times New Roman"/>
          <w:b/>
          <w:bCs/>
          <w:sz w:val="24"/>
          <w:szCs w:val="24"/>
        </w:rPr>
        <w:t>”</w:t>
      </w:r>
    </w:p>
    <w:p w:rsidR="00E32E51" w:rsidRDefault="00E32E51" w:rsidP="00E32E51">
      <w:pPr>
        <w:suppressAutoHyphens/>
        <w:autoSpaceDN w:val="0"/>
        <w:spacing w:before="120" w:after="0" w:line="240" w:lineRule="auto"/>
        <w:textAlignment w:val="baseline"/>
        <w:rPr>
          <w:rFonts w:ascii="Times New Roman" w:eastAsia="Times New Roman" w:hAnsi="Times New Roman" w:cs="Times New Roman"/>
          <w:b/>
          <w:sz w:val="24"/>
          <w:szCs w:val="24"/>
        </w:rPr>
      </w:pPr>
    </w:p>
    <w:p w:rsidR="00E32E51" w:rsidRDefault="00E32E51" w:rsidP="00655B39">
      <w:pPr>
        <w:suppressAutoHyphens/>
        <w:autoSpaceDN w:val="0"/>
        <w:spacing w:before="120" w:after="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2518"/>
        <w:gridCol w:w="6004"/>
      </w:tblGrid>
      <w:tr w:rsidR="00E32E51" w:rsidTr="00450EC9">
        <w:trPr>
          <w:trHeight w:val="30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Pr="008E292D" w:rsidRDefault="00E32E51" w:rsidP="00F01772">
            <w:pPr>
              <w:spacing w:after="0" w:line="240" w:lineRule="auto"/>
              <w:rPr>
                <w:rFonts w:ascii="Times New Roman" w:eastAsia="Times New Roman" w:hAnsi="Times New Roman"/>
                <w:sz w:val="12"/>
                <w:szCs w:val="12"/>
              </w:rPr>
            </w:pPr>
          </w:p>
          <w:p w:rsidR="00E32E51" w:rsidRDefault="00E32E51" w:rsidP="00F01772">
            <w:pPr>
              <w:spacing w:after="0" w:line="240" w:lineRule="auto"/>
              <w:rPr>
                <w:rFonts w:ascii="Times New Roman" w:eastAsia="Times New Roman" w:hAnsi="Times New Roman"/>
                <w:sz w:val="24"/>
                <w:szCs w:val="24"/>
              </w:rPr>
            </w:pPr>
            <w:r w:rsidRPr="00CC3B5E">
              <w:rPr>
                <w:rFonts w:ascii="Times New Roman" w:eastAsia="Times New Roman" w:hAnsi="Times New Roman"/>
                <w:sz w:val="24"/>
                <w:szCs w:val="24"/>
              </w:rPr>
              <w:t>Pretendenta nosaukums</w:t>
            </w:r>
          </w:p>
          <w:p w:rsidR="00E32E51" w:rsidRPr="008E292D" w:rsidRDefault="00E32E51" w:rsidP="00F01772">
            <w:pPr>
              <w:spacing w:after="0" w:line="240" w:lineRule="auto"/>
              <w:rPr>
                <w:rFonts w:ascii="Times New Roman" w:eastAsia="Times New Roman" w:hAnsi="Times New Roman"/>
                <w:sz w:val="12"/>
                <w:szCs w:val="12"/>
              </w:rPr>
            </w:pP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1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Reģistrācijas Nr.</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07"/>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Banka, kods: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Konts: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01"/>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Tālrunis: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Fakss:</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b/>
                <w:sz w:val="24"/>
                <w:szCs w:val="24"/>
              </w:rPr>
            </w:pPr>
          </w:p>
        </w:tc>
      </w:tr>
      <w:tr w:rsidR="00E32E51" w:rsidTr="00F01772">
        <w:trPr>
          <w:trHeight w:val="21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2E51" w:rsidRDefault="00E32E51" w:rsidP="00F01772">
            <w:pPr>
              <w:spacing w:after="0" w:line="240" w:lineRule="auto"/>
              <w:rPr>
                <w:rFonts w:ascii="Times New Roman" w:eastAsia="Times New Roman" w:hAnsi="Times New Roman"/>
                <w:sz w:val="24"/>
                <w:szCs w:val="24"/>
              </w:rPr>
            </w:pPr>
          </w:p>
        </w:tc>
      </w:tr>
    </w:tbl>
    <w:p w:rsidR="0004128B" w:rsidRPr="0004128B" w:rsidRDefault="0004128B" w:rsidP="00655B39">
      <w:pPr>
        <w:suppressAutoHyphens/>
        <w:autoSpaceDN w:val="0"/>
        <w:spacing w:before="120" w:after="0"/>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04128B" w:rsidRPr="0004128B" w:rsidTr="00030138">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04128B">
              <w:rPr>
                <w:rFonts w:ascii="Times New Roman" w:eastAsia="Times New Roman" w:hAnsi="Times New Roman" w:cs="Times New Roman"/>
                <w:b/>
                <w:sz w:val="24"/>
                <w:szCs w:val="24"/>
              </w:rPr>
              <w:t>Tālrunis</w:t>
            </w:r>
            <w:r w:rsidR="00800CB9">
              <w:rPr>
                <w:rFonts w:ascii="Times New Roman" w:eastAsia="Times New Roman" w:hAnsi="Times New Roman" w:cs="Times New Roman"/>
                <w:b/>
                <w:sz w:val="24"/>
                <w:szCs w:val="24"/>
              </w:rPr>
              <w:t>,</w:t>
            </w:r>
            <w:r w:rsidRPr="0004128B">
              <w:rPr>
                <w:rFonts w:ascii="Times New Roman" w:eastAsia="Times New Roman" w:hAnsi="Times New Roman" w:cs="Times New Roman"/>
                <w:b/>
                <w:sz w:val="24"/>
                <w:szCs w:val="24"/>
              </w:rPr>
              <w:t xml:space="preserve"> </w:t>
            </w:r>
            <w:r w:rsidR="00800CB9" w:rsidRPr="0004128B">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655B39" w:rsidRDefault="0004128B" w:rsidP="00C1343F">
      <w:pPr>
        <w:suppressAutoHyphens/>
        <w:autoSpaceDN w:val="0"/>
        <w:spacing w:before="24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3. PIEDĀVĀJUMS</w:t>
      </w:r>
    </w:p>
    <w:p w:rsidR="0004128B" w:rsidRPr="00655B39" w:rsidRDefault="0004128B" w:rsidP="00C1343F">
      <w:pPr>
        <w:suppressAutoHyphens/>
        <w:autoSpaceDN w:val="0"/>
        <w:spacing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M</w:t>
      </w:r>
      <w:r w:rsidR="009E4DDA">
        <w:rPr>
          <w:rFonts w:ascii="Times New Roman" w:eastAsia="Times New Roman" w:hAnsi="Times New Roman" w:cs="Times New Roman"/>
          <w:sz w:val="24"/>
          <w:szCs w:val="24"/>
        </w:rPr>
        <w:t>ūsu</w:t>
      </w:r>
      <w:r w:rsidRPr="0004128B">
        <w:rPr>
          <w:rFonts w:ascii="Times New Roman" w:eastAsia="Times New Roman" w:hAnsi="Times New Roman" w:cs="Times New Roman"/>
          <w:sz w:val="24"/>
          <w:szCs w:val="24"/>
        </w:rPr>
        <w:t xml:space="preserve"> piedāvājum</w:t>
      </w:r>
      <w:r w:rsidR="00AB5DA2">
        <w:rPr>
          <w:rFonts w:ascii="Times New Roman" w:eastAsia="Times New Roman" w:hAnsi="Times New Roman" w:cs="Times New Roman"/>
          <w:sz w:val="24"/>
          <w:szCs w:val="24"/>
        </w:rPr>
        <w:t>s ir</w:t>
      </w:r>
      <w:r w:rsidR="009E4DDA">
        <w:rPr>
          <w:rFonts w:ascii="Times New Roman" w:eastAsia="Times New Roman" w:hAnsi="Times New Roman" w:cs="Times New Roman"/>
          <w:sz w:val="24"/>
          <w:szCs w:val="24"/>
        </w:rPr>
        <w:t>:</w:t>
      </w:r>
    </w:p>
    <w:tbl>
      <w:tblPr>
        <w:tblW w:w="9186" w:type="dxa"/>
        <w:jc w:val="center"/>
        <w:tblLayout w:type="fixed"/>
        <w:tblCellMar>
          <w:left w:w="10" w:type="dxa"/>
          <w:right w:w="10" w:type="dxa"/>
        </w:tblCellMar>
        <w:tblLook w:val="0000" w:firstRow="0" w:lastRow="0" w:firstColumn="0" w:lastColumn="0" w:noHBand="0" w:noVBand="0"/>
      </w:tblPr>
      <w:tblGrid>
        <w:gridCol w:w="3032"/>
        <w:gridCol w:w="1816"/>
        <w:gridCol w:w="1475"/>
        <w:gridCol w:w="1275"/>
        <w:gridCol w:w="1588"/>
      </w:tblGrid>
      <w:tr w:rsidR="0004128B" w:rsidRPr="0004128B" w:rsidTr="00042206">
        <w:trPr>
          <w:jc w:val="center"/>
        </w:trPr>
        <w:tc>
          <w:tcPr>
            <w:tcW w:w="3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10700C">
            <w:pPr>
              <w:tabs>
                <w:tab w:val="center" w:pos="4153"/>
                <w:tab w:val="right" w:pos="8306"/>
              </w:tabs>
              <w:suppressAutoHyphens/>
              <w:autoSpaceDN w:val="0"/>
              <w:spacing w:before="24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Iepirkuma daļa, par kur</w:t>
            </w:r>
            <w:r w:rsidR="00E32E51" w:rsidRPr="0010700C">
              <w:rPr>
                <w:rFonts w:ascii="Times New Roman" w:eastAsia="Times New Roman" w:hAnsi="Times New Roman" w:cs="Times New Roman"/>
                <w:b/>
              </w:rPr>
              <w:t>u</w:t>
            </w:r>
            <w:r w:rsidRPr="0010700C">
              <w:rPr>
                <w:rFonts w:ascii="Times New Roman" w:eastAsia="Times New Roman" w:hAnsi="Times New Roman" w:cs="Times New Roman"/>
                <w:b/>
              </w:rPr>
              <w:t xml:space="preserve"> tiek iesniegts piedāvājums</w:t>
            </w:r>
          </w:p>
          <w:p w:rsidR="0004128B" w:rsidRPr="0010700C" w:rsidRDefault="0004128B" w:rsidP="0010700C">
            <w:pPr>
              <w:tabs>
                <w:tab w:val="center" w:pos="4153"/>
                <w:tab w:val="right" w:pos="8306"/>
              </w:tabs>
              <w:suppressAutoHyphens/>
              <w:autoSpaceDN w:val="0"/>
              <w:spacing w:after="0" w:line="240" w:lineRule="auto"/>
              <w:jc w:val="center"/>
              <w:textAlignment w:val="baseline"/>
              <w:rPr>
                <w:rFonts w:ascii="Calibri" w:eastAsia="Calibri" w:hAnsi="Calibri" w:cs="Times New Roman"/>
                <w:sz w:val="20"/>
                <w:szCs w:val="20"/>
              </w:rPr>
            </w:pPr>
            <w:r w:rsidRPr="0004128B">
              <w:rPr>
                <w:rFonts w:ascii="Times New Roman" w:eastAsia="Times New Roman" w:hAnsi="Times New Roman" w:cs="Times New Roman"/>
              </w:rPr>
              <w:t xml:space="preserve"> </w:t>
            </w:r>
            <w:r w:rsidRPr="0010700C">
              <w:rPr>
                <w:rFonts w:ascii="Times New Roman" w:eastAsia="Times New Roman" w:hAnsi="Times New Roman" w:cs="Times New Roman"/>
                <w:sz w:val="20"/>
                <w:szCs w:val="20"/>
              </w:rPr>
              <w:t>(atbilstoši nolikuma 2.1.punktam</w:t>
            </w:r>
            <w:r w:rsidR="00092A56" w:rsidRPr="0010700C">
              <w:rPr>
                <w:rFonts w:ascii="Times New Roman" w:eastAsia="Times New Roman" w:hAnsi="Times New Roman" w:cs="Times New Roman"/>
                <w:sz w:val="20"/>
                <w:szCs w:val="20"/>
              </w:rPr>
              <w:t>,</w:t>
            </w:r>
            <w:r w:rsidRPr="0010700C">
              <w:rPr>
                <w:rFonts w:ascii="Times New Roman" w:eastAsia="Times New Roman" w:hAnsi="Times New Roman" w:cs="Times New Roman"/>
                <w:sz w:val="20"/>
                <w:szCs w:val="20"/>
              </w:rPr>
              <w:t xml:space="preserve">  jānorāda iepirkuma daļas Nr. un nosaukums)</w:t>
            </w: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10700C">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Malkas apjoms, par kuru norādāma cena</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206" w:rsidRDefault="002352D7"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 xml:space="preserve">Piedāvājuma cena bez PVN </w:t>
            </w:r>
          </w:p>
          <w:p w:rsidR="0004128B" w:rsidRPr="0010700C" w:rsidRDefault="002352D7"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w:t>
            </w:r>
            <w:r w:rsidR="0004128B" w:rsidRPr="0010700C">
              <w:rPr>
                <w:rFonts w:ascii="Times New Roman" w:eastAsia="Times New Roman" w:hAnsi="Times New Roman" w:cs="Times New Roman"/>
                <w:b/>
              </w:rPr>
              <w:t>EUR</w:t>
            </w:r>
            <w:r w:rsidRPr="0010700C">
              <w:rPr>
                <w:rFonts w:ascii="Times New Roman" w:eastAsia="Times New Roman" w:hAnsi="Times New Roman" w:cs="Times New Roman"/>
                <w:b/>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PVN 21% (EUR)</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10700C"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rPr>
            </w:pPr>
            <w:r w:rsidRPr="0010700C">
              <w:rPr>
                <w:rFonts w:ascii="Times New Roman" w:eastAsia="Times New Roman" w:hAnsi="Times New Roman" w:cs="Times New Roman"/>
                <w:b/>
              </w:rPr>
              <w:t>Piedāvājuma cena ar PVN (EUR)</w:t>
            </w:r>
          </w:p>
        </w:tc>
      </w:tr>
      <w:tr w:rsidR="0004128B" w:rsidRPr="0004128B" w:rsidTr="00042206">
        <w:trPr>
          <w:trHeight w:val="608"/>
          <w:jc w:val="center"/>
        </w:trPr>
        <w:tc>
          <w:tcPr>
            <w:tcW w:w="30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1 m</w:t>
            </w:r>
            <w:r w:rsidRPr="0004128B">
              <w:rPr>
                <w:rFonts w:ascii="Times New Roman" w:eastAsia="Times New Roman" w:hAnsi="Times New Roman" w:cs="Times New Roman"/>
                <w:sz w:val="24"/>
                <w:szCs w:val="24"/>
                <w:vertAlign w:val="superscript"/>
              </w:rPr>
              <w:t>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352D7">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r w:rsidR="0004128B" w:rsidRPr="0004128B" w:rsidTr="00042206">
        <w:trPr>
          <w:trHeight w:val="560"/>
          <w:jc w:val="center"/>
        </w:trPr>
        <w:tc>
          <w:tcPr>
            <w:tcW w:w="30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lang w:eastAsia="lv-LV"/>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Calibri" w:eastAsia="Calibri" w:hAnsi="Calibri" w:cs="Times New Roman"/>
              </w:rPr>
            </w:pPr>
            <w:r w:rsidRPr="0004128B">
              <w:rPr>
                <w:rFonts w:ascii="Times New Roman" w:eastAsia="Times New Roman" w:hAnsi="Times New Roman" w:cs="Times New Roman"/>
                <w:sz w:val="24"/>
                <w:szCs w:val="24"/>
              </w:rPr>
              <w:t>_______ m</w:t>
            </w:r>
            <w:r w:rsidRPr="0004128B">
              <w:rPr>
                <w:rFonts w:ascii="Times New Roman" w:eastAsia="Times New Roman" w:hAnsi="Times New Roman" w:cs="Times New Roman"/>
                <w:sz w:val="24"/>
                <w:szCs w:val="24"/>
                <w:vertAlign w:val="superscript"/>
              </w:rPr>
              <w:t>3</w:t>
            </w:r>
            <w:r w:rsidRPr="0004128B">
              <w:rPr>
                <w:rFonts w:ascii="Times New Roman" w:eastAsia="Times New Roman" w:hAnsi="Times New Roman" w:cs="Times New Roman"/>
                <w:sz w:val="24"/>
                <w:szCs w:val="24"/>
              </w:rPr>
              <w:t>**</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128B" w:rsidRPr="0004128B" w:rsidRDefault="0004128B" w:rsidP="00201DDD">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sz w:val="24"/>
                <w:szCs w:val="24"/>
              </w:rPr>
            </w:pPr>
          </w:p>
        </w:tc>
      </w:tr>
    </w:tbl>
    <w:p w:rsidR="0004128B" w:rsidRPr="0010700C" w:rsidRDefault="0004128B" w:rsidP="00AB4828">
      <w:pPr>
        <w:suppressAutoHyphens/>
        <w:autoSpaceDN w:val="0"/>
        <w:spacing w:after="0" w:line="240" w:lineRule="auto"/>
        <w:jc w:val="both"/>
        <w:textAlignment w:val="baseline"/>
        <w:rPr>
          <w:rFonts w:ascii="Times New Roman" w:eastAsia="Times New Roman" w:hAnsi="Times New Roman" w:cs="Times New Roman"/>
          <w:i/>
          <w:sz w:val="20"/>
          <w:szCs w:val="20"/>
        </w:rPr>
      </w:pPr>
      <w:r w:rsidRPr="0010700C">
        <w:rPr>
          <w:rFonts w:ascii="Times New Roman" w:eastAsia="Times New Roman" w:hAnsi="Times New Roman" w:cs="Times New Roman"/>
          <w:i/>
          <w:color w:val="FF0000"/>
          <w:sz w:val="20"/>
          <w:szCs w:val="20"/>
        </w:rPr>
        <w:t>*</w:t>
      </w:r>
      <w:r w:rsidRPr="0010700C">
        <w:rPr>
          <w:rFonts w:ascii="Times New Roman" w:eastAsia="Times New Roman" w:hAnsi="Times New Roman" w:cs="Times New Roman"/>
          <w:i/>
          <w:sz w:val="20"/>
          <w:szCs w:val="20"/>
        </w:rPr>
        <w:t xml:space="preserve"> </w:t>
      </w:r>
      <w:r w:rsidR="009E4DDA" w:rsidRPr="0010700C">
        <w:rPr>
          <w:rFonts w:ascii="Times New Roman" w:eastAsia="Times New Roman" w:hAnsi="Times New Roman" w:cs="Times New Roman"/>
          <w:i/>
          <w:sz w:val="20"/>
          <w:szCs w:val="20"/>
        </w:rPr>
        <w:t>J</w:t>
      </w:r>
      <w:r w:rsidR="007E525B" w:rsidRPr="0010700C">
        <w:rPr>
          <w:rFonts w:ascii="Times New Roman" w:eastAsia="Times New Roman" w:hAnsi="Times New Roman" w:cs="Times New Roman"/>
          <w:i/>
          <w:sz w:val="20"/>
          <w:szCs w:val="20"/>
        </w:rPr>
        <w:t>a p</w:t>
      </w:r>
      <w:r w:rsidRPr="0010700C">
        <w:rPr>
          <w:rFonts w:ascii="Times New Roman" w:eastAsia="Times New Roman" w:hAnsi="Times New Roman" w:cs="Times New Roman"/>
          <w:i/>
          <w:sz w:val="20"/>
          <w:szCs w:val="20"/>
        </w:rPr>
        <w:t>retendents iesniedz piedāvājumu par vairākām iepirkuma daļām</w:t>
      </w:r>
      <w:r w:rsidR="009E4DDA" w:rsidRPr="0010700C">
        <w:rPr>
          <w:rFonts w:ascii="Times New Roman" w:eastAsia="Times New Roman" w:hAnsi="Times New Roman" w:cs="Times New Roman"/>
          <w:b/>
          <w:i/>
          <w:sz w:val="20"/>
          <w:szCs w:val="20"/>
        </w:rPr>
        <w:t xml:space="preserve">, </w:t>
      </w:r>
      <w:r w:rsidR="009E4DDA" w:rsidRPr="0010700C">
        <w:rPr>
          <w:rFonts w:ascii="Times New Roman" w:eastAsia="Times New Roman" w:hAnsi="Times New Roman" w:cs="Times New Roman"/>
          <w:b/>
          <w:i/>
          <w:sz w:val="20"/>
          <w:szCs w:val="20"/>
          <w:u w:val="single"/>
        </w:rPr>
        <w:t>par katru iepirkuma daļu aizpildāms atsevišķs finanšu piedāvājums</w:t>
      </w:r>
      <w:r w:rsidRPr="0010700C">
        <w:rPr>
          <w:rFonts w:ascii="Times New Roman" w:eastAsia="Times New Roman" w:hAnsi="Times New Roman" w:cs="Times New Roman"/>
          <w:i/>
          <w:sz w:val="20"/>
          <w:szCs w:val="20"/>
        </w:rPr>
        <w:t xml:space="preserve">. </w:t>
      </w:r>
    </w:p>
    <w:p w:rsidR="0004128B" w:rsidRPr="0010700C" w:rsidRDefault="0004128B" w:rsidP="00201DDD">
      <w:pPr>
        <w:suppressAutoHyphens/>
        <w:autoSpaceDN w:val="0"/>
        <w:spacing w:after="0" w:line="240" w:lineRule="auto"/>
        <w:jc w:val="both"/>
        <w:textAlignment w:val="baseline"/>
        <w:rPr>
          <w:rFonts w:ascii="Times New Roman" w:eastAsia="Times New Roman" w:hAnsi="Times New Roman" w:cs="Times New Roman"/>
          <w:i/>
          <w:sz w:val="20"/>
          <w:szCs w:val="20"/>
        </w:rPr>
      </w:pPr>
      <w:r w:rsidRPr="0010700C">
        <w:rPr>
          <w:rFonts w:ascii="Times New Roman" w:eastAsia="Times New Roman" w:hAnsi="Times New Roman" w:cs="Times New Roman"/>
          <w:i/>
          <w:sz w:val="20"/>
          <w:szCs w:val="20"/>
        </w:rPr>
        <w:t xml:space="preserve">**jānorāda </w:t>
      </w:r>
      <w:r w:rsidRPr="00845C0D">
        <w:rPr>
          <w:rFonts w:ascii="Times New Roman" w:eastAsia="Times New Roman" w:hAnsi="Times New Roman" w:cs="Times New Roman"/>
          <w:b/>
          <w:i/>
          <w:sz w:val="20"/>
          <w:szCs w:val="20"/>
          <w:u w:val="single"/>
        </w:rPr>
        <w:t>attiecīgās iepirkuma daļas kopējais piegādājamais malkas daudzums</w:t>
      </w:r>
      <w:r w:rsidRPr="0010700C">
        <w:rPr>
          <w:rFonts w:ascii="Times New Roman" w:eastAsia="Times New Roman" w:hAnsi="Times New Roman" w:cs="Times New Roman"/>
          <w:i/>
          <w:sz w:val="20"/>
          <w:szCs w:val="20"/>
        </w:rPr>
        <w:t xml:space="preserve"> saskaņā ar tehniskajās specifikācijās norādīto apjomu .</w:t>
      </w:r>
    </w:p>
    <w:p w:rsidR="0004128B" w:rsidRPr="0010700C" w:rsidRDefault="0004128B" w:rsidP="00201DDD">
      <w:pPr>
        <w:tabs>
          <w:tab w:val="left" w:pos="0"/>
        </w:tabs>
        <w:suppressAutoHyphens/>
        <w:overflowPunct w:val="0"/>
        <w:autoSpaceDE w:val="0"/>
        <w:autoSpaceDN w:val="0"/>
        <w:spacing w:after="0" w:line="240" w:lineRule="auto"/>
        <w:jc w:val="both"/>
        <w:textAlignment w:val="baseline"/>
        <w:rPr>
          <w:rFonts w:ascii="Calibri" w:eastAsia="Calibri" w:hAnsi="Calibri" w:cs="Times New Roman"/>
          <w:sz w:val="20"/>
          <w:szCs w:val="20"/>
        </w:rPr>
      </w:pPr>
      <w:r w:rsidRPr="0010700C">
        <w:rPr>
          <w:rFonts w:ascii="Times New Roman" w:eastAsia="Times New Roman" w:hAnsi="Times New Roman" w:cs="Times New Roman"/>
          <w:i/>
          <w:sz w:val="20"/>
          <w:szCs w:val="20"/>
          <w:u w:val="single"/>
        </w:rPr>
        <w:t>Aizpildītiem jābūt visiem tabulas „lodziņiem”</w:t>
      </w:r>
      <w:r w:rsidRPr="0010700C">
        <w:rPr>
          <w:rFonts w:ascii="Times New Roman" w:eastAsia="Times New Roman" w:hAnsi="Times New Roman" w:cs="Times New Roman"/>
          <w:i/>
          <w:sz w:val="20"/>
          <w:szCs w:val="20"/>
        </w:rPr>
        <w:t>!</w:t>
      </w:r>
    </w:p>
    <w:p w:rsidR="0004128B" w:rsidRPr="0004128B" w:rsidRDefault="0004128B" w:rsidP="00201DDD">
      <w:pPr>
        <w:tabs>
          <w:tab w:val="left" w:pos="0"/>
        </w:tabs>
        <w:suppressAutoHyphens/>
        <w:overflowPunct w:val="0"/>
        <w:autoSpaceDE w:val="0"/>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3.2. Apliecinām, ka esam pilnībā iepazinušies ar iepirkuma procedūras dokumentiem un šajā piedāvājuma cenā pilnībā esam iekļāvuši visas ar malkas piegādi saistītās izmaksas un atbilstošos nodokļus. Mums nav nekādu neskaidrību un pretenziju tagad, kā arī atsakāmies tādas celt visā iepirkuma līguma darbības laikā.</w:t>
      </w:r>
    </w:p>
    <w:p w:rsidR="00AB4828" w:rsidRDefault="0004128B" w:rsidP="00AB4828">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3.3. </w:t>
      </w:r>
      <w:r w:rsidR="00D844B6">
        <w:rPr>
          <w:rFonts w:ascii="Times New Roman" w:eastAsia="Times New Roman" w:hAnsi="Times New Roman" w:cs="Times New Roman"/>
          <w:sz w:val="24"/>
          <w:szCs w:val="24"/>
        </w:rPr>
        <w:t>Ja mums tiks piešķirtas līguma slēgšanas tiesības</w:t>
      </w:r>
      <w:r w:rsidRPr="0004128B">
        <w:rPr>
          <w:rFonts w:ascii="Times New Roman" w:eastAsia="Times New Roman" w:hAnsi="Times New Roman" w:cs="Times New Roman"/>
          <w:sz w:val="24"/>
          <w:szCs w:val="24"/>
        </w:rPr>
        <w:t>, apņemamies nodrošināt tehniskajā specifikācijā noteiktās prasības.</w:t>
      </w:r>
    </w:p>
    <w:p w:rsidR="00AB4828" w:rsidRDefault="00AB4828" w:rsidP="00AB4828">
      <w:pPr>
        <w:suppressAutoHyphens/>
        <w:autoSpaceDN w:val="0"/>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Apliecinām, ka mūsu rīcībā ir kvalificēts personāls un atbilstošs tehniskais aprīkojums iepirkuma līguma saistību savlaicīgai un kvalitatīvai izpildei. </w:t>
      </w:r>
    </w:p>
    <w:p w:rsidR="0010700C" w:rsidRDefault="0010700C" w:rsidP="003348E2">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__________________</w:t>
      </w:r>
      <w:r w:rsidR="00B32053">
        <w:rPr>
          <w:rFonts w:ascii="Times New Roman" w:eastAsia="Times New Roman" w:hAnsi="Times New Roman" w:cs="Times New Roman"/>
          <w:sz w:val="24"/>
          <w:szCs w:val="24"/>
        </w:rPr>
        <w:t>_____________</w:t>
      </w:r>
      <w:r w:rsidRPr="0004128B">
        <w:rPr>
          <w:rFonts w:ascii="Times New Roman" w:eastAsia="Times New Roman" w:hAnsi="Times New Roman" w:cs="Times New Roman"/>
          <w:sz w:val="24"/>
          <w:szCs w:val="24"/>
        </w:rPr>
        <w:t>___                              __________________________</w:t>
      </w:r>
    </w:p>
    <w:p w:rsidR="0004128B" w:rsidRPr="00C1343F" w:rsidRDefault="00B32053" w:rsidP="00B32053">
      <w:pPr>
        <w:tabs>
          <w:tab w:val="left" w:pos="142"/>
          <w:tab w:val="left" w:pos="6096"/>
        </w:tabs>
        <w:suppressAutoHyphens/>
        <w:autoSpaceDN w:val="0"/>
        <w:spacing w:after="0" w:line="240" w:lineRule="auto"/>
        <w:jc w:val="both"/>
        <w:textAlignment w:val="baseline"/>
        <w:rPr>
          <w:rFonts w:ascii="Times New Roman" w:eastAsia="Times New Roman" w:hAnsi="Times New Roman" w:cs="Times New Roman"/>
          <w:i/>
          <w:sz w:val="20"/>
          <w:szCs w:val="20"/>
        </w:rPr>
      </w:pPr>
      <w:r>
        <w:rPr>
          <w:rFonts w:ascii="Times New Roman" w:eastAsia="Times New Roman" w:hAnsi="Times New Roman" w:cs="Times New Roman"/>
          <w:i/>
          <w:sz w:val="24"/>
          <w:szCs w:val="24"/>
        </w:rPr>
        <w:tab/>
      </w:r>
      <w:r w:rsidR="0004128B" w:rsidRPr="00C1343F">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paraksttiesīgās</w:t>
      </w:r>
      <w:proofErr w:type="spellEnd"/>
      <w:r>
        <w:rPr>
          <w:rFonts w:ascii="Times New Roman" w:eastAsia="Times New Roman" w:hAnsi="Times New Roman" w:cs="Times New Roman"/>
          <w:i/>
          <w:sz w:val="20"/>
          <w:szCs w:val="20"/>
        </w:rPr>
        <w:t xml:space="preserve"> personas vārds, uzvārds, amats)</w:t>
      </w:r>
      <w:r>
        <w:rPr>
          <w:rFonts w:ascii="Times New Roman" w:eastAsia="Times New Roman" w:hAnsi="Times New Roman" w:cs="Times New Roman"/>
          <w:i/>
          <w:sz w:val="20"/>
          <w:szCs w:val="20"/>
        </w:rPr>
        <w:tab/>
      </w:r>
      <w:r w:rsidR="0004128B" w:rsidRPr="00C1343F">
        <w:rPr>
          <w:rFonts w:ascii="Times New Roman" w:eastAsia="Times New Roman" w:hAnsi="Times New Roman" w:cs="Times New Roman"/>
          <w:i/>
          <w:sz w:val="20"/>
          <w:szCs w:val="20"/>
        </w:rPr>
        <w:t>(paraksts un paraksta atšifrējums)</w:t>
      </w:r>
    </w:p>
    <w:p w:rsidR="0065148B" w:rsidRDefault="0065148B" w:rsidP="00C34EC9">
      <w:pPr>
        <w:suppressAutoHyphens/>
        <w:autoSpaceDN w:val="0"/>
        <w:spacing w:after="0" w:line="240" w:lineRule="auto"/>
        <w:jc w:val="right"/>
        <w:textAlignment w:val="baseline"/>
        <w:rPr>
          <w:rFonts w:ascii="Times New Roman" w:eastAsia="Times New Roman" w:hAnsi="Times New Roman" w:cs="Times New Roman"/>
          <w:b/>
          <w:sz w:val="20"/>
          <w:szCs w:val="20"/>
        </w:rPr>
        <w:sectPr w:rsidR="0065148B" w:rsidSect="00B32053">
          <w:headerReference w:type="default" r:id="rId18"/>
          <w:footerReference w:type="default" r:id="rId19"/>
          <w:pgSz w:w="11906" w:h="16838"/>
          <w:pgMar w:top="1134" w:right="1134" w:bottom="567" w:left="1701" w:header="720" w:footer="720" w:gutter="0"/>
          <w:cols w:space="720"/>
          <w:titlePg/>
          <w:docGrid w:linePitch="299"/>
        </w:sectPr>
      </w:pPr>
    </w:p>
    <w:p w:rsidR="001F6BF6" w:rsidRPr="00B50C53" w:rsidRDefault="00C160C7" w:rsidP="00C34EC9">
      <w:pPr>
        <w:suppressAutoHyphens/>
        <w:autoSpaceDN w:val="0"/>
        <w:spacing w:after="0" w:line="240" w:lineRule="auto"/>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2</w:t>
      </w:r>
      <w:r w:rsidR="001F6BF6" w:rsidRPr="00B50C53">
        <w:rPr>
          <w:rFonts w:ascii="Times New Roman" w:eastAsia="Times New Roman" w:hAnsi="Times New Roman" w:cs="Times New Roman"/>
          <w:b/>
          <w:sz w:val="20"/>
          <w:szCs w:val="20"/>
        </w:rPr>
        <w:t>.pielikums</w:t>
      </w:r>
    </w:p>
    <w:p w:rsidR="001F6BF6" w:rsidRPr="00B50C53" w:rsidRDefault="001F6BF6" w:rsidP="00C34EC9">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1F6BF6" w:rsidRPr="00B50C53" w:rsidRDefault="001F6BF6" w:rsidP="00C34EC9">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00EB4E1A">
        <w:rPr>
          <w:rFonts w:ascii="Times New Roman" w:eastAsia="Times New Roman" w:hAnsi="Times New Roman" w:cs="Times New Roman"/>
          <w:sz w:val="20"/>
          <w:szCs w:val="20"/>
        </w:rPr>
        <w:t xml:space="preserve"> Nr.PNP2017</w:t>
      </w:r>
      <w:r w:rsidRPr="00B50C53">
        <w:rPr>
          <w:rFonts w:ascii="Times New Roman" w:eastAsia="Times New Roman" w:hAnsi="Times New Roman" w:cs="Times New Roman"/>
          <w:sz w:val="20"/>
          <w:szCs w:val="20"/>
        </w:rPr>
        <w:t>/3</w:t>
      </w:r>
      <w:r w:rsidR="00EB4E1A">
        <w:rPr>
          <w:rFonts w:ascii="Times New Roman" w:eastAsia="Times New Roman" w:hAnsi="Times New Roman" w:cs="Times New Roman"/>
          <w:sz w:val="20"/>
          <w:szCs w:val="20"/>
        </w:rPr>
        <w:t>4</w:t>
      </w:r>
    </w:p>
    <w:p w:rsidR="001F6BF6" w:rsidRPr="00B50C53" w:rsidRDefault="001F6BF6" w:rsidP="00C34EC9">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2E47D2" w:rsidRPr="000953B7" w:rsidRDefault="002E47D2" w:rsidP="002E47D2">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2E47D2" w:rsidRDefault="002E47D2" w:rsidP="002E47D2">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sidR="00EB4E1A">
        <w:rPr>
          <w:rFonts w:ascii="Times New Roman" w:eastAsia="Times New Roman" w:hAnsi="Times New Roman" w:cs="Times New Roman"/>
          <w:sz w:val="24"/>
          <w:szCs w:val="24"/>
        </w:rPr>
        <w:t xml:space="preserve"> Nr.PNP2017/34</w:t>
      </w:r>
    </w:p>
    <w:p w:rsidR="002E47D2" w:rsidRPr="002263F0" w:rsidRDefault="00A56EC2" w:rsidP="002E47D2">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E47D2" w:rsidRPr="002263F0">
        <w:rPr>
          <w:rFonts w:ascii="Times New Roman" w:eastAsia="Times New Roman" w:hAnsi="Times New Roman" w:cs="Times New Roman"/>
          <w:b/>
          <w:sz w:val="24"/>
          <w:szCs w:val="24"/>
        </w:rPr>
        <w:t>.daļai</w:t>
      </w:r>
    </w:p>
    <w:p w:rsidR="0004128B" w:rsidRPr="00B427E6" w:rsidRDefault="002E47D2" w:rsidP="00AA7A1C">
      <w:pPr>
        <w:suppressAutoHyphens/>
        <w:autoSpaceDN w:val="0"/>
        <w:spacing w:after="0" w:line="240" w:lineRule="auto"/>
        <w:jc w:val="center"/>
        <w:textAlignment w:val="baseline"/>
        <w:rPr>
          <w:rFonts w:ascii="Times New Roman" w:eastAsia="Times New Roman" w:hAnsi="Times New Roman" w:cs="Times New Roman"/>
          <w:b/>
          <w:smallCaps/>
          <w:sz w:val="24"/>
          <w:szCs w:val="24"/>
          <w:lang w:eastAsia="lv-LV"/>
        </w:rPr>
      </w:pPr>
      <w:r w:rsidRPr="000953B7">
        <w:rPr>
          <w:rFonts w:ascii="Times New Roman" w:eastAsia="Times New Roman" w:hAnsi="Times New Roman" w:cs="Times New Roman"/>
          <w:b/>
          <w:smallCaps/>
          <w:sz w:val="24"/>
          <w:szCs w:val="24"/>
          <w:lang w:eastAsia="lv-LV"/>
        </w:rPr>
        <w:t xml:space="preserve">Malkas piegāde Priekules </w:t>
      </w:r>
      <w:r w:rsidR="00071901">
        <w:rPr>
          <w:rFonts w:ascii="Times New Roman" w:eastAsia="Times New Roman" w:hAnsi="Times New Roman" w:cs="Times New Roman"/>
          <w:b/>
          <w:smallCaps/>
          <w:sz w:val="24"/>
          <w:szCs w:val="24"/>
          <w:lang w:eastAsia="lv-LV"/>
        </w:rPr>
        <w:t>novada pašvaldības iestādēm Priekules pilsētā</w:t>
      </w:r>
    </w:p>
    <w:p w:rsidR="004E5F81" w:rsidRDefault="004E5F81" w:rsidP="00201DDD">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947A92" w:rsidRPr="004E5F81" w:rsidRDefault="00947A92" w:rsidP="00201DDD">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3077"/>
        <w:gridCol w:w="1418"/>
        <w:gridCol w:w="2443"/>
        <w:gridCol w:w="2693"/>
      </w:tblGrid>
      <w:tr w:rsidR="00D27123" w:rsidRPr="004E5F81" w:rsidTr="003E0E60">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3077"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D27123" w:rsidRPr="0065148B" w:rsidRDefault="00D27123" w:rsidP="0065148B">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mēnesis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245510"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D27123" w:rsidRPr="004E5F81" w:rsidTr="003E0E60">
        <w:trPr>
          <w:trHeight w:val="134"/>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3077"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65148B"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245510" w:rsidRDefault="008F11E4" w:rsidP="0065148B">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D27123" w:rsidRPr="004E5F81" w:rsidTr="003E0E60">
        <w:trPr>
          <w:trHeight w:val="852"/>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jc w:val="center"/>
              <w:textAlignment w:val="baseline"/>
              <w:rPr>
                <w:rFonts w:ascii="Times New Roman" w:eastAsia="Times New Roman" w:hAnsi="Times New Roman" w:cs="Times New Roman"/>
                <w:b/>
                <w:i/>
                <w:lang w:eastAsia="lv-LV"/>
              </w:rPr>
            </w:pPr>
            <w:r w:rsidRPr="00AC5F3A">
              <w:rPr>
                <w:rFonts w:ascii="Times New Roman" w:eastAsia="Times New Roman" w:hAnsi="Times New Roman" w:cs="Times New Roman"/>
                <w:b/>
                <w:i/>
                <w:lang w:eastAsia="lv-LV"/>
              </w:rPr>
              <w:t>Priekules pirmsskolas izglītības iestāde ”Dzirnaviņas”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sidRPr="00AC5F3A">
              <w:rPr>
                <w:rFonts w:ascii="Times New Roman" w:eastAsia="Times New Roman" w:hAnsi="Times New Roman" w:cs="Times New Roman"/>
                <w:lang w:eastAsia="lv-LV"/>
              </w:rPr>
              <w:t xml:space="preserve">Dzirnavu iela 2, Priekule, </w:t>
            </w:r>
          </w:p>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lang w:eastAsia="lv-LV"/>
              </w:rPr>
              <w:t>Priekules novads</w:t>
            </w:r>
          </w:p>
        </w:tc>
        <w:tc>
          <w:tcPr>
            <w:tcW w:w="3077" w:type="dxa"/>
            <w:vMerge w:val="restart"/>
            <w:tcBorders>
              <w:top w:val="single" w:sz="4" w:space="0" w:color="000000"/>
              <w:left w:val="single" w:sz="4" w:space="0" w:color="000000"/>
              <w:right w:val="single" w:sz="4" w:space="0" w:color="000000"/>
            </w:tcBorders>
            <w:vAlign w:val="center"/>
          </w:tcPr>
          <w:p w:rsidR="00D27123" w:rsidRDefault="00D27123" w:rsidP="001A6542">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p w:rsidR="00D27123" w:rsidRDefault="00D27123" w:rsidP="001A6542">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D27123" w:rsidRDefault="00D27123" w:rsidP="00D27123">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D27123" w:rsidRDefault="00D27123" w:rsidP="00D27123">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10-40 cm</w:t>
            </w:r>
          </w:p>
          <w:p w:rsidR="00D27123" w:rsidRDefault="00D27123" w:rsidP="001A6542">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D27123" w:rsidRDefault="00D27123"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r w:rsidR="003E0E60">
              <w:rPr>
                <w:rFonts w:ascii="Times New Roman" w:eastAsia="Times New Roman" w:hAnsi="Times New Roman" w:cs="Times New Roman"/>
                <w:lang w:eastAsia="lv-LV"/>
              </w:rPr>
              <w:t>*</w:t>
            </w:r>
          </w:p>
          <w:p w:rsidR="00D27123" w:rsidRDefault="00D27123"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29603E" w:rsidRDefault="0029603E"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D27123" w:rsidRDefault="00D27123"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D27123" w:rsidRDefault="00D27123"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p w:rsidR="00D27123" w:rsidRDefault="00D27123" w:rsidP="001A6542">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p>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lang w:eastAsia="lv-LV"/>
              </w:rPr>
              <w:t>80</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937194" w:rsidRDefault="00D27123" w:rsidP="0065148B">
            <w:pPr>
              <w:suppressAutoHyphens/>
              <w:autoSpaceDN w:val="0"/>
              <w:spacing w:after="0" w:line="240" w:lineRule="auto"/>
              <w:jc w:val="center"/>
              <w:textAlignment w:val="baseline"/>
              <w:rPr>
                <w:rFonts w:ascii="Calibri" w:eastAsia="Calibri" w:hAnsi="Calibri" w:cs="Times New Roman"/>
                <w:lang w:eastAsia="lv-LV"/>
              </w:rPr>
            </w:pPr>
            <w:r w:rsidRPr="00AC5F3A">
              <w:rPr>
                <w:rFonts w:ascii="Times New Roman" w:eastAsia="Times New Roman" w:hAnsi="Times New Roman" w:cs="Times New Roman"/>
                <w:lang w:eastAsia="lv-LV"/>
              </w:rPr>
              <w:t>80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.gada aprīlis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Iestādes vadītāja</w:t>
            </w:r>
          </w:p>
          <w:p w:rsidR="00D27123"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Ina Dalbiņa</w:t>
            </w:r>
          </w:p>
          <w:p w:rsidR="00D27123" w:rsidRPr="000A5148"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2304FD">
              <w:rPr>
                <w:rFonts w:ascii="Times New Roman" w:eastAsia="Times New Roman" w:hAnsi="Times New Roman" w:cs="Times New Roman"/>
                <w:lang w:eastAsia="lv-LV"/>
              </w:rPr>
              <w:t>26341151</w:t>
            </w:r>
          </w:p>
        </w:tc>
      </w:tr>
      <w:tr w:rsidR="00D27123" w:rsidRPr="004E5F81" w:rsidTr="003E0E60">
        <w:trPr>
          <w:trHeight w:val="673"/>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i/>
              </w:rPr>
            </w:pPr>
            <w:r w:rsidRPr="00AC5F3A">
              <w:rPr>
                <w:rFonts w:ascii="Times New Roman" w:eastAsia="Times New Roman" w:hAnsi="Times New Roman" w:cs="Times New Roman"/>
                <w:b/>
                <w:i/>
                <w:lang w:eastAsia="lv-LV"/>
              </w:rPr>
              <w:t>Priekules mūzikas un mākslas skola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123"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sidRPr="00AC5F3A">
              <w:rPr>
                <w:rFonts w:ascii="Times New Roman" w:eastAsia="Times New Roman" w:hAnsi="Times New Roman" w:cs="Times New Roman"/>
                <w:lang w:eastAsia="lv-LV"/>
              </w:rPr>
              <w:t xml:space="preserve">Skolas iela 12, Priekule, </w:t>
            </w:r>
          </w:p>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lang w:eastAsia="lv-LV"/>
              </w:rPr>
              <w:t>Priekules novads</w:t>
            </w:r>
          </w:p>
        </w:tc>
        <w:tc>
          <w:tcPr>
            <w:tcW w:w="3077" w:type="dxa"/>
            <w:vMerge/>
            <w:tcBorders>
              <w:left w:val="single" w:sz="4" w:space="0" w:color="000000"/>
              <w:right w:val="single" w:sz="4" w:space="0" w:color="000000"/>
            </w:tcBorders>
          </w:tcPr>
          <w:p w:rsidR="00D27123"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60</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AC5F3A" w:rsidRDefault="00D27123" w:rsidP="0065148B">
            <w:pPr>
              <w:suppressAutoHyphens/>
              <w:autoSpaceDN w:val="0"/>
              <w:spacing w:before="120" w:after="0" w:line="240" w:lineRule="auto"/>
              <w:contextualSpacing/>
              <w:jc w:val="center"/>
              <w:textAlignment w:val="baseline"/>
              <w:rPr>
                <w:rFonts w:ascii="Calibri" w:eastAsia="Calibri" w:hAnsi="Calibri" w:cs="Times New Roman"/>
              </w:rPr>
            </w:pPr>
            <w:r w:rsidRPr="00AC5F3A">
              <w:rPr>
                <w:rFonts w:ascii="Times New Roman" w:eastAsia="Times New Roman" w:hAnsi="Times New Roman" w:cs="Times New Roman"/>
                <w:lang w:eastAsia="lv-LV"/>
              </w:rPr>
              <w:t>60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.gada jūnijs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0A5148"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sidRPr="000A5148">
              <w:rPr>
                <w:rFonts w:ascii="Times New Roman" w:eastAsia="Times New Roman" w:hAnsi="Times New Roman" w:cs="Times New Roman"/>
                <w:lang w:eastAsia="lv-LV"/>
              </w:rPr>
              <w:t xml:space="preserve">Saimniecības vadītājs </w:t>
            </w:r>
          </w:p>
          <w:p w:rsidR="00D27123" w:rsidRPr="000A5148"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proofErr w:type="spellStart"/>
            <w:r w:rsidRPr="000A5148">
              <w:rPr>
                <w:rFonts w:ascii="Times New Roman" w:eastAsia="Times New Roman" w:hAnsi="Times New Roman" w:cs="Times New Roman"/>
                <w:lang w:eastAsia="lv-LV"/>
              </w:rPr>
              <w:t>Serafims</w:t>
            </w:r>
            <w:proofErr w:type="spellEnd"/>
            <w:r w:rsidRPr="000A5148">
              <w:rPr>
                <w:rFonts w:ascii="Times New Roman" w:eastAsia="Times New Roman" w:hAnsi="Times New Roman" w:cs="Times New Roman"/>
                <w:lang w:eastAsia="lv-LV"/>
              </w:rPr>
              <w:t xml:space="preserve"> </w:t>
            </w:r>
            <w:proofErr w:type="spellStart"/>
            <w:r w:rsidRPr="000A5148">
              <w:rPr>
                <w:rFonts w:ascii="Times New Roman" w:eastAsia="Times New Roman" w:hAnsi="Times New Roman" w:cs="Times New Roman"/>
                <w:lang w:eastAsia="lv-LV"/>
              </w:rPr>
              <w:t>Vasilaki</w:t>
            </w:r>
            <w:proofErr w:type="spellEnd"/>
          </w:p>
          <w:p w:rsidR="00D27123" w:rsidRPr="000A5148"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sidRPr="000A5148">
              <w:rPr>
                <w:rFonts w:ascii="Times New Roman" w:eastAsia="Times New Roman" w:hAnsi="Times New Roman" w:cs="Times New Roman"/>
                <w:lang w:eastAsia="lv-LV"/>
              </w:rPr>
              <w:t>t. 25952087</w:t>
            </w:r>
          </w:p>
        </w:tc>
      </w:tr>
      <w:tr w:rsidR="00D27123" w:rsidRPr="004E5F81" w:rsidTr="003E0E60">
        <w:trPr>
          <w:trHeight w:val="58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65148B">
            <w:pPr>
              <w:suppressAutoHyphens/>
              <w:autoSpaceDN w:val="0"/>
              <w:spacing w:before="240" w:after="0" w:line="240" w:lineRule="auto"/>
              <w:contextualSpacing/>
              <w:jc w:val="center"/>
              <w:textAlignment w:val="baseline"/>
              <w:rPr>
                <w:rFonts w:ascii="Times New Roman" w:eastAsia="Times New Roman" w:hAnsi="Times New Roman" w:cs="Times New Roman"/>
                <w:b/>
                <w:i/>
                <w:lang w:eastAsia="lv-LV"/>
              </w:rPr>
            </w:pPr>
            <w:r w:rsidRPr="00AC5F3A">
              <w:rPr>
                <w:rFonts w:ascii="Times New Roman" w:eastAsia="Times New Roman" w:hAnsi="Times New Roman" w:cs="Times New Roman"/>
                <w:b/>
                <w:i/>
                <w:lang w:eastAsia="lv-LV"/>
              </w:rPr>
              <w:t xml:space="preserve">Priekules kultūras </w:t>
            </w:r>
          </w:p>
          <w:p w:rsidR="00D27123" w:rsidRPr="00AC5F3A" w:rsidRDefault="00D27123" w:rsidP="0065148B">
            <w:pPr>
              <w:suppressAutoHyphens/>
              <w:autoSpaceDN w:val="0"/>
              <w:spacing w:before="240" w:after="0" w:line="240" w:lineRule="auto"/>
              <w:contextualSpacing/>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nams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 xml:space="preserve">Peldu iela 1, Priekule, </w:t>
            </w:r>
          </w:p>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Priekules novads</w:t>
            </w:r>
          </w:p>
        </w:tc>
        <w:tc>
          <w:tcPr>
            <w:tcW w:w="3077" w:type="dxa"/>
            <w:vMerge/>
            <w:tcBorders>
              <w:left w:val="single" w:sz="4" w:space="0" w:color="000000"/>
              <w:right w:val="single" w:sz="4" w:space="0" w:color="000000"/>
            </w:tcBorders>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50</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AC5F3A" w:rsidRDefault="00D27123" w:rsidP="00260567">
            <w:pPr>
              <w:suppressAutoHyphens/>
              <w:autoSpaceDN w:val="0"/>
              <w:spacing w:after="0" w:line="240" w:lineRule="auto"/>
              <w:contextualSpacing/>
              <w:jc w:val="center"/>
              <w:textAlignment w:val="baseline"/>
              <w:rPr>
                <w:rFonts w:ascii="Calibri" w:eastAsia="Calibri" w:hAnsi="Calibri" w:cs="Times New Roman"/>
              </w:rPr>
            </w:pPr>
            <w:r w:rsidRPr="00AC5F3A">
              <w:rPr>
                <w:rFonts w:ascii="Times New Roman" w:eastAsia="Times New Roman" w:hAnsi="Times New Roman" w:cs="Times New Roman"/>
              </w:rPr>
              <w:t>50 m</w:t>
            </w:r>
            <w:r w:rsidRPr="00AC5F3A">
              <w:rPr>
                <w:rFonts w:ascii="Times New Roman" w:eastAsia="Times New Roman" w:hAnsi="Times New Roman" w:cs="Times New Roman"/>
                <w:vertAlign w:val="superscript"/>
              </w:rPr>
              <w:t>3</w:t>
            </w:r>
            <w:r w:rsidRPr="00AC5F3A">
              <w:rPr>
                <w:rFonts w:ascii="Times New Roman" w:eastAsia="Times New Roman" w:hAnsi="Times New Roman" w:cs="Times New Roman"/>
              </w:rPr>
              <w:t xml:space="preserve"> – 201</w:t>
            </w:r>
            <w:r>
              <w:rPr>
                <w:rFonts w:ascii="Times New Roman" w:eastAsia="Times New Roman" w:hAnsi="Times New Roman" w:cs="Times New Roman"/>
              </w:rPr>
              <w:t>8</w:t>
            </w:r>
            <w:r w:rsidRPr="00AC5F3A">
              <w:rPr>
                <w:rFonts w:ascii="Times New Roman" w:eastAsia="Times New Roman" w:hAnsi="Times New Roman" w:cs="Times New Roman"/>
              </w:rPr>
              <w:t xml:space="preserve">.gada </w:t>
            </w:r>
            <w:r w:rsidR="00260567">
              <w:rPr>
                <w:rFonts w:ascii="Times New Roman" w:eastAsia="Times New Roman" w:hAnsi="Times New Roman" w:cs="Times New Roman"/>
              </w:rPr>
              <w:t>augusts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Iestādes vadītāja</w:t>
            </w:r>
          </w:p>
          <w:p w:rsidR="00D27123"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Rigonda Džeriņa</w:t>
            </w:r>
          </w:p>
          <w:p w:rsidR="00D27123" w:rsidRPr="000A5148"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2304FD">
              <w:rPr>
                <w:rFonts w:ascii="Times New Roman" w:eastAsia="Times New Roman" w:hAnsi="Times New Roman" w:cs="Times New Roman"/>
                <w:lang w:eastAsia="lv-LV"/>
              </w:rPr>
              <w:t>26260526</w:t>
            </w:r>
          </w:p>
        </w:tc>
      </w:tr>
      <w:tr w:rsidR="00D27123" w:rsidRPr="004E5F81" w:rsidTr="003E0E60">
        <w:trPr>
          <w:trHeight w:val="555"/>
          <w:jc w:val="center"/>
        </w:trPr>
        <w:tc>
          <w:tcPr>
            <w:tcW w:w="223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i/>
                <w:lang w:eastAsia="lv-LV"/>
              </w:rPr>
            </w:pPr>
            <w:r w:rsidRPr="00AC5F3A">
              <w:rPr>
                <w:rFonts w:ascii="Times New Roman" w:eastAsia="Times New Roman" w:hAnsi="Times New Roman" w:cs="Times New Roman"/>
                <w:b/>
                <w:i/>
                <w:lang w:eastAsia="lv-LV"/>
              </w:rPr>
              <w:t xml:space="preserve">Priekules novada pašvaldības </w:t>
            </w:r>
            <w:r w:rsidRPr="00DF4C59">
              <w:rPr>
                <w:rFonts w:ascii="Times New Roman" w:eastAsia="Times New Roman" w:hAnsi="Times New Roman" w:cs="Times New Roman"/>
                <w:b/>
                <w:i/>
                <w:lang w:eastAsia="lv-LV"/>
              </w:rPr>
              <w:t>administrācija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 xml:space="preserve">Saules iela 1, Priekule, </w:t>
            </w:r>
          </w:p>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Priekules novads</w:t>
            </w:r>
          </w:p>
        </w:tc>
        <w:tc>
          <w:tcPr>
            <w:tcW w:w="3077" w:type="dxa"/>
            <w:vMerge/>
            <w:tcBorders>
              <w:left w:val="single" w:sz="4" w:space="0" w:color="000000"/>
              <w:right w:val="single" w:sz="4" w:space="0" w:color="000000"/>
            </w:tcBorders>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120</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60 m</w:t>
            </w:r>
            <w:r w:rsidRPr="00AC5F3A">
              <w:rPr>
                <w:rFonts w:ascii="Times New Roman" w:eastAsia="Times New Roman" w:hAnsi="Times New Roman" w:cs="Times New Roman"/>
                <w:vertAlign w:val="superscript"/>
              </w:rPr>
              <w:t>3</w:t>
            </w:r>
            <w:r w:rsidRPr="00AC5F3A">
              <w:rPr>
                <w:rFonts w:ascii="Times New Roman" w:eastAsia="Times New Roman" w:hAnsi="Times New Roman" w:cs="Times New Roman"/>
              </w:rPr>
              <w:t xml:space="preserve"> – 2018.gada jūnijs</w:t>
            </w:r>
          </w:p>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60 m</w:t>
            </w:r>
            <w:r w:rsidRPr="00AC5F3A">
              <w:rPr>
                <w:rFonts w:ascii="Times New Roman" w:eastAsia="Times New Roman" w:hAnsi="Times New Roman" w:cs="Times New Roman"/>
                <w:vertAlign w:val="superscript"/>
              </w:rPr>
              <w:t>3</w:t>
            </w:r>
            <w:r w:rsidRPr="00AC5F3A">
              <w:rPr>
                <w:rFonts w:ascii="Times New Roman" w:eastAsia="Times New Roman" w:hAnsi="Times New Roman" w:cs="Times New Roman"/>
              </w:rPr>
              <w:t xml:space="preserve"> – 2018.gada jūlijs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Saimniecības daļas vadītājs</w:t>
            </w:r>
          </w:p>
          <w:p w:rsidR="00D27123"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Edgars </w:t>
            </w:r>
            <w:proofErr w:type="spellStart"/>
            <w:r>
              <w:rPr>
                <w:rFonts w:ascii="Times New Roman" w:eastAsia="Times New Roman" w:hAnsi="Times New Roman" w:cs="Times New Roman"/>
                <w:lang w:eastAsia="lv-LV"/>
              </w:rPr>
              <w:t>Rubezis</w:t>
            </w:r>
            <w:proofErr w:type="spellEnd"/>
          </w:p>
          <w:p w:rsidR="00D27123" w:rsidRPr="00AC5F3A" w:rsidRDefault="00D27123" w:rsidP="00080BBC">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4407C">
              <w:rPr>
                <w:rFonts w:ascii="Times New Roman" w:eastAsia="Times New Roman" w:hAnsi="Times New Roman" w:cs="Times New Roman"/>
                <w:lang w:eastAsia="lv-LV"/>
              </w:rPr>
              <w:t>29428641</w:t>
            </w:r>
          </w:p>
        </w:tc>
      </w:tr>
      <w:tr w:rsidR="00D27123" w:rsidRPr="004E5F81" w:rsidTr="003E0E60">
        <w:trPr>
          <w:trHeight w:val="557"/>
          <w:jc w:val="center"/>
        </w:trPr>
        <w:tc>
          <w:tcPr>
            <w:tcW w:w="223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b/>
                <w:lang w:eastAsia="lv-LV"/>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Ķieģeļu iela 7, Priekule,</w:t>
            </w:r>
          </w:p>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Priekules novads</w:t>
            </w:r>
          </w:p>
        </w:tc>
        <w:tc>
          <w:tcPr>
            <w:tcW w:w="3077" w:type="dxa"/>
            <w:vMerge/>
            <w:tcBorders>
              <w:left w:val="single" w:sz="4" w:space="0" w:color="000000"/>
              <w:bottom w:val="single" w:sz="4" w:space="0" w:color="000000"/>
              <w:right w:val="single" w:sz="4" w:space="0" w:color="000000"/>
            </w:tcBorders>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40</w:t>
            </w:r>
          </w:p>
        </w:tc>
        <w:tc>
          <w:tcPr>
            <w:tcW w:w="2443" w:type="dxa"/>
            <w:tcBorders>
              <w:top w:val="single" w:sz="4" w:space="0" w:color="000000"/>
              <w:left w:val="single" w:sz="4" w:space="0" w:color="000000"/>
              <w:bottom w:val="single" w:sz="4" w:space="0" w:color="000000"/>
              <w:right w:val="single" w:sz="4" w:space="0" w:color="000000"/>
            </w:tcBorders>
            <w:vAlign w:val="center"/>
          </w:tcPr>
          <w:p w:rsidR="00D27123" w:rsidRPr="00AC5F3A" w:rsidRDefault="00D27123" w:rsidP="0065148B">
            <w:pPr>
              <w:suppressAutoHyphens/>
              <w:autoSpaceDN w:val="0"/>
              <w:spacing w:after="0" w:line="240" w:lineRule="auto"/>
              <w:contextualSpacing/>
              <w:jc w:val="center"/>
              <w:textAlignment w:val="baseline"/>
              <w:rPr>
                <w:rFonts w:ascii="Times New Roman" w:eastAsia="Times New Roman" w:hAnsi="Times New Roman" w:cs="Times New Roman"/>
              </w:rPr>
            </w:pPr>
            <w:r w:rsidRPr="00AC5F3A">
              <w:rPr>
                <w:rFonts w:ascii="Times New Roman" w:eastAsia="Times New Roman" w:hAnsi="Times New Roman" w:cs="Times New Roman"/>
              </w:rPr>
              <w:t>40 m</w:t>
            </w:r>
            <w:r w:rsidRPr="00AC5F3A">
              <w:rPr>
                <w:rFonts w:ascii="Times New Roman" w:eastAsia="Times New Roman" w:hAnsi="Times New Roman" w:cs="Times New Roman"/>
                <w:vertAlign w:val="superscript"/>
              </w:rPr>
              <w:t>3</w:t>
            </w:r>
            <w:r w:rsidRPr="00AC5F3A">
              <w:rPr>
                <w:rFonts w:ascii="Times New Roman" w:eastAsia="Times New Roman" w:hAnsi="Times New Roman" w:cs="Times New Roman"/>
              </w:rPr>
              <w:t xml:space="preserve"> – 2018.gada jūlijs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27123" w:rsidRDefault="00D27123" w:rsidP="002304FD">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Saimniecības daļas vadītājs</w:t>
            </w:r>
          </w:p>
          <w:p w:rsidR="00D27123" w:rsidRDefault="00D27123" w:rsidP="002304FD">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Edgars </w:t>
            </w:r>
            <w:proofErr w:type="spellStart"/>
            <w:r>
              <w:rPr>
                <w:rFonts w:ascii="Times New Roman" w:eastAsia="Times New Roman" w:hAnsi="Times New Roman" w:cs="Times New Roman"/>
                <w:lang w:eastAsia="lv-LV"/>
              </w:rPr>
              <w:t>Rubezis</w:t>
            </w:r>
            <w:proofErr w:type="spellEnd"/>
          </w:p>
          <w:p w:rsidR="00D27123" w:rsidRPr="00AC5F3A" w:rsidRDefault="00D27123" w:rsidP="002304FD">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4407C">
              <w:rPr>
                <w:rFonts w:ascii="Times New Roman" w:eastAsia="Times New Roman" w:hAnsi="Times New Roman" w:cs="Times New Roman"/>
                <w:lang w:eastAsia="lv-LV"/>
              </w:rPr>
              <w:t>29428641</w:t>
            </w:r>
          </w:p>
        </w:tc>
      </w:tr>
      <w:tr w:rsidR="00D27123" w:rsidRPr="004E5F81" w:rsidTr="003E0E60">
        <w:trPr>
          <w:gridAfter w:val="2"/>
          <w:wAfter w:w="5136" w:type="dxa"/>
          <w:jc w:val="center"/>
        </w:trPr>
        <w:tc>
          <w:tcPr>
            <w:tcW w:w="7860" w:type="dxa"/>
            <w:gridSpan w:val="3"/>
            <w:tcBorders>
              <w:top w:val="single" w:sz="4" w:space="0" w:color="000000"/>
              <w:left w:val="single" w:sz="4" w:space="0" w:color="000000"/>
              <w:bottom w:val="single" w:sz="4" w:space="0" w:color="000000"/>
              <w:right w:val="single" w:sz="4" w:space="0" w:color="000000"/>
            </w:tcBorders>
            <w:vAlign w:val="center"/>
          </w:tcPr>
          <w:p w:rsidR="00D27123" w:rsidRPr="00AC5F3A" w:rsidRDefault="00D27123" w:rsidP="00A0142F">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7123" w:rsidRPr="00AC5F3A" w:rsidRDefault="00C71B55" w:rsidP="0065148B">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3</w:t>
            </w:r>
            <w:r w:rsidR="00D27123" w:rsidRPr="00AC5F3A">
              <w:rPr>
                <w:rFonts w:ascii="Times New Roman" w:eastAsia="Times New Roman" w:hAnsi="Times New Roman" w:cs="Times New Roman"/>
                <w:b/>
                <w:lang w:eastAsia="lv-LV"/>
              </w:rPr>
              <w:t>50</w:t>
            </w:r>
            <w:r w:rsidR="000A6B67">
              <w:rPr>
                <w:rFonts w:ascii="Times New Roman" w:eastAsia="Times New Roman" w:hAnsi="Times New Roman" w:cs="Times New Roman"/>
                <w:lang w:eastAsia="lv-LV"/>
              </w:rPr>
              <w:t>*</w:t>
            </w:r>
          </w:p>
        </w:tc>
      </w:tr>
    </w:tbl>
    <w:p w:rsidR="00C71B55" w:rsidRDefault="00C71B55" w:rsidP="003B5CE3">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0A6B67" w:rsidRDefault="000A6B67" w:rsidP="000A6B67">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3B5CE3" w:rsidRPr="003B5CE3" w:rsidRDefault="003B5CE3" w:rsidP="003B5CE3">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w:t>
      </w:r>
      <w:r w:rsidR="000A6B67">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Priekules kultūras namam jānodrošina šāda lapu un skuju koku attiecība: lapu koki – 70%, skuju koki – 30%</w:t>
      </w:r>
    </w:p>
    <w:p w:rsidR="009473FD" w:rsidRDefault="009473FD"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9473FD" w:rsidRDefault="009473FD"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4E5F81" w:rsidRDefault="003C4D8D" w:rsidP="00201DD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w:t>
      </w:r>
      <w:r w:rsidR="008F11E4">
        <w:rPr>
          <w:rFonts w:ascii="Times New Roman" w:eastAsia="Times New Roman" w:hAnsi="Times New Roman" w:cs="Times New Roman"/>
          <w:b/>
          <w:sz w:val="24"/>
          <w:szCs w:val="24"/>
          <w:lang w:eastAsia="lv-LV"/>
        </w:rPr>
        <w:t>bas piegādei</w:t>
      </w:r>
      <w:r w:rsidR="004E5F81" w:rsidRPr="004E5F81">
        <w:rPr>
          <w:rFonts w:ascii="Times New Roman" w:eastAsia="Times New Roman" w:hAnsi="Times New Roman" w:cs="Times New Roman"/>
          <w:b/>
          <w:sz w:val="24"/>
          <w:szCs w:val="24"/>
          <w:lang w:eastAsia="lv-LV"/>
        </w:rPr>
        <w:t>:</w:t>
      </w:r>
    </w:p>
    <w:p w:rsidR="008F11E4" w:rsidRPr="004E5F81" w:rsidRDefault="008F11E4" w:rsidP="008F11E4">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attiecīgās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BD118D" w:rsidRDefault="00BD118D" w:rsidP="00BD118D">
      <w:pPr>
        <w:widowControl w:val="0"/>
        <w:suppressAutoHyphens/>
        <w:autoSpaceDN w:val="0"/>
        <w:spacing w:after="0" w:line="240" w:lineRule="auto"/>
        <w:contextualSpacing/>
        <w:jc w:val="right"/>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BD118D" w:rsidRPr="00B50C53" w:rsidRDefault="00BD118D" w:rsidP="0089776F">
      <w:pPr>
        <w:widowControl w:val="0"/>
        <w:suppressAutoHyphens/>
        <w:autoSpaceDN w:val="0"/>
        <w:spacing w:after="0" w:line="240" w:lineRule="auto"/>
        <w:ind w:firstLine="6946"/>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3</w:t>
      </w:r>
      <w:r w:rsidRPr="00B50C53">
        <w:rPr>
          <w:rFonts w:ascii="Times New Roman" w:eastAsia="Times New Roman" w:hAnsi="Times New Roman" w:cs="Times New Roman"/>
          <w:b/>
          <w:sz w:val="20"/>
          <w:szCs w:val="20"/>
        </w:rPr>
        <w:t>.pielikums</w:t>
      </w:r>
    </w:p>
    <w:p w:rsidR="00BD118D" w:rsidRPr="00B50C53" w:rsidRDefault="00BD118D" w:rsidP="00BD118D">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BD118D" w:rsidRPr="00B50C53" w:rsidRDefault="00BD118D" w:rsidP="00BD118D">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Pr="00B50C5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p w:rsidR="00BD118D" w:rsidRPr="00B50C53" w:rsidRDefault="00BD118D" w:rsidP="00BD118D">
      <w:pPr>
        <w:widowControl w:val="0"/>
        <w:suppressAutoHyphens/>
        <w:autoSpaceDN w:val="0"/>
        <w:spacing w:after="0" w:line="240" w:lineRule="auto"/>
        <w:contextualSpacing/>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BD118D" w:rsidRPr="000953B7" w:rsidRDefault="00BD118D" w:rsidP="00BD118D">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BD118D" w:rsidRDefault="00BD118D" w:rsidP="00BD118D">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Nr.PNP2017/34</w:t>
      </w:r>
    </w:p>
    <w:p w:rsidR="00BD118D" w:rsidRPr="002263F0" w:rsidRDefault="00BD118D" w:rsidP="00BD118D">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2263F0">
        <w:rPr>
          <w:rFonts w:ascii="Times New Roman" w:eastAsia="Times New Roman" w:hAnsi="Times New Roman" w:cs="Times New Roman"/>
          <w:b/>
          <w:sz w:val="24"/>
          <w:szCs w:val="24"/>
        </w:rPr>
        <w:t>.daļai</w:t>
      </w:r>
    </w:p>
    <w:p w:rsidR="00BD118D" w:rsidRPr="0004128B" w:rsidRDefault="00BD118D" w:rsidP="00BD118D">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Pr>
          <w:rFonts w:ascii="Times New Roman" w:eastAsia="Times New Roman" w:hAnsi="Times New Roman" w:cs="Times New Roman"/>
          <w:b/>
          <w:smallCaps/>
          <w:sz w:val="24"/>
          <w:szCs w:val="24"/>
          <w:lang w:eastAsia="lv-LV"/>
        </w:rPr>
        <w:t>Purmsātu speciālajai internātpamatskolai</w:t>
      </w:r>
    </w:p>
    <w:p w:rsidR="00BD118D" w:rsidRDefault="00BD118D" w:rsidP="00BD118D">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BD118D" w:rsidRPr="004E5F81" w:rsidRDefault="00BD118D" w:rsidP="00BD118D">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BD118D"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BD118D" w:rsidRPr="0065148B" w:rsidRDefault="00BD118D"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mēnesis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245510"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BD118D" w:rsidRPr="004E5F81" w:rsidTr="00202002">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BD118D" w:rsidRPr="0065148B"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245510" w:rsidRDefault="00BD118D"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BD118D" w:rsidRPr="004E5F81" w:rsidTr="00D16F4E">
        <w:trPr>
          <w:trHeight w:val="180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AC5F3A" w:rsidRDefault="00C71B55"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Purmsātu speciālā internātpamatskola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AC5F3A" w:rsidRDefault="00665B15" w:rsidP="00D741C9">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sz w:val="24"/>
                <w:szCs w:val="24"/>
              </w:rPr>
              <w:t>“</w:t>
            </w:r>
            <w:r w:rsidR="00C71B55" w:rsidRPr="0004128B">
              <w:rPr>
                <w:rFonts w:ascii="Times New Roman" w:eastAsia="Times New Roman" w:hAnsi="Times New Roman" w:cs="Times New Roman"/>
                <w:sz w:val="24"/>
                <w:szCs w:val="24"/>
              </w:rPr>
              <w:t>Purmsātu muiža”, Purmsāti, Virgas pagasts, Priekules novads</w:t>
            </w:r>
          </w:p>
        </w:tc>
        <w:tc>
          <w:tcPr>
            <w:tcW w:w="2969" w:type="dxa"/>
            <w:tcBorders>
              <w:top w:val="single" w:sz="4" w:space="0" w:color="000000"/>
              <w:left w:val="single" w:sz="4" w:space="0" w:color="000000"/>
              <w:right w:val="single" w:sz="4" w:space="0" w:color="000000"/>
            </w:tcBorders>
            <w:vAlign w:val="center"/>
          </w:tcPr>
          <w:p w:rsidR="00BD118D" w:rsidRDefault="00BD118D"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BD118D" w:rsidRDefault="00BD118D"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w:t>
            </w:r>
            <w:r w:rsidR="0029603E">
              <w:rPr>
                <w:rFonts w:ascii="Times New Roman" w:eastAsia="Times New Roman" w:hAnsi="Times New Roman" w:cs="Times New Roman"/>
                <w:lang w:eastAsia="lv-LV"/>
              </w:rPr>
              <w:t>1</w:t>
            </w:r>
            <w:r>
              <w:rPr>
                <w:rFonts w:ascii="Times New Roman" w:eastAsia="Times New Roman" w:hAnsi="Times New Roman" w:cs="Times New Roman"/>
                <w:lang w:eastAsia="lv-LV"/>
              </w:rPr>
              <w:t xml:space="preserve"> m</w:t>
            </w:r>
          </w:p>
          <w:p w:rsidR="0029603E" w:rsidRDefault="00BD118D"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w:t>
            </w:r>
            <w:r w:rsidR="0029603E">
              <w:rPr>
                <w:rFonts w:ascii="Times New Roman" w:eastAsia="Times New Roman" w:hAnsi="Times New Roman" w:cs="Times New Roman"/>
                <w:lang w:eastAsia="lv-LV"/>
              </w:rPr>
              <w:t xml:space="preserve">tievgaļa </w:t>
            </w:r>
            <w:r>
              <w:rPr>
                <w:rFonts w:ascii="Times New Roman" w:eastAsia="Times New Roman" w:hAnsi="Times New Roman" w:cs="Times New Roman"/>
                <w:lang w:eastAsia="lv-LV"/>
              </w:rPr>
              <w:t xml:space="preserve">diametrs </w:t>
            </w:r>
          </w:p>
          <w:p w:rsidR="00BD118D" w:rsidRDefault="006D431F" w:rsidP="0029603E">
            <w:pPr>
              <w:suppressAutoHyphens/>
              <w:autoSpaceDN w:val="0"/>
              <w:spacing w:after="0" w:line="240" w:lineRule="auto"/>
              <w:ind w:left="658"/>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10-5</w:t>
            </w:r>
            <w:r w:rsidR="00BD118D">
              <w:rPr>
                <w:rFonts w:ascii="Times New Roman" w:eastAsia="Times New Roman" w:hAnsi="Times New Roman" w:cs="Times New Roman"/>
                <w:lang w:eastAsia="lv-LV"/>
              </w:rPr>
              <w:t>0 cm</w:t>
            </w:r>
          </w:p>
          <w:p w:rsidR="00BD118D" w:rsidRDefault="00BD118D"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BD118D" w:rsidRDefault="00BD118D"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rsidR="00BD118D" w:rsidRDefault="00BD118D"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29603E" w:rsidRDefault="0029603E"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BD118D" w:rsidRDefault="00BD118D"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BD118D" w:rsidRPr="00AC5F3A" w:rsidRDefault="00BD118D" w:rsidP="00D16F4E">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Pr="00AC5F3A" w:rsidRDefault="003A6C46" w:rsidP="00D741C9">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600</w:t>
            </w:r>
          </w:p>
        </w:tc>
        <w:tc>
          <w:tcPr>
            <w:tcW w:w="2551" w:type="dxa"/>
            <w:tcBorders>
              <w:top w:val="single" w:sz="4" w:space="0" w:color="000000"/>
              <w:left w:val="single" w:sz="4" w:space="0" w:color="000000"/>
              <w:bottom w:val="single" w:sz="4" w:space="0" w:color="000000"/>
              <w:right w:val="single" w:sz="4" w:space="0" w:color="000000"/>
            </w:tcBorders>
            <w:vAlign w:val="center"/>
          </w:tcPr>
          <w:p w:rsidR="00BD118D" w:rsidRDefault="00D978A0" w:rsidP="00D978A0">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150</w:t>
            </w:r>
            <w:r w:rsidR="00BD118D" w:rsidRPr="00AC5F3A">
              <w:rPr>
                <w:rFonts w:ascii="Times New Roman" w:eastAsia="Times New Roman" w:hAnsi="Times New Roman" w:cs="Times New Roman"/>
                <w:lang w:eastAsia="lv-LV"/>
              </w:rPr>
              <w:t xml:space="preserve"> m</w:t>
            </w:r>
            <w:r w:rsidR="00BD118D" w:rsidRPr="00AC5F3A">
              <w:rPr>
                <w:rFonts w:ascii="Times New Roman" w:eastAsia="Times New Roman" w:hAnsi="Times New Roman" w:cs="Times New Roman"/>
                <w:vertAlign w:val="superscript"/>
                <w:lang w:eastAsia="lv-LV"/>
              </w:rPr>
              <w:t>3</w:t>
            </w:r>
            <w:r w:rsidR="00BD118D">
              <w:rPr>
                <w:rFonts w:ascii="Times New Roman" w:eastAsia="Times New Roman" w:hAnsi="Times New Roman" w:cs="Times New Roman"/>
                <w:lang w:eastAsia="lv-LV"/>
              </w:rPr>
              <w:t xml:space="preserve"> – 2018</w:t>
            </w:r>
            <w:r w:rsidR="00BD118D"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marts</w:t>
            </w:r>
          </w:p>
          <w:p w:rsidR="00D978A0" w:rsidRDefault="00D978A0" w:rsidP="00D978A0">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150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aprīlis</w:t>
            </w:r>
          </w:p>
          <w:p w:rsidR="00D978A0" w:rsidRDefault="00D978A0" w:rsidP="00D978A0">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150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maijs</w:t>
            </w:r>
          </w:p>
          <w:p w:rsidR="00D978A0" w:rsidRPr="00937194" w:rsidRDefault="00D978A0" w:rsidP="00D978A0">
            <w:pPr>
              <w:suppressAutoHyphens/>
              <w:autoSpaceDN w:val="0"/>
              <w:spacing w:after="0" w:line="240" w:lineRule="auto"/>
              <w:jc w:val="center"/>
              <w:textAlignment w:val="baseline"/>
              <w:rPr>
                <w:rFonts w:ascii="Calibri" w:eastAsia="Calibri" w:hAnsi="Calibri" w:cs="Times New Roman"/>
                <w:lang w:eastAsia="lv-LV"/>
              </w:rPr>
            </w:pPr>
            <w:r>
              <w:rPr>
                <w:rFonts w:ascii="Times New Roman" w:eastAsia="Times New Roman" w:hAnsi="Times New Roman" w:cs="Times New Roman"/>
                <w:lang w:eastAsia="lv-LV"/>
              </w:rPr>
              <w:t>150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jūnijs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D118D" w:rsidRDefault="00BD6A53"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Direktore</w:t>
            </w:r>
          </w:p>
          <w:p w:rsidR="00BD118D" w:rsidRDefault="00BD6A53"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Anitra Šneidere</w:t>
            </w:r>
          </w:p>
          <w:p w:rsidR="00BD118D" w:rsidRPr="000A5148" w:rsidRDefault="00BD118D" w:rsidP="00BD6A53">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00BD6A53">
              <w:rPr>
                <w:rFonts w:ascii="Times New Roman" w:eastAsia="Times New Roman" w:hAnsi="Times New Roman" w:cs="Times New Roman"/>
                <w:lang w:eastAsia="lv-LV"/>
              </w:rPr>
              <w:t>29217096</w:t>
            </w:r>
          </w:p>
        </w:tc>
      </w:tr>
      <w:tr w:rsidR="00BD118D"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BD118D" w:rsidRPr="00AC5F3A" w:rsidRDefault="00BD118D"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D118D" w:rsidRPr="00AC5F3A" w:rsidRDefault="00834CBB" w:rsidP="00D741C9">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600</w:t>
            </w:r>
            <w:r w:rsidR="00F67ECC">
              <w:rPr>
                <w:rFonts w:ascii="Times New Roman" w:eastAsia="Times New Roman" w:hAnsi="Times New Roman" w:cs="Times New Roman"/>
                <w:lang w:eastAsia="lv-LV"/>
              </w:rPr>
              <w:t>*</w:t>
            </w:r>
          </w:p>
        </w:tc>
      </w:tr>
    </w:tbl>
    <w:p w:rsidR="00BD118D" w:rsidRPr="003B5CE3" w:rsidRDefault="00BD118D" w:rsidP="00BD118D">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BD118D" w:rsidRDefault="00BD118D" w:rsidP="00BD118D">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BD118D" w:rsidRDefault="00BD118D" w:rsidP="00BD118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BD118D" w:rsidRDefault="00BD118D" w:rsidP="00BD118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BD118D" w:rsidRDefault="00BD118D" w:rsidP="00BD118D">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BD118D" w:rsidRPr="004E5F81" w:rsidRDefault="00BD118D" w:rsidP="00BD118D">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89776F" w:rsidRDefault="008977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89776F" w:rsidRPr="00B50C53" w:rsidRDefault="00D35E83" w:rsidP="0089776F">
      <w:pPr>
        <w:widowControl w:val="0"/>
        <w:suppressAutoHyphens/>
        <w:autoSpaceDN w:val="0"/>
        <w:spacing w:after="0" w:line="240" w:lineRule="auto"/>
        <w:ind w:firstLine="11057"/>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4</w:t>
      </w:r>
      <w:r w:rsidR="0089776F" w:rsidRPr="00B50C53">
        <w:rPr>
          <w:rFonts w:ascii="Times New Roman" w:eastAsia="Times New Roman" w:hAnsi="Times New Roman" w:cs="Times New Roman"/>
          <w:b/>
          <w:sz w:val="20"/>
          <w:szCs w:val="20"/>
        </w:rPr>
        <w:t>.pielikums</w:t>
      </w:r>
    </w:p>
    <w:p w:rsidR="0089776F" w:rsidRPr="00B50C53" w:rsidRDefault="0089776F" w:rsidP="0089776F">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89776F" w:rsidRPr="00B50C53" w:rsidRDefault="0089776F" w:rsidP="0089776F">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Pr="00B50C5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p w:rsidR="0089776F" w:rsidRPr="00B50C53" w:rsidRDefault="0089776F" w:rsidP="0089776F">
      <w:pPr>
        <w:widowControl w:val="0"/>
        <w:suppressAutoHyphens/>
        <w:autoSpaceDN w:val="0"/>
        <w:spacing w:after="0" w:line="240" w:lineRule="auto"/>
        <w:contextualSpacing/>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89776F" w:rsidRPr="000953B7" w:rsidRDefault="0089776F" w:rsidP="0089776F">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89776F" w:rsidRDefault="0089776F" w:rsidP="0089776F">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Nr.PNP2017/34</w:t>
      </w:r>
    </w:p>
    <w:p w:rsidR="0089776F" w:rsidRPr="002263F0" w:rsidRDefault="00D35E83" w:rsidP="0089776F">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89776F" w:rsidRPr="002263F0">
        <w:rPr>
          <w:rFonts w:ascii="Times New Roman" w:eastAsia="Times New Roman" w:hAnsi="Times New Roman" w:cs="Times New Roman"/>
          <w:b/>
          <w:sz w:val="24"/>
          <w:szCs w:val="24"/>
        </w:rPr>
        <w:t>.daļai</w:t>
      </w:r>
    </w:p>
    <w:p w:rsidR="00FB2716" w:rsidRPr="0004128B" w:rsidRDefault="00FB2716" w:rsidP="00FB2716">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Pr>
          <w:rFonts w:ascii="Times New Roman" w:eastAsia="Times New Roman" w:hAnsi="Times New Roman" w:cs="Times New Roman"/>
          <w:b/>
          <w:smallCaps/>
          <w:sz w:val="24"/>
          <w:szCs w:val="24"/>
          <w:lang w:eastAsia="lv-LV"/>
        </w:rPr>
        <w:t>Gramzdas pagasta pārvaldei</w:t>
      </w:r>
    </w:p>
    <w:p w:rsidR="0089776F" w:rsidRDefault="0089776F" w:rsidP="0089776F">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89776F" w:rsidRPr="004E5F81" w:rsidRDefault="0089776F" w:rsidP="0089776F">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89776F"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89776F" w:rsidRPr="0065148B" w:rsidRDefault="0089776F"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mēnesis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245510"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89776F" w:rsidRPr="004E5F81" w:rsidTr="00202002">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89776F" w:rsidRPr="0065148B"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245510" w:rsidRDefault="0089776F"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89776F" w:rsidRPr="004E5F81" w:rsidTr="00D741C9">
        <w:trPr>
          <w:trHeight w:val="180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AC5F3A" w:rsidRDefault="004F6864"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Gramzdas pagasta pārvalde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AC5F3A" w:rsidRDefault="004F6864" w:rsidP="00D741C9">
            <w:pPr>
              <w:suppressAutoHyphens/>
              <w:autoSpaceDN w:val="0"/>
              <w:spacing w:after="0" w:line="240" w:lineRule="auto"/>
              <w:contextualSpacing/>
              <w:jc w:val="center"/>
              <w:textAlignment w:val="baseline"/>
              <w:rPr>
                <w:rFonts w:ascii="Times New Roman" w:eastAsia="Times New Roman" w:hAnsi="Times New Roman" w:cs="Times New Roman"/>
              </w:rPr>
            </w:pPr>
            <w:r w:rsidRPr="0004128B">
              <w:rPr>
                <w:rFonts w:ascii="Times New Roman" w:eastAsia="Times New Roman" w:hAnsi="Times New Roman" w:cs="Times New Roman"/>
                <w:sz w:val="24"/>
                <w:szCs w:val="24"/>
              </w:rPr>
              <w:t>Gramzdas pamatskola, Skolas iela 4, Gramzda, Gramzdas pagasts, Priekules novads</w:t>
            </w:r>
          </w:p>
        </w:tc>
        <w:tc>
          <w:tcPr>
            <w:tcW w:w="2969" w:type="dxa"/>
            <w:tcBorders>
              <w:top w:val="single" w:sz="4" w:space="0" w:color="000000"/>
              <w:left w:val="single" w:sz="4" w:space="0" w:color="000000"/>
              <w:right w:val="single" w:sz="4" w:space="0" w:color="000000"/>
            </w:tcBorders>
            <w:vAlign w:val="center"/>
          </w:tcPr>
          <w:p w:rsidR="0089776F" w:rsidRDefault="0089776F"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89776F" w:rsidRDefault="0089776F"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w:t>
            </w:r>
            <w:r w:rsidR="00BC776E">
              <w:rPr>
                <w:rFonts w:ascii="Times New Roman" w:eastAsia="Times New Roman" w:hAnsi="Times New Roman" w:cs="Times New Roman"/>
                <w:lang w:eastAsia="lv-LV"/>
              </w:rPr>
              <w:t>2-3</w:t>
            </w:r>
            <w:r>
              <w:rPr>
                <w:rFonts w:ascii="Times New Roman" w:eastAsia="Times New Roman" w:hAnsi="Times New Roman" w:cs="Times New Roman"/>
                <w:lang w:eastAsia="lv-LV"/>
              </w:rPr>
              <w:t xml:space="preserve"> m</w:t>
            </w:r>
          </w:p>
          <w:p w:rsidR="0089776F" w:rsidRDefault="0089776F" w:rsidP="00BC776E">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w:t>
            </w:r>
            <w:r w:rsidR="00BC776E">
              <w:rPr>
                <w:rFonts w:ascii="Times New Roman" w:eastAsia="Times New Roman" w:hAnsi="Times New Roman" w:cs="Times New Roman"/>
                <w:lang w:eastAsia="lv-LV"/>
              </w:rPr>
              <w:t>8</w:t>
            </w:r>
            <w:r>
              <w:rPr>
                <w:rFonts w:ascii="Times New Roman" w:eastAsia="Times New Roman" w:hAnsi="Times New Roman" w:cs="Times New Roman"/>
                <w:lang w:eastAsia="lv-LV"/>
              </w:rPr>
              <w:t>-</w:t>
            </w:r>
            <w:r w:rsidR="00BC776E">
              <w:rPr>
                <w:rFonts w:ascii="Times New Roman" w:eastAsia="Times New Roman" w:hAnsi="Times New Roman" w:cs="Times New Roman"/>
                <w:lang w:eastAsia="lv-LV"/>
              </w:rPr>
              <w:t>4</w:t>
            </w:r>
            <w:r>
              <w:rPr>
                <w:rFonts w:ascii="Times New Roman" w:eastAsia="Times New Roman" w:hAnsi="Times New Roman" w:cs="Times New Roman"/>
                <w:lang w:eastAsia="lv-LV"/>
              </w:rPr>
              <w:t>0 cm</w:t>
            </w:r>
          </w:p>
          <w:p w:rsidR="0089776F" w:rsidRDefault="0089776F"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89776F" w:rsidRDefault="0089776F"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rsidR="0089776F" w:rsidRDefault="0089776F"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89776F" w:rsidRDefault="0089776F"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89776F" w:rsidRDefault="0089776F"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89776F" w:rsidRPr="00AC5F3A" w:rsidRDefault="0089776F"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Pr="00AC5F3A" w:rsidRDefault="00256A82" w:rsidP="00D741C9">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5</w:t>
            </w:r>
            <w:r w:rsidR="0089776F">
              <w:rPr>
                <w:rFonts w:ascii="Times New Roman" w:eastAsia="Times New Roman" w:hAnsi="Times New Roman" w:cs="Times New Roman"/>
                <w:lang w:eastAsia="lv-LV"/>
              </w:rPr>
              <w:t>00</w:t>
            </w:r>
          </w:p>
        </w:tc>
        <w:tc>
          <w:tcPr>
            <w:tcW w:w="2551" w:type="dxa"/>
            <w:tcBorders>
              <w:top w:val="single" w:sz="4" w:space="0" w:color="000000"/>
              <w:left w:val="single" w:sz="4" w:space="0" w:color="000000"/>
              <w:bottom w:val="single" w:sz="4" w:space="0" w:color="000000"/>
              <w:right w:val="single" w:sz="4" w:space="0" w:color="000000"/>
            </w:tcBorders>
            <w:vAlign w:val="center"/>
          </w:tcPr>
          <w:p w:rsidR="0089776F" w:rsidRDefault="00BC776E"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256A82">
              <w:rPr>
                <w:rFonts w:ascii="Times New Roman" w:eastAsia="Times New Roman" w:hAnsi="Times New Roman" w:cs="Times New Roman"/>
                <w:lang w:eastAsia="lv-LV"/>
              </w:rPr>
              <w:t>0</w:t>
            </w:r>
            <w:r w:rsidR="0089776F">
              <w:rPr>
                <w:rFonts w:ascii="Times New Roman" w:eastAsia="Times New Roman" w:hAnsi="Times New Roman" w:cs="Times New Roman"/>
                <w:lang w:eastAsia="lv-LV"/>
              </w:rPr>
              <w:t>0</w:t>
            </w:r>
            <w:r w:rsidR="0089776F" w:rsidRPr="00AC5F3A">
              <w:rPr>
                <w:rFonts w:ascii="Times New Roman" w:eastAsia="Times New Roman" w:hAnsi="Times New Roman" w:cs="Times New Roman"/>
                <w:lang w:eastAsia="lv-LV"/>
              </w:rPr>
              <w:t xml:space="preserve"> m</w:t>
            </w:r>
            <w:r w:rsidR="0089776F" w:rsidRPr="00AC5F3A">
              <w:rPr>
                <w:rFonts w:ascii="Times New Roman" w:eastAsia="Times New Roman" w:hAnsi="Times New Roman" w:cs="Times New Roman"/>
                <w:vertAlign w:val="superscript"/>
                <w:lang w:eastAsia="lv-LV"/>
              </w:rPr>
              <w:t>3</w:t>
            </w:r>
            <w:r w:rsidR="0089776F">
              <w:rPr>
                <w:rFonts w:ascii="Times New Roman" w:eastAsia="Times New Roman" w:hAnsi="Times New Roman" w:cs="Times New Roman"/>
                <w:lang w:eastAsia="lv-LV"/>
              </w:rPr>
              <w:t xml:space="preserve"> – 2018</w:t>
            </w:r>
            <w:r w:rsidR="0089776F"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aprīlis</w:t>
            </w:r>
          </w:p>
          <w:p w:rsidR="00BC776E" w:rsidRDefault="00BC776E" w:rsidP="00BC776E">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100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sidR="00EA1E20">
              <w:rPr>
                <w:rFonts w:ascii="Times New Roman" w:eastAsia="Times New Roman" w:hAnsi="Times New Roman" w:cs="Times New Roman"/>
                <w:lang w:eastAsia="lv-LV"/>
              </w:rPr>
              <w:t>maijs</w:t>
            </w:r>
          </w:p>
          <w:p w:rsidR="00BC776E" w:rsidRDefault="00BC776E" w:rsidP="00BC776E">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100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sidR="00471798">
              <w:rPr>
                <w:rFonts w:ascii="Times New Roman" w:eastAsia="Times New Roman" w:hAnsi="Times New Roman" w:cs="Times New Roman"/>
                <w:lang w:eastAsia="lv-LV"/>
              </w:rPr>
              <w:t>jūnijs</w:t>
            </w:r>
          </w:p>
          <w:p w:rsidR="00BC776E" w:rsidRDefault="00BC776E" w:rsidP="00BC776E">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100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sidR="00471798">
              <w:rPr>
                <w:rFonts w:ascii="Times New Roman" w:eastAsia="Times New Roman" w:hAnsi="Times New Roman" w:cs="Times New Roman"/>
                <w:lang w:eastAsia="lv-LV"/>
              </w:rPr>
              <w:t>jūlijs</w:t>
            </w:r>
          </w:p>
          <w:p w:rsidR="00BC776E" w:rsidRDefault="00BC776E" w:rsidP="00BC776E">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100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sidR="00471798">
              <w:rPr>
                <w:rFonts w:ascii="Times New Roman" w:eastAsia="Times New Roman" w:hAnsi="Times New Roman" w:cs="Times New Roman"/>
                <w:lang w:eastAsia="lv-LV"/>
              </w:rPr>
              <w:t>augusts</w:t>
            </w:r>
          </w:p>
          <w:p w:rsidR="0089776F" w:rsidRPr="00937194" w:rsidRDefault="0089776F" w:rsidP="00D741C9">
            <w:pPr>
              <w:suppressAutoHyphens/>
              <w:autoSpaceDN w:val="0"/>
              <w:spacing w:after="0" w:line="240" w:lineRule="auto"/>
              <w:jc w:val="center"/>
              <w:textAlignment w:val="baseline"/>
              <w:rPr>
                <w:rFonts w:ascii="Calibri" w:eastAsia="Calibri" w:hAnsi="Calibri" w:cs="Times New Roman"/>
                <w:lang w:eastAsia="lv-LV"/>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9776F" w:rsidRDefault="00820B65"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vadītājs</w:t>
            </w:r>
          </w:p>
          <w:p w:rsidR="0089776F" w:rsidRDefault="00820B65"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Dzintars Kudums</w:t>
            </w:r>
          </w:p>
          <w:p w:rsidR="0089776F" w:rsidRPr="000A5148" w:rsidRDefault="0089776F" w:rsidP="00820B65">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00820B65">
              <w:rPr>
                <w:rFonts w:ascii="Times New Roman" w:eastAsia="Times New Roman" w:hAnsi="Times New Roman" w:cs="Times New Roman"/>
                <w:lang w:eastAsia="lv-LV"/>
              </w:rPr>
              <w:t>28646114</w:t>
            </w:r>
          </w:p>
        </w:tc>
      </w:tr>
      <w:tr w:rsidR="0089776F"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89776F" w:rsidRPr="00AC5F3A" w:rsidRDefault="0089776F"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9776F" w:rsidRPr="00AC5F3A" w:rsidRDefault="00BC776E" w:rsidP="00D741C9">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5</w:t>
            </w:r>
            <w:r w:rsidR="0089776F">
              <w:rPr>
                <w:rFonts w:ascii="Times New Roman" w:eastAsia="Times New Roman" w:hAnsi="Times New Roman" w:cs="Times New Roman"/>
                <w:b/>
                <w:lang w:eastAsia="lv-LV"/>
              </w:rPr>
              <w:t>00</w:t>
            </w:r>
            <w:r w:rsidR="0089776F" w:rsidRPr="00AC5F3A">
              <w:rPr>
                <w:rFonts w:ascii="Times New Roman" w:eastAsia="Times New Roman" w:hAnsi="Times New Roman" w:cs="Times New Roman"/>
                <w:lang w:eastAsia="lv-LV"/>
              </w:rPr>
              <w:t>*</w:t>
            </w:r>
          </w:p>
        </w:tc>
      </w:tr>
    </w:tbl>
    <w:p w:rsidR="0089776F" w:rsidRPr="003B5CE3" w:rsidRDefault="0089776F" w:rsidP="0089776F">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89776F" w:rsidRDefault="0089776F" w:rsidP="0089776F">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89776F" w:rsidRDefault="0089776F" w:rsidP="0089776F">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89776F" w:rsidRDefault="0089776F" w:rsidP="0089776F">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89776F" w:rsidRDefault="0089776F" w:rsidP="0089776F">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89776F" w:rsidRPr="004E5F81" w:rsidRDefault="0089776F" w:rsidP="0089776F">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324D70" w:rsidRDefault="00324D7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324D70" w:rsidRPr="00B50C53" w:rsidRDefault="00324D70" w:rsidP="00324D70">
      <w:pPr>
        <w:widowControl w:val="0"/>
        <w:suppressAutoHyphens/>
        <w:autoSpaceDN w:val="0"/>
        <w:spacing w:after="0" w:line="240" w:lineRule="auto"/>
        <w:ind w:firstLine="11057"/>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5</w:t>
      </w:r>
      <w:r w:rsidRPr="00B50C53">
        <w:rPr>
          <w:rFonts w:ascii="Times New Roman" w:eastAsia="Times New Roman" w:hAnsi="Times New Roman" w:cs="Times New Roman"/>
          <w:b/>
          <w:sz w:val="20"/>
          <w:szCs w:val="20"/>
        </w:rPr>
        <w:t>.pielikums</w:t>
      </w:r>
    </w:p>
    <w:p w:rsidR="00324D70" w:rsidRPr="00B50C53" w:rsidRDefault="00324D70" w:rsidP="00324D70">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324D70" w:rsidRPr="00B50C53" w:rsidRDefault="00324D70" w:rsidP="00324D70">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Pr="00B50C5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p w:rsidR="00324D70" w:rsidRPr="00B50C53" w:rsidRDefault="00324D70" w:rsidP="00324D70">
      <w:pPr>
        <w:widowControl w:val="0"/>
        <w:suppressAutoHyphens/>
        <w:autoSpaceDN w:val="0"/>
        <w:spacing w:after="0" w:line="240" w:lineRule="auto"/>
        <w:contextualSpacing/>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324D70" w:rsidRPr="000953B7" w:rsidRDefault="00324D70" w:rsidP="00324D70">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324D70" w:rsidRDefault="00324D70" w:rsidP="00324D70">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Nr.PNP2017/34</w:t>
      </w:r>
    </w:p>
    <w:p w:rsidR="00324D70" w:rsidRPr="002263F0" w:rsidRDefault="00324D70" w:rsidP="00324D70">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2263F0">
        <w:rPr>
          <w:rFonts w:ascii="Times New Roman" w:eastAsia="Times New Roman" w:hAnsi="Times New Roman" w:cs="Times New Roman"/>
          <w:b/>
          <w:sz w:val="24"/>
          <w:szCs w:val="24"/>
        </w:rPr>
        <w:t>.daļai</w:t>
      </w:r>
    </w:p>
    <w:p w:rsidR="00324D70" w:rsidRPr="0004128B" w:rsidRDefault="00324D70" w:rsidP="00324D70">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7B1BA6">
        <w:rPr>
          <w:rFonts w:ascii="Times New Roman" w:eastAsia="Times New Roman" w:hAnsi="Times New Roman" w:cs="Times New Roman"/>
          <w:b/>
          <w:smallCaps/>
          <w:sz w:val="24"/>
          <w:szCs w:val="24"/>
          <w:lang w:eastAsia="lv-LV"/>
        </w:rPr>
        <w:t>Bunkas</w:t>
      </w:r>
      <w:r>
        <w:rPr>
          <w:rFonts w:ascii="Times New Roman" w:eastAsia="Times New Roman" w:hAnsi="Times New Roman" w:cs="Times New Roman"/>
          <w:b/>
          <w:smallCaps/>
          <w:sz w:val="24"/>
          <w:szCs w:val="24"/>
          <w:lang w:eastAsia="lv-LV"/>
        </w:rPr>
        <w:t xml:space="preserve"> pagasta pārvaldei</w:t>
      </w:r>
    </w:p>
    <w:p w:rsidR="00324D70" w:rsidRDefault="00324D70" w:rsidP="00324D70">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324D70" w:rsidRPr="004E5F81" w:rsidRDefault="00324D70" w:rsidP="00324D70">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324D70"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324D70" w:rsidRPr="0065148B" w:rsidRDefault="00324D70"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mēnesis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Pr="00245510"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324D70" w:rsidRPr="004E5F81" w:rsidTr="00202002">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324D70" w:rsidRPr="0065148B"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24D70" w:rsidRPr="00245510" w:rsidRDefault="00324D70"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2972A8" w:rsidRPr="004E5F81" w:rsidTr="00BB2536">
        <w:trPr>
          <w:trHeight w:val="813"/>
          <w:jc w:val="center"/>
        </w:trPr>
        <w:tc>
          <w:tcPr>
            <w:tcW w:w="2232"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2972A8" w:rsidRPr="00AC5F3A" w:rsidRDefault="002972A8"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Bunkas pagasta pārvalde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Pr="00AC5F3A"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rPr>
            </w:pPr>
            <w:r w:rsidRPr="0004128B">
              <w:rPr>
                <w:rFonts w:ascii="Times New Roman" w:eastAsia="Times New Roman" w:hAnsi="Times New Roman" w:cs="Times New Roman"/>
                <w:sz w:val="24"/>
                <w:szCs w:val="24"/>
              </w:rPr>
              <w:t>Bunkas kultūras nams, Bunka, Bunkas pagasts, Priekules novads</w:t>
            </w:r>
          </w:p>
        </w:tc>
        <w:tc>
          <w:tcPr>
            <w:tcW w:w="2969" w:type="dxa"/>
            <w:vMerge w:val="restart"/>
            <w:tcBorders>
              <w:top w:val="single" w:sz="4" w:space="0" w:color="000000"/>
              <w:left w:val="single" w:sz="4" w:space="0" w:color="000000"/>
              <w:right w:val="single" w:sz="4" w:space="0" w:color="000000"/>
            </w:tcBorders>
            <w:vAlign w:val="center"/>
          </w:tcPr>
          <w:p w:rsidR="002972A8" w:rsidRDefault="002972A8"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2972A8" w:rsidRDefault="002972A8"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2972A8" w:rsidRDefault="002972A8"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w:t>
            </w:r>
            <w:r w:rsidR="00277E51">
              <w:rPr>
                <w:rFonts w:ascii="Times New Roman" w:eastAsia="Times New Roman" w:hAnsi="Times New Roman" w:cs="Times New Roman"/>
                <w:lang w:eastAsia="lv-LV"/>
              </w:rPr>
              <w:t>10</w:t>
            </w:r>
            <w:r>
              <w:rPr>
                <w:rFonts w:ascii="Times New Roman" w:eastAsia="Times New Roman" w:hAnsi="Times New Roman" w:cs="Times New Roman"/>
                <w:lang w:eastAsia="lv-LV"/>
              </w:rPr>
              <w:t>-40 cm</w:t>
            </w:r>
          </w:p>
          <w:p w:rsidR="002972A8" w:rsidRDefault="002972A8"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2972A8" w:rsidRDefault="002972A8"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rsidR="002972A8" w:rsidRDefault="002972A8"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2972A8" w:rsidRDefault="002972A8"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2972A8" w:rsidRDefault="002972A8"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2972A8" w:rsidRPr="00AC5F3A" w:rsidRDefault="002972A8"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Pr="00AC5F3A"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200</w:t>
            </w:r>
          </w:p>
        </w:tc>
        <w:tc>
          <w:tcPr>
            <w:tcW w:w="2551" w:type="dxa"/>
            <w:tcBorders>
              <w:top w:val="single" w:sz="4" w:space="0" w:color="000000"/>
              <w:left w:val="single" w:sz="4" w:space="0" w:color="000000"/>
              <w:bottom w:val="single" w:sz="4" w:space="0" w:color="000000"/>
              <w:right w:val="single" w:sz="4" w:space="0" w:color="000000"/>
            </w:tcBorders>
            <w:vAlign w:val="center"/>
          </w:tcPr>
          <w:p w:rsidR="002972A8" w:rsidRDefault="002972A8" w:rsidP="00805C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aprīlis</w:t>
            </w:r>
          </w:p>
          <w:p w:rsidR="002972A8" w:rsidRDefault="002972A8" w:rsidP="00805C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maijs</w:t>
            </w:r>
          </w:p>
          <w:p w:rsidR="002972A8" w:rsidRPr="00805CC9" w:rsidRDefault="002972A8"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40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jūnijs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2972A8" w:rsidRDefault="002972A8"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Patricija Andersone</w:t>
            </w:r>
          </w:p>
          <w:p w:rsidR="002972A8" w:rsidRPr="000A5148" w:rsidRDefault="002972A8"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26102920</w:t>
            </w:r>
          </w:p>
        </w:tc>
      </w:tr>
      <w:tr w:rsidR="002972A8" w:rsidRPr="004E5F81" w:rsidTr="00BB2536">
        <w:trPr>
          <w:trHeight w:val="825"/>
          <w:jc w:val="center"/>
        </w:trPr>
        <w:tc>
          <w:tcPr>
            <w:tcW w:w="2232"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2650A8">
            <w:pPr>
              <w:suppressAutoHyphens/>
              <w:autoSpaceDN w:val="0"/>
              <w:spacing w:after="0" w:line="240" w:lineRule="auto"/>
              <w:jc w:val="center"/>
              <w:textAlignment w:val="baseline"/>
              <w:rPr>
                <w:rFonts w:ascii="Times New Roman" w:eastAsia="Times New Roman" w:hAnsi="Times New Roman" w:cs="Times New Roman"/>
                <w:b/>
                <w:i/>
                <w:lang w:eastAsia="lv-LV"/>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Pr="0004128B"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Krasta iela 3, Bunka, Bunkas pagasts, Priekules novads</w:t>
            </w:r>
          </w:p>
        </w:tc>
        <w:tc>
          <w:tcPr>
            <w:tcW w:w="2969" w:type="dxa"/>
            <w:vMerge/>
            <w:tcBorders>
              <w:left w:val="single" w:sz="4" w:space="0" w:color="000000"/>
              <w:right w:val="single" w:sz="4" w:space="0" w:color="000000"/>
            </w:tcBorders>
            <w:vAlign w:val="center"/>
          </w:tcPr>
          <w:p w:rsidR="002972A8" w:rsidRDefault="002972A8"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200</w:t>
            </w:r>
          </w:p>
        </w:tc>
        <w:tc>
          <w:tcPr>
            <w:tcW w:w="2551" w:type="dxa"/>
            <w:tcBorders>
              <w:top w:val="single" w:sz="4" w:space="0" w:color="000000"/>
              <w:left w:val="single" w:sz="4" w:space="0" w:color="000000"/>
              <w:bottom w:val="single" w:sz="4" w:space="0" w:color="000000"/>
              <w:right w:val="single" w:sz="4" w:space="0" w:color="000000"/>
            </w:tcBorders>
            <w:vAlign w:val="center"/>
          </w:tcPr>
          <w:p w:rsidR="002972A8" w:rsidRDefault="002972A8" w:rsidP="00805C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aprīlis</w:t>
            </w:r>
          </w:p>
          <w:p w:rsidR="002972A8" w:rsidRDefault="002972A8" w:rsidP="00805C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maijs</w:t>
            </w:r>
          </w:p>
          <w:p w:rsidR="002972A8" w:rsidRDefault="002972A8"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40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jūnijs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Patricija Andersone</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26102920</w:t>
            </w:r>
          </w:p>
        </w:tc>
      </w:tr>
      <w:tr w:rsidR="002972A8" w:rsidRPr="004E5F81" w:rsidTr="00BB2536">
        <w:trPr>
          <w:trHeight w:val="1262"/>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Krotes Kronvalda Ata pamatskola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Pr="0004128B"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Krote, Bunkas pagasts, Priekules novads</w:t>
            </w:r>
          </w:p>
        </w:tc>
        <w:tc>
          <w:tcPr>
            <w:tcW w:w="2969" w:type="dxa"/>
            <w:vMerge/>
            <w:tcBorders>
              <w:left w:val="single" w:sz="4" w:space="0" w:color="000000"/>
              <w:right w:val="single" w:sz="4" w:space="0" w:color="000000"/>
            </w:tcBorders>
            <w:vAlign w:val="center"/>
          </w:tcPr>
          <w:p w:rsidR="002972A8" w:rsidRDefault="002972A8"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400</w:t>
            </w:r>
          </w:p>
        </w:tc>
        <w:tc>
          <w:tcPr>
            <w:tcW w:w="2551" w:type="dxa"/>
            <w:tcBorders>
              <w:top w:val="single" w:sz="4" w:space="0" w:color="000000"/>
              <w:left w:val="single" w:sz="4" w:space="0" w:color="000000"/>
              <w:bottom w:val="single" w:sz="4" w:space="0" w:color="000000"/>
              <w:right w:val="single" w:sz="4" w:space="0" w:color="000000"/>
            </w:tcBorders>
            <w:vAlign w:val="center"/>
          </w:tcPr>
          <w:p w:rsidR="002972A8" w:rsidRDefault="002972A8" w:rsidP="00DE6C13">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aprīlis</w:t>
            </w:r>
          </w:p>
          <w:p w:rsidR="002972A8" w:rsidRDefault="002972A8" w:rsidP="00DE6C13">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maijs</w:t>
            </w:r>
          </w:p>
          <w:p w:rsidR="002972A8" w:rsidRDefault="002972A8" w:rsidP="00DE6C13">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jūnijs</w:t>
            </w:r>
          </w:p>
          <w:p w:rsidR="002972A8" w:rsidRDefault="002972A8" w:rsidP="00DE6C13">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jūlijs</w:t>
            </w:r>
          </w:p>
          <w:p w:rsidR="002972A8" w:rsidRDefault="002972A8"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80</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augusts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Patricija Andersone</w:t>
            </w:r>
          </w:p>
          <w:p w:rsidR="002972A8" w:rsidRDefault="002972A8" w:rsidP="0004664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26102920</w:t>
            </w:r>
          </w:p>
        </w:tc>
      </w:tr>
      <w:tr w:rsidR="00324D70"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324D70" w:rsidRPr="00AC5F3A" w:rsidRDefault="00324D70"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4D70" w:rsidRPr="00AC5F3A" w:rsidRDefault="0089620C" w:rsidP="00D741C9">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8</w:t>
            </w:r>
            <w:r w:rsidR="00324D70">
              <w:rPr>
                <w:rFonts w:ascii="Times New Roman" w:eastAsia="Times New Roman" w:hAnsi="Times New Roman" w:cs="Times New Roman"/>
                <w:b/>
                <w:lang w:eastAsia="lv-LV"/>
              </w:rPr>
              <w:t>00</w:t>
            </w:r>
            <w:r w:rsidR="00740BB2">
              <w:rPr>
                <w:rFonts w:ascii="Times New Roman" w:eastAsia="Times New Roman" w:hAnsi="Times New Roman" w:cs="Times New Roman"/>
                <w:lang w:eastAsia="lv-LV"/>
              </w:rPr>
              <w:t>*</w:t>
            </w:r>
          </w:p>
        </w:tc>
      </w:tr>
    </w:tbl>
    <w:p w:rsidR="00324D70" w:rsidRPr="003B5CE3" w:rsidRDefault="00324D70" w:rsidP="00324D70">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324D70" w:rsidRPr="004E5F81" w:rsidRDefault="00324D70" w:rsidP="00324D70">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attiecīgās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324D70" w:rsidRDefault="00324D70"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Pr="00B50C53" w:rsidRDefault="00315617" w:rsidP="00315617">
      <w:pPr>
        <w:widowControl w:val="0"/>
        <w:suppressAutoHyphens/>
        <w:autoSpaceDN w:val="0"/>
        <w:spacing w:after="0" w:line="240" w:lineRule="auto"/>
        <w:ind w:firstLine="11057"/>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6</w:t>
      </w:r>
      <w:r w:rsidRPr="00B50C53">
        <w:rPr>
          <w:rFonts w:ascii="Times New Roman" w:eastAsia="Times New Roman" w:hAnsi="Times New Roman" w:cs="Times New Roman"/>
          <w:b/>
          <w:sz w:val="20"/>
          <w:szCs w:val="20"/>
        </w:rPr>
        <w:t>.pielikums</w:t>
      </w:r>
    </w:p>
    <w:p w:rsidR="00315617" w:rsidRPr="00B50C53" w:rsidRDefault="00315617" w:rsidP="00315617">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315617" w:rsidRPr="00B50C53" w:rsidRDefault="00315617" w:rsidP="00315617">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Pr="00B50C5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p w:rsidR="00315617" w:rsidRPr="00B50C53" w:rsidRDefault="00315617" w:rsidP="00315617">
      <w:pPr>
        <w:widowControl w:val="0"/>
        <w:suppressAutoHyphens/>
        <w:autoSpaceDN w:val="0"/>
        <w:spacing w:after="0" w:line="240" w:lineRule="auto"/>
        <w:contextualSpacing/>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315617" w:rsidRPr="000953B7" w:rsidRDefault="00315617" w:rsidP="00315617">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315617" w:rsidRDefault="00315617" w:rsidP="00315617">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Nr.PNP2017/34</w:t>
      </w:r>
    </w:p>
    <w:p w:rsidR="00315617" w:rsidRPr="002263F0" w:rsidRDefault="00315617" w:rsidP="00315617">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2263F0">
        <w:rPr>
          <w:rFonts w:ascii="Times New Roman" w:eastAsia="Times New Roman" w:hAnsi="Times New Roman" w:cs="Times New Roman"/>
          <w:b/>
          <w:sz w:val="24"/>
          <w:szCs w:val="24"/>
        </w:rPr>
        <w:t>.daļai</w:t>
      </w:r>
    </w:p>
    <w:p w:rsidR="00315617" w:rsidRPr="0004128B" w:rsidRDefault="00315617" w:rsidP="00315617">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7069EF">
        <w:rPr>
          <w:rFonts w:ascii="Times New Roman" w:eastAsia="Times New Roman" w:hAnsi="Times New Roman" w:cs="Times New Roman"/>
          <w:b/>
          <w:smallCaps/>
          <w:sz w:val="24"/>
          <w:szCs w:val="24"/>
          <w:lang w:eastAsia="lv-LV"/>
        </w:rPr>
        <w:t>K</w:t>
      </w:r>
      <w:r>
        <w:rPr>
          <w:rFonts w:ascii="Times New Roman" w:eastAsia="Times New Roman" w:hAnsi="Times New Roman" w:cs="Times New Roman"/>
          <w:b/>
          <w:smallCaps/>
          <w:sz w:val="24"/>
          <w:szCs w:val="24"/>
          <w:lang w:eastAsia="lv-LV"/>
        </w:rPr>
        <w:t>alētu pagasta pārvaldei</w:t>
      </w:r>
    </w:p>
    <w:p w:rsidR="00315617" w:rsidRDefault="00315617" w:rsidP="00315617">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315617" w:rsidRPr="004E5F81" w:rsidRDefault="00315617" w:rsidP="00315617">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315617"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315617" w:rsidRPr="0065148B" w:rsidRDefault="00315617"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mēnesis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245510"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315617" w:rsidRPr="004E5F81" w:rsidTr="00D741C9">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315617" w:rsidRPr="0065148B"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245510" w:rsidRDefault="00315617"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315617" w:rsidRPr="004E5F81" w:rsidTr="00D741C9">
        <w:trPr>
          <w:trHeight w:val="1262"/>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103A4D"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Mehāniskās darbnīcas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Pr="0004128B" w:rsidRDefault="00103A4D" w:rsidP="00103A4D">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Kalēti</w:t>
            </w:r>
            <w:r w:rsidR="00315617" w:rsidRPr="00041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Kalētu</w:t>
            </w:r>
            <w:r w:rsidR="00315617" w:rsidRPr="0004128B">
              <w:rPr>
                <w:rFonts w:ascii="Times New Roman" w:eastAsia="Times New Roman" w:hAnsi="Times New Roman" w:cs="Times New Roman"/>
                <w:sz w:val="24"/>
                <w:szCs w:val="24"/>
              </w:rPr>
              <w:t xml:space="preserve"> pagasts, Priekules novads</w:t>
            </w:r>
          </w:p>
        </w:tc>
        <w:tc>
          <w:tcPr>
            <w:tcW w:w="2969" w:type="dxa"/>
            <w:tcBorders>
              <w:left w:val="single" w:sz="4" w:space="0" w:color="000000"/>
              <w:right w:val="single" w:sz="4" w:space="0" w:color="000000"/>
            </w:tcBorders>
            <w:vAlign w:val="center"/>
          </w:tcPr>
          <w:p w:rsidR="00D87CBA" w:rsidRDefault="00D87CBA" w:rsidP="00D87CBA">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D87CBA" w:rsidRDefault="00D87CBA" w:rsidP="00D87CBA">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B91C4D" w:rsidRDefault="00D87CBA" w:rsidP="00D87CBA">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w:t>
            </w:r>
            <w:r w:rsidR="00B91C4D">
              <w:rPr>
                <w:rFonts w:ascii="Times New Roman" w:eastAsia="Times New Roman" w:hAnsi="Times New Roman" w:cs="Times New Roman"/>
                <w:lang w:eastAsia="lv-LV"/>
              </w:rPr>
              <w:t xml:space="preserve">diametrs </w:t>
            </w:r>
            <w:r>
              <w:rPr>
                <w:rFonts w:ascii="Times New Roman" w:eastAsia="Times New Roman" w:hAnsi="Times New Roman" w:cs="Times New Roman"/>
                <w:lang w:eastAsia="lv-LV"/>
              </w:rPr>
              <w:t xml:space="preserve">ne mazāks </w:t>
            </w:r>
          </w:p>
          <w:p w:rsidR="00D87CBA" w:rsidRDefault="00B91C4D" w:rsidP="00B91C4D">
            <w:pPr>
              <w:suppressAutoHyphens/>
              <w:autoSpaceDN w:val="0"/>
              <w:spacing w:after="0" w:line="240" w:lineRule="auto"/>
              <w:ind w:left="658"/>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D87CBA">
              <w:rPr>
                <w:rFonts w:ascii="Times New Roman" w:eastAsia="Times New Roman" w:hAnsi="Times New Roman" w:cs="Times New Roman"/>
                <w:lang w:eastAsia="lv-LV"/>
              </w:rPr>
              <w:t>kā 8cm</w:t>
            </w:r>
          </w:p>
          <w:p w:rsidR="00D87CBA" w:rsidRDefault="00D87CBA" w:rsidP="00D87CBA">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(lapu, skuju koku)</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D87CBA" w:rsidRDefault="00D87CBA" w:rsidP="00D87CBA">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315617" w:rsidRDefault="00D87CBA" w:rsidP="00D87CBA">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C21F7B"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650</w:t>
            </w:r>
          </w:p>
        </w:tc>
        <w:tc>
          <w:tcPr>
            <w:tcW w:w="2551" w:type="dxa"/>
            <w:tcBorders>
              <w:top w:val="single" w:sz="4" w:space="0" w:color="000000"/>
              <w:left w:val="single" w:sz="4" w:space="0" w:color="000000"/>
              <w:bottom w:val="single" w:sz="4" w:space="0" w:color="000000"/>
              <w:right w:val="single" w:sz="4" w:space="0" w:color="000000"/>
            </w:tcBorders>
            <w:vAlign w:val="center"/>
          </w:tcPr>
          <w:p w:rsidR="00315617" w:rsidRDefault="00C21F7B"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650</w:t>
            </w:r>
            <w:r w:rsidR="00315617" w:rsidRPr="00AC5F3A">
              <w:rPr>
                <w:rFonts w:ascii="Times New Roman" w:eastAsia="Times New Roman" w:hAnsi="Times New Roman" w:cs="Times New Roman"/>
                <w:lang w:eastAsia="lv-LV"/>
              </w:rPr>
              <w:t xml:space="preserve"> m</w:t>
            </w:r>
            <w:r w:rsidR="00315617" w:rsidRPr="00AC5F3A">
              <w:rPr>
                <w:rFonts w:ascii="Times New Roman" w:eastAsia="Times New Roman" w:hAnsi="Times New Roman" w:cs="Times New Roman"/>
                <w:vertAlign w:val="superscript"/>
                <w:lang w:eastAsia="lv-LV"/>
              </w:rPr>
              <w:t>3</w:t>
            </w:r>
            <w:r w:rsidR="00315617">
              <w:rPr>
                <w:rFonts w:ascii="Times New Roman" w:eastAsia="Times New Roman" w:hAnsi="Times New Roman" w:cs="Times New Roman"/>
                <w:lang w:eastAsia="lv-LV"/>
              </w:rPr>
              <w:t xml:space="preserve"> – 2018</w:t>
            </w:r>
            <w:r w:rsidR="00315617"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 xml:space="preserve">marts, </w:t>
            </w:r>
            <w:r w:rsidR="00315617">
              <w:rPr>
                <w:rFonts w:ascii="Times New Roman" w:eastAsia="Times New Roman" w:hAnsi="Times New Roman" w:cs="Times New Roman"/>
                <w:lang w:eastAsia="lv-LV"/>
              </w:rPr>
              <w:t>aprīlis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15617" w:rsidRDefault="00315617"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315617" w:rsidRDefault="00157ED8"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Agrita </w:t>
            </w:r>
            <w:proofErr w:type="spellStart"/>
            <w:r>
              <w:rPr>
                <w:rFonts w:ascii="Times New Roman" w:eastAsia="Times New Roman" w:hAnsi="Times New Roman" w:cs="Times New Roman"/>
                <w:lang w:eastAsia="lv-LV"/>
              </w:rPr>
              <w:t>Driviņa</w:t>
            </w:r>
            <w:proofErr w:type="spellEnd"/>
          </w:p>
          <w:p w:rsidR="00315617" w:rsidRDefault="00315617"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00157ED8">
              <w:rPr>
                <w:rFonts w:ascii="Times New Roman" w:eastAsia="Times New Roman" w:hAnsi="Times New Roman" w:cs="Times New Roman"/>
                <w:lang w:eastAsia="lv-LV"/>
              </w:rPr>
              <w:t>29178398</w:t>
            </w:r>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vai</w:t>
            </w:r>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komunālās saimniecības vadītājs</w:t>
            </w:r>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Guntis </w:t>
            </w:r>
            <w:proofErr w:type="spellStart"/>
            <w:r>
              <w:rPr>
                <w:rFonts w:ascii="Times New Roman" w:eastAsia="Times New Roman" w:hAnsi="Times New Roman" w:cs="Times New Roman"/>
                <w:lang w:eastAsia="lv-LV"/>
              </w:rPr>
              <w:t>Grietēns</w:t>
            </w:r>
            <w:proofErr w:type="spellEnd"/>
          </w:p>
          <w:p w:rsidR="00157ED8" w:rsidRDefault="00157ED8" w:rsidP="00157ED8">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t. 28619970</w:t>
            </w:r>
          </w:p>
        </w:tc>
      </w:tr>
      <w:tr w:rsidR="00315617"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315617" w:rsidRPr="00AC5F3A" w:rsidRDefault="00315617"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15617" w:rsidRPr="00AC5F3A" w:rsidRDefault="00C21F7B" w:rsidP="00D741C9">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650</w:t>
            </w:r>
            <w:r w:rsidR="00315617" w:rsidRPr="00AC5F3A">
              <w:rPr>
                <w:rFonts w:ascii="Times New Roman" w:eastAsia="Times New Roman" w:hAnsi="Times New Roman" w:cs="Times New Roman"/>
                <w:lang w:eastAsia="lv-LV"/>
              </w:rPr>
              <w:t>*</w:t>
            </w:r>
          </w:p>
        </w:tc>
      </w:tr>
    </w:tbl>
    <w:p w:rsidR="00315617" w:rsidRPr="003B5CE3" w:rsidRDefault="00315617" w:rsidP="00315617">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sidRPr="004E5F81">
        <w:rPr>
          <w:rFonts w:ascii="Times New Roman" w:eastAsia="Times New Roman" w:hAnsi="Times New Roman" w:cs="Times New Roman"/>
          <w:i/>
          <w:sz w:val="24"/>
          <w:szCs w:val="24"/>
          <w:lang w:eastAsia="lv-LV"/>
        </w:rPr>
        <w:t>* finanšu piedāvājumā norādāmais kopējais piegādājamais malkas daudzums</w:t>
      </w: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315617" w:rsidRDefault="00315617" w:rsidP="00315617">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315617" w:rsidRPr="004E5F81" w:rsidRDefault="00315617" w:rsidP="00315617">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315617" w:rsidRDefault="00315617"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Pr="00B50C53" w:rsidRDefault="00EC768C" w:rsidP="00EC768C">
      <w:pPr>
        <w:widowControl w:val="0"/>
        <w:suppressAutoHyphens/>
        <w:autoSpaceDN w:val="0"/>
        <w:spacing w:after="0" w:line="240" w:lineRule="auto"/>
        <w:ind w:firstLine="11057"/>
        <w:contextualSpacing/>
        <w:jc w:val="right"/>
        <w:textAlignment w:val="baseline"/>
        <w:rPr>
          <w:rFonts w:ascii="Calibri" w:eastAsia="Calibri" w:hAnsi="Calibri" w:cs="Times New Roman"/>
          <w:sz w:val="20"/>
          <w:szCs w:val="20"/>
        </w:rPr>
      </w:pPr>
      <w:r>
        <w:rPr>
          <w:rFonts w:ascii="Times New Roman" w:eastAsia="Times New Roman" w:hAnsi="Times New Roman" w:cs="Times New Roman"/>
          <w:b/>
          <w:sz w:val="20"/>
          <w:szCs w:val="20"/>
        </w:rPr>
        <w:t>7</w:t>
      </w:r>
      <w:r w:rsidRPr="00B50C53">
        <w:rPr>
          <w:rFonts w:ascii="Times New Roman" w:eastAsia="Times New Roman" w:hAnsi="Times New Roman" w:cs="Times New Roman"/>
          <w:b/>
          <w:sz w:val="20"/>
          <w:szCs w:val="20"/>
        </w:rPr>
        <w:t>.pielikums</w:t>
      </w:r>
    </w:p>
    <w:p w:rsidR="00EC768C" w:rsidRPr="00B50C53" w:rsidRDefault="00EC768C" w:rsidP="00EC768C">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EC768C" w:rsidRPr="00B50C53" w:rsidRDefault="00EC768C" w:rsidP="00EC768C">
      <w:pPr>
        <w:widowControl w:val="0"/>
        <w:suppressAutoHyphens/>
        <w:autoSpaceDN w:val="0"/>
        <w:spacing w:after="0" w:line="240" w:lineRule="auto"/>
        <w:contextualSpacing/>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Pr="00B50C5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p w:rsidR="00EC768C" w:rsidRPr="00B50C53" w:rsidRDefault="00EC768C" w:rsidP="00EC768C">
      <w:pPr>
        <w:widowControl w:val="0"/>
        <w:suppressAutoHyphens/>
        <w:autoSpaceDN w:val="0"/>
        <w:spacing w:after="0" w:line="240" w:lineRule="auto"/>
        <w:contextualSpacing/>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EC768C" w:rsidRPr="000953B7" w:rsidRDefault="00EC768C" w:rsidP="00EC768C">
      <w:pPr>
        <w:suppressAutoHyphens/>
        <w:autoSpaceDN w:val="0"/>
        <w:spacing w:before="120" w:after="0" w:line="240" w:lineRule="auto"/>
        <w:jc w:val="center"/>
        <w:textAlignment w:val="baseline"/>
        <w:rPr>
          <w:rFonts w:ascii="Times New Roman" w:eastAsia="Times New Roman" w:hAnsi="Times New Roman" w:cs="Times New Roman"/>
          <w:b/>
          <w:smallCaps/>
          <w:sz w:val="28"/>
          <w:szCs w:val="28"/>
        </w:rPr>
      </w:pPr>
      <w:r w:rsidRPr="000953B7">
        <w:rPr>
          <w:rFonts w:ascii="Times New Roman" w:eastAsia="Times New Roman" w:hAnsi="Times New Roman" w:cs="Times New Roman"/>
          <w:b/>
          <w:smallCaps/>
          <w:sz w:val="28"/>
          <w:szCs w:val="28"/>
        </w:rPr>
        <w:t xml:space="preserve">Tehniskā specifikācija </w:t>
      </w:r>
    </w:p>
    <w:p w:rsidR="00EC768C" w:rsidRDefault="00EC768C" w:rsidP="00EC768C">
      <w:pPr>
        <w:suppressAutoHyphens/>
        <w:autoSpaceDN w:val="0"/>
        <w:spacing w:after="0" w:line="240" w:lineRule="auto"/>
        <w:jc w:val="center"/>
        <w:textAlignment w:val="baseline"/>
        <w:rPr>
          <w:rFonts w:ascii="Times New Roman" w:eastAsia="Times New Roman" w:hAnsi="Times New Roman" w:cs="Times New Roman"/>
          <w:sz w:val="24"/>
          <w:szCs w:val="24"/>
        </w:rPr>
      </w:pPr>
      <w:r w:rsidRPr="00875F67">
        <w:rPr>
          <w:rFonts w:ascii="Times New Roman" w:eastAsia="Times New Roman" w:hAnsi="Times New Roman" w:cs="Times New Roman"/>
          <w:sz w:val="24"/>
          <w:szCs w:val="24"/>
        </w:rPr>
        <w:t>iepirkuma</w:t>
      </w:r>
      <w:r>
        <w:rPr>
          <w:rFonts w:ascii="Times New Roman" w:eastAsia="Times New Roman" w:hAnsi="Times New Roman" w:cs="Times New Roman"/>
          <w:sz w:val="24"/>
          <w:szCs w:val="24"/>
        </w:rPr>
        <w:t xml:space="preserve"> Nr.PNP2017/34</w:t>
      </w:r>
    </w:p>
    <w:p w:rsidR="00EC768C" w:rsidRPr="002263F0" w:rsidRDefault="00EC768C" w:rsidP="00EC768C">
      <w:pPr>
        <w:suppressAutoHyphens/>
        <w:autoSpaceDN w:val="0"/>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2263F0">
        <w:rPr>
          <w:rFonts w:ascii="Times New Roman" w:eastAsia="Times New Roman" w:hAnsi="Times New Roman" w:cs="Times New Roman"/>
          <w:b/>
          <w:sz w:val="24"/>
          <w:szCs w:val="24"/>
        </w:rPr>
        <w:t>.daļai</w:t>
      </w:r>
    </w:p>
    <w:p w:rsidR="00EC768C" w:rsidRPr="0004128B" w:rsidRDefault="00EC768C" w:rsidP="00EC768C">
      <w:pPr>
        <w:suppressAutoHyphens/>
        <w:autoSpaceDN w:val="0"/>
        <w:spacing w:after="0" w:line="240" w:lineRule="auto"/>
        <w:jc w:val="center"/>
        <w:textAlignment w:val="baseline"/>
        <w:rPr>
          <w:rFonts w:ascii="Times New Roman" w:eastAsia="Times New Roman" w:hAnsi="Times New Roman" w:cs="Times New Roman"/>
          <w:b/>
          <w:sz w:val="24"/>
          <w:szCs w:val="24"/>
          <w:u w:val="single"/>
        </w:rPr>
      </w:pPr>
      <w:r w:rsidRPr="000953B7">
        <w:rPr>
          <w:rFonts w:ascii="Times New Roman" w:eastAsia="Times New Roman" w:hAnsi="Times New Roman" w:cs="Times New Roman"/>
          <w:b/>
          <w:smallCaps/>
          <w:sz w:val="24"/>
          <w:szCs w:val="24"/>
          <w:lang w:eastAsia="lv-LV"/>
        </w:rPr>
        <w:t xml:space="preserve">Malkas piegāde </w:t>
      </w:r>
      <w:r w:rsidR="00FE7C70">
        <w:rPr>
          <w:rFonts w:ascii="Times New Roman" w:eastAsia="Times New Roman" w:hAnsi="Times New Roman" w:cs="Times New Roman"/>
          <w:b/>
          <w:smallCaps/>
          <w:sz w:val="24"/>
          <w:szCs w:val="24"/>
          <w:lang w:eastAsia="lv-LV"/>
        </w:rPr>
        <w:t>Virgas</w:t>
      </w:r>
      <w:r>
        <w:rPr>
          <w:rFonts w:ascii="Times New Roman" w:eastAsia="Times New Roman" w:hAnsi="Times New Roman" w:cs="Times New Roman"/>
          <w:b/>
          <w:smallCaps/>
          <w:sz w:val="24"/>
          <w:szCs w:val="24"/>
          <w:lang w:eastAsia="lv-LV"/>
        </w:rPr>
        <w:t xml:space="preserve"> pagasta pārvaldei</w:t>
      </w:r>
    </w:p>
    <w:p w:rsidR="00EC768C" w:rsidRDefault="00EC768C" w:rsidP="00EC768C">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EC768C" w:rsidRPr="004E5F81" w:rsidRDefault="00EC768C" w:rsidP="00EC768C">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14414" w:type="dxa"/>
        <w:jc w:val="center"/>
        <w:tblLayout w:type="fixed"/>
        <w:tblCellMar>
          <w:left w:w="10" w:type="dxa"/>
          <w:right w:w="10" w:type="dxa"/>
        </w:tblCellMar>
        <w:tblLook w:val="04A0" w:firstRow="1" w:lastRow="0" w:firstColumn="1" w:lastColumn="0" w:noHBand="0" w:noVBand="1"/>
      </w:tblPr>
      <w:tblGrid>
        <w:gridCol w:w="2232"/>
        <w:gridCol w:w="2551"/>
        <w:gridCol w:w="2969"/>
        <w:gridCol w:w="1418"/>
        <w:gridCol w:w="2551"/>
        <w:gridCol w:w="2693"/>
      </w:tblGrid>
      <w:tr w:rsidR="00EC768C" w:rsidRPr="004E5F81" w:rsidTr="00D741C9">
        <w:trPr>
          <w:trHeight w:val="367"/>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Iestāde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adrese</w:t>
            </w:r>
          </w:p>
        </w:tc>
        <w:tc>
          <w:tcPr>
            <w:tcW w:w="2969"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Prasības piegādājamai malkai</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sidRPr="0065148B">
              <w:rPr>
                <w:rFonts w:ascii="Times New Roman" w:eastAsia="Times New Roman" w:hAnsi="Times New Roman" w:cs="Times New Roman"/>
                <w:b/>
                <w:sz w:val="20"/>
                <w:szCs w:val="20"/>
                <w:lang w:eastAsia="lv-LV"/>
              </w:rPr>
              <w:t xml:space="preserve">Kopējais piegādājamās malkas </w:t>
            </w:r>
          </w:p>
          <w:p w:rsidR="00EC768C" w:rsidRPr="0065148B" w:rsidRDefault="00EC768C" w:rsidP="00D741C9">
            <w:pPr>
              <w:suppressAutoHyphens/>
              <w:autoSpaceDN w:val="0"/>
              <w:spacing w:after="0" w:line="240" w:lineRule="auto"/>
              <w:contextualSpacing/>
              <w:jc w:val="center"/>
              <w:textAlignment w:val="baseline"/>
              <w:rPr>
                <w:rFonts w:ascii="Calibri" w:eastAsia="Calibri" w:hAnsi="Calibri" w:cs="Times New Roman"/>
                <w:sz w:val="20"/>
                <w:szCs w:val="20"/>
              </w:rPr>
            </w:pPr>
            <w:r w:rsidRPr="0065148B">
              <w:rPr>
                <w:rFonts w:ascii="Times New Roman" w:eastAsia="Times New Roman" w:hAnsi="Times New Roman" w:cs="Times New Roman"/>
                <w:b/>
                <w:sz w:val="20"/>
                <w:szCs w:val="20"/>
                <w:lang w:eastAsia="lv-LV"/>
              </w:rPr>
              <w:t>apjoms, m</w:t>
            </w:r>
            <w:r w:rsidRPr="0065148B">
              <w:rPr>
                <w:rFonts w:ascii="Times New Roman" w:eastAsia="Times New Roman" w:hAnsi="Times New Roman" w:cs="Times New Roman"/>
                <w:b/>
                <w:sz w:val="20"/>
                <w:szCs w:val="20"/>
                <w:vertAlign w:val="superscript"/>
                <w:lang w:eastAsia="lv-LV"/>
              </w:rPr>
              <w:t>3</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65148B">
              <w:rPr>
                <w:rFonts w:ascii="Times New Roman" w:eastAsia="Times New Roman" w:hAnsi="Times New Roman" w:cs="Times New Roman"/>
                <w:b/>
                <w:sz w:val="20"/>
                <w:szCs w:val="20"/>
                <w:lang w:eastAsia="lv-LV"/>
              </w:rPr>
              <w:t>Piegādes mēnesis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245510"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sidRPr="00245510">
              <w:rPr>
                <w:rFonts w:ascii="Times New Roman" w:eastAsia="Times New Roman" w:hAnsi="Times New Roman" w:cs="Times New Roman"/>
                <w:b/>
                <w:sz w:val="20"/>
                <w:szCs w:val="20"/>
              </w:rPr>
              <w:t>Kontaktpersona</w:t>
            </w:r>
          </w:p>
        </w:tc>
      </w:tr>
      <w:tr w:rsidR="00EC768C" w:rsidRPr="004E5F81" w:rsidTr="00D741C9">
        <w:trPr>
          <w:trHeight w:val="199"/>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2</w:t>
            </w:r>
          </w:p>
        </w:tc>
        <w:tc>
          <w:tcPr>
            <w:tcW w:w="2969"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4</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Pr="0065148B"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5</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245510" w:rsidRDefault="00EC768C" w:rsidP="00D741C9">
            <w:pPr>
              <w:suppressAutoHyphens/>
              <w:autoSpaceDN w:val="0"/>
              <w:spacing w:after="0" w:line="240" w:lineRule="auto"/>
              <w:contextualSpacing/>
              <w:jc w:val="center"/>
              <w:textAlignment w:val="baseline"/>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r>
      <w:tr w:rsidR="00EC768C" w:rsidRPr="004E5F81" w:rsidTr="00D741C9">
        <w:trPr>
          <w:trHeight w:val="813"/>
          <w:jc w:val="center"/>
        </w:trPr>
        <w:tc>
          <w:tcPr>
            <w:tcW w:w="2232"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EC768C" w:rsidRPr="00AC5F3A" w:rsidRDefault="00AD6FAF"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Virgas pamatskola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AC5F3A" w:rsidRDefault="00373667" w:rsidP="00373667">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sz w:val="24"/>
                <w:szCs w:val="24"/>
              </w:rPr>
              <w:t>“Gaismas”</w:t>
            </w:r>
            <w:r w:rsidR="00EC768C" w:rsidRPr="000412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Virga, Virgas</w:t>
            </w:r>
            <w:r w:rsidR="00EC768C" w:rsidRPr="0004128B">
              <w:rPr>
                <w:rFonts w:ascii="Times New Roman" w:eastAsia="Times New Roman" w:hAnsi="Times New Roman" w:cs="Times New Roman"/>
                <w:sz w:val="24"/>
                <w:szCs w:val="24"/>
              </w:rPr>
              <w:t xml:space="preserve"> pagasts, Priekules novads</w:t>
            </w:r>
          </w:p>
        </w:tc>
        <w:tc>
          <w:tcPr>
            <w:tcW w:w="2969" w:type="dxa"/>
            <w:vMerge w:val="restart"/>
            <w:tcBorders>
              <w:top w:val="single" w:sz="4" w:space="0" w:color="000000"/>
              <w:left w:val="single" w:sz="4" w:space="0" w:color="000000"/>
              <w:right w:val="single" w:sz="4" w:space="0" w:color="000000"/>
            </w:tcBorders>
            <w:vAlign w:val="center"/>
          </w:tcPr>
          <w:p w:rsidR="00EC768C" w:rsidRDefault="00EC768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apaļkoksne</w:t>
            </w:r>
            <w:proofErr w:type="spellEnd"/>
            <w:r>
              <w:rPr>
                <w:rFonts w:ascii="Times New Roman" w:eastAsia="Times New Roman" w:hAnsi="Times New Roman" w:cs="Times New Roman"/>
                <w:lang w:eastAsia="lv-LV"/>
              </w:rPr>
              <w:t>:</w:t>
            </w:r>
          </w:p>
          <w:p w:rsidR="00EC768C" w:rsidRDefault="00EC768C"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garums 2-3 m</w:t>
            </w:r>
          </w:p>
          <w:p w:rsidR="00EC768C" w:rsidRDefault="00EC768C" w:rsidP="00D741C9">
            <w:pPr>
              <w:suppressAutoHyphens/>
              <w:autoSpaceDN w:val="0"/>
              <w:spacing w:after="0" w:line="240" w:lineRule="auto"/>
              <w:ind w:left="549"/>
              <w:contextualSpacing/>
              <w:textAlignment w:val="baseline"/>
              <w:rPr>
                <w:rFonts w:ascii="Times New Roman" w:eastAsia="Times New Roman" w:hAnsi="Times New Roman" w:cs="Times New Roman"/>
                <w:lang w:eastAsia="lv-LV"/>
              </w:rPr>
            </w:pPr>
            <w:r>
              <w:rPr>
                <w:rFonts w:ascii="Calibri" w:eastAsia="Times New Roman" w:hAnsi="Calibri" w:cs="Calibri"/>
                <w:lang w:eastAsia="lv-LV"/>
              </w:rPr>
              <w:t>◦</w:t>
            </w:r>
            <w:r>
              <w:rPr>
                <w:rFonts w:ascii="Times New Roman" w:eastAsia="Times New Roman" w:hAnsi="Times New Roman" w:cs="Times New Roman"/>
                <w:lang w:eastAsia="lv-LV"/>
              </w:rPr>
              <w:t xml:space="preserve"> diametrs 10-</w:t>
            </w:r>
            <w:r w:rsidR="002024A0">
              <w:rPr>
                <w:rFonts w:ascii="Times New Roman" w:eastAsia="Times New Roman" w:hAnsi="Times New Roman" w:cs="Times New Roman"/>
                <w:lang w:eastAsia="lv-LV"/>
              </w:rPr>
              <w:t>5</w:t>
            </w:r>
            <w:r>
              <w:rPr>
                <w:rFonts w:ascii="Times New Roman" w:eastAsia="Times New Roman" w:hAnsi="Times New Roman" w:cs="Times New Roman"/>
                <w:lang w:eastAsia="lv-LV"/>
              </w:rPr>
              <w:t>0 cm</w:t>
            </w:r>
          </w:p>
          <w:p w:rsidR="00EC768C" w:rsidRDefault="00EC768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r w:rsidRPr="001A6542">
              <w:rPr>
                <w:rFonts w:ascii="Times New Roman" w:eastAsia="Times New Roman" w:hAnsi="Times New Roman" w:cs="Times New Roman"/>
                <w:lang w:eastAsia="lv-LV"/>
              </w:rPr>
              <w:t>- sausa</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jaukta tipa (</w:t>
            </w:r>
            <w:r w:rsidR="00A15F4F">
              <w:rPr>
                <w:rFonts w:ascii="Times New Roman" w:eastAsia="Times New Roman" w:hAnsi="Times New Roman" w:cs="Times New Roman"/>
                <w:lang w:eastAsia="lv-LV"/>
              </w:rPr>
              <w:t xml:space="preserve">50% </w:t>
            </w:r>
            <w:r>
              <w:rPr>
                <w:rFonts w:ascii="Times New Roman" w:eastAsia="Times New Roman" w:hAnsi="Times New Roman" w:cs="Times New Roman"/>
                <w:lang w:eastAsia="lv-LV"/>
              </w:rPr>
              <w:t>lapu</w:t>
            </w:r>
            <w:r w:rsidR="00A15F4F">
              <w:rPr>
                <w:rFonts w:ascii="Times New Roman" w:eastAsia="Times New Roman" w:hAnsi="Times New Roman" w:cs="Times New Roman"/>
                <w:lang w:eastAsia="lv-LV"/>
              </w:rPr>
              <w:t xml:space="preserve"> koku</w:t>
            </w:r>
            <w:r>
              <w:rPr>
                <w:rFonts w:ascii="Times New Roman" w:eastAsia="Times New Roman" w:hAnsi="Times New Roman" w:cs="Times New Roman"/>
                <w:lang w:eastAsia="lv-LV"/>
              </w:rPr>
              <w:t xml:space="preserve">, </w:t>
            </w:r>
            <w:r w:rsidR="00A15F4F">
              <w:rPr>
                <w:rFonts w:ascii="Times New Roman" w:eastAsia="Times New Roman" w:hAnsi="Times New Roman" w:cs="Times New Roman"/>
                <w:lang w:eastAsia="lv-LV"/>
              </w:rPr>
              <w:t xml:space="preserve">50% </w:t>
            </w:r>
            <w:r>
              <w:rPr>
                <w:rFonts w:ascii="Times New Roman" w:eastAsia="Times New Roman" w:hAnsi="Times New Roman" w:cs="Times New Roman"/>
                <w:lang w:eastAsia="lv-LV"/>
              </w:rPr>
              <w:t>skuju koku)</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uzmērīšanas koeficients – 0,6</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kvalitatīva</w:t>
            </w:r>
          </w:p>
          <w:p w:rsidR="00EC768C"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trupes pazīmēm</w:t>
            </w:r>
          </w:p>
          <w:p w:rsidR="00EC768C" w:rsidRPr="00AC5F3A" w:rsidRDefault="00EC768C" w:rsidP="00D741C9">
            <w:pPr>
              <w:suppressAutoHyphens/>
              <w:autoSpaceDN w:val="0"/>
              <w:spacing w:after="0" w:line="240" w:lineRule="auto"/>
              <w:ind w:left="187" w:hanging="142"/>
              <w:contextualSpacing/>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bez cauriem vidiem</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AC5F3A" w:rsidRDefault="00A14CA6" w:rsidP="00D741C9">
            <w:pPr>
              <w:suppressAutoHyphens/>
              <w:autoSpaceDN w:val="0"/>
              <w:spacing w:after="0" w:line="240" w:lineRule="auto"/>
              <w:contextualSpacing/>
              <w:jc w:val="center"/>
              <w:textAlignment w:val="baseline"/>
              <w:rPr>
                <w:rFonts w:ascii="Times New Roman" w:eastAsia="Times New Roman" w:hAnsi="Times New Roman" w:cs="Times New Roman"/>
              </w:rPr>
            </w:pPr>
            <w:r>
              <w:rPr>
                <w:rFonts w:ascii="Times New Roman" w:eastAsia="Times New Roman" w:hAnsi="Times New Roman" w:cs="Times New Roman"/>
                <w:lang w:eastAsia="lv-LV"/>
              </w:rPr>
              <w:t>172</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Pr="00805CC9" w:rsidRDefault="00A14CA6"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172</w:t>
            </w:r>
            <w:r w:rsidR="00EC768C" w:rsidRPr="00AC5F3A">
              <w:rPr>
                <w:rFonts w:ascii="Times New Roman" w:eastAsia="Times New Roman" w:hAnsi="Times New Roman" w:cs="Times New Roman"/>
                <w:lang w:eastAsia="lv-LV"/>
              </w:rPr>
              <w:t xml:space="preserve"> m</w:t>
            </w:r>
            <w:r w:rsidR="00EC768C" w:rsidRPr="00AC5F3A">
              <w:rPr>
                <w:rFonts w:ascii="Times New Roman" w:eastAsia="Times New Roman" w:hAnsi="Times New Roman" w:cs="Times New Roman"/>
                <w:vertAlign w:val="superscript"/>
                <w:lang w:eastAsia="lv-LV"/>
              </w:rPr>
              <w:t>3</w:t>
            </w:r>
            <w:r w:rsidR="00EC768C">
              <w:rPr>
                <w:rFonts w:ascii="Times New Roman" w:eastAsia="Times New Roman" w:hAnsi="Times New Roman" w:cs="Times New Roman"/>
                <w:lang w:eastAsia="lv-LV"/>
              </w:rPr>
              <w:t xml:space="preserve"> – 2018</w:t>
            </w:r>
            <w:r w:rsidR="00EC768C"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 xml:space="preserve">marts, </w:t>
            </w:r>
            <w:r w:rsidR="00EC768C">
              <w:rPr>
                <w:rFonts w:ascii="Times New Roman" w:eastAsia="Times New Roman" w:hAnsi="Times New Roman" w:cs="Times New Roman"/>
                <w:lang w:eastAsia="lv-LV"/>
              </w:rPr>
              <w:t>aprīlis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EC768C" w:rsidRDefault="00742F31"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Daiga Egle</w:t>
            </w:r>
          </w:p>
          <w:p w:rsidR="00EC768C" w:rsidRPr="000A5148" w:rsidRDefault="00EC768C" w:rsidP="00742F31">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00742F31">
              <w:rPr>
                <w:rFonts w:ascii="Times New Roman" w:eastAsia="Times New Roman" w:hAnsi="Times New Roman" w:cs="Times New Roman"/>
                <w:lang w:eastAsia="lv-LV"/>
              </w:rPr>
              <w:t>29472063</w:t>
            </w:r>
          </w:p>
        </w:tc>
      </w:tr>
      <w:tr w:rsidR="00EC768C" w:rsidRPr="004E5F81" w:rsidTr="00D741C9">
        <w:trPr>
          <w:trHeight w:val="1262"/>
          <w:jc w:val="center"/>
        </w:trPr>
        <w:tc>
          <w:tcPr>
            <w:tcW w:w="2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AD6FAF" w:rsidP="00D741C9">
            <w:pPr>
              <w:suppressAutoHyphens/>
              <w:autoSpaceDN w:val="0"/>
              <w:spacing w:after="0" w:line="240" w:lineRule="auto"/>
              <w:jc w:val="center"/>
              <w:textAlignment w:val="baseline"/>
              <w:rPr>
                <w:rFonts w:ascii="Times New Roman" w:eastAsia="Times New Roman" w:hAnsi="Times New Roman" w:cs="Times New Roman"/>
                <w:b/>
                <w:i/>
                <w:lang w:eastAsia="lv-LV"/>
              </w:rPr>
            </w:pPr>
            <w:r>
              <w:rPr>
                <w:rFonts w:ascii="Times New Roman" w:eastAsia="Times New Roman" w:hAnsi="Times New Roman" w:cs="Times New Roman"/>
                <w:b/>
                <w:i/>
                <w:lang w:eastAsia="lv-LV"/>
              </w:rPr>
              <w:t>Virgas pagasta pārvalde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Pr="0004128B" w:rsidRDefault="00373667" w:rsidP="00D741C9">
            <w:pPr>
              <w:suppressAutoHyphens/>
              <w:autoSpaceDN w:val="0"/>
              <w:spacing w:after="0" w:line="240" w:lineRule="auto"/>
              <w:contextualSpacing/>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Pie ūdenstorņa „Centrs”, Paplaka, Virgas pagasts, Priekules novads</w:t>
            </w:r>
          </w:p>
        </w:tc>
        <w:tc>
          <w:tcPr>
            <w:tcW w:w="2969" w:type="dxa"/>
            <w:vMerge/>
            <w:tcBorders>
              <w:left w:val="single" w:sz="4" w:space="0" w:color="000000"/>
              <w:right w:val="single" w:sz="4" w:space="0" w:color="000000"/>
            </w:tcBorders>
            <w:vAlign w:val="center"/>
          </w:tcPr>
          <w:p w:rsidR="00EC768C" w:rsidRDefault="00EC768C" w:rsidP="00D741C9">
            <w:pPr>
              <w:suppressAutoHyphens/>
              <w:autoSpaceDN w:val="0"/>
              <w:spacing w:after="0" w:line="240" w:lineRule="auto"/>
              <w:ind w:left="45"/>
              <w:contextualSpacing/>
              <w:textAlignment w:val="baseline"/>
              <w:rPr>
                <w:rFonts w:ascii="Times New Roman" w:eastAsia="Times New Roman" w:hAnsi="Times New Roman" w:cs="Times New Roman"/>
                <w:lang w:eastAsia="lv-LV"/>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A14CA6" w:rsidP="00D741C9">
            <w:pPr>
              <w:suppressAutoHyphens/>
              <w:autoSpaceDN w:val="0"/>
              <w:spacing w:after="0" w:line="240" w:lineRule="auto"/>
              <w:contextualSpacing/>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86</w:t>
            </w:r>
          </w:p>
        </w:tc>
        <w:tc>
          <w:tcPr>
            <w:tcW w:w="2551" w:type="dxa"/>
            <w:tcBorders>
              <w:top w:val="single" w:sz="4" w:space="0" w:color="000000"/>
              <w:left w:val="single" w:sz="4" w:space="0" w:color="000000"/>
              <w:bottom w:val="single" w:sz="4" w:space="0" w:color="000000"/>
              <w:right w:val="single" w:sz="4" w:space="0" w:color="000000"/>
            </w:tcBorders>
            <w:vAlign w:val="center"/>
          </w:tcPr>
          <w:p w:rsidR="00EC768C" w:rsidRDefault="00DA7898" w:rsidP="00D741C9">
            <w:pPr>
              <w:suppressAutoHyphens/>
              <w:autoSpaceDN w:val="0"/>
              <w:spacing w:after="0" w:line="240" w:lineRule="auto"/>
              <w:jc w:val="center"/>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86</w:t>
            </w:r>
            <w:r w:rsidRPr="00AC5F3A">
              <w:rPr>
                <w:rFonts w:ascii="Times New Roman" w:eastAsia="Times New Roman" w:hAnsi="Times New Roman" w:cs="Times New Roman"/>
                <w:lang w:eastAsia="lv-LV"/>
              </w:rPr>
              <w:t xml:space="preserve"> m</w:t>
            </w:r>
            <w:r w:rsidRPr="00AC5F3A">
              <w:rPr>
                <w:rFonts w:ascii="Times New Roman" w:eastAsia="Times New Roman" w:hAnsi="Times New Roman" w:cs="Times New Roman"/>
                <w:vertAlign w:val="superscript"/>
                <w:lang w:eastAsia="lv-LV"/>
              </w:rPr>
              <w:t>3</w:t>
            </w:r>
            <w:r>
              <w:rPr>
                <w:rFonts w:ascii="Times New Roman" w:eastAsia="Times New Roman" w:hAnsi="Times New Roman" w:cs="Times New Roman"/>
                <w:lang w:eastAsia="lv-LV"/>
              </w:rPr>
              <w:t xml:space="preserve"> – 2018</w:t>
            </w:r>
            <w:r w:rsidRPr="00AC5F3A">
              <w:rPr>
                <w:rFonts w:ascii="Times New Roman" w:eastAsia="Times New Roman" w:hAnsi="Times New Roman" w:cs="Times New Roman"/>
                <w:lang w:eastAsia="lv-LV"/>
              </w:rPr>
              <w:t xml:space="preserve">.gada </w:t>
            </w:r>
            <w:r>
              <w:rPr>
                <w:rFonts w:ascii="Times New Roman" w:eastAsia="Times New Roman" w:hAnsi="Times New Roman" w:cs="Times New Roman"/>
                <w:lang w:eastAsia="lv-LV"/>
              </w:rPr>
              <w:t>marts, aprīlis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C768C" w:rsidRDefault="00EC768C"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Pārvaldes vadītāja</w:t>
            </w:r>
          </w:p>
          <w:p w:rsidR="00EC768C" w:rsidRDefault="00742F31" w:rsidP="00D741C9">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Daiga Egle</w:t>
            </w:r>
          </w:p>
          <w:p w:rsidR="00EC768C" w:rsidRDefault="00EC768C" w:rsidP="00742F31">
            <w:pPr>
              <w:suppressAutoHyphens/>
              <w:autoSpaceDN w:val="0"/>
              <w:spacing w:after="0" w:line="240" w:lineRule="auto"/>
              <w:textAlignment w:val="baseline"/>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 </w:t>
            </w:r>
            <w:r w:rsidRPr="00767AE1">
              <w:rPr>
                <w:rFonts w:ascii="Times New Roman" w:eastAsia="Times New Roman" w:hAnsi="Times New Roman" w:cs="Times New Roman"/>
                <w:lang w:eastAsia="lv-LV"/>
              </w:rPr>
              <w:t>2</w:t>
            </w:r>
            <w:r w:rsidR="00742F31">
              <w:rPr>
                <w:rFonts w:ascii="Times New Roman" w:eastAsia="Times New Roman" w:hAnsi="Times New Roman" w:cs="Times New Roman"/>
                <w:lang w:eastAsia="lv-LV"/>
              </w:rPr>
              <w:t>9472063</w:t>
            </w:r>
          </w:p>
        </w:tc>
      </w:tr>
      <w:tr w:rsidR="00EC768C" w:rsidRPr="004E5F81" w:rsidTr="00D741C9">
        <w:trPr>
          <w:gridAfter w:val="2"/>
          <w:wAfter w:w="5244" w:type="dxa"/>
          <w:jc w:val="center"/>
        </w:trPr>
        <w:tc>
          <w:tcPr>
            <w:tcW w:w="7752" w:type="dxa"/>
            <w:gridSpan w:val="3"/>
            <w:tcBorders>
              <w:top w:val="single" w:sz="4" w:space="0" w:color="000000"/>
              <w:left w:val="single" w:sz="4" w:space="0" w:color="000000"/>
              <w:bottom w:val="single" w:sz="4" w:space="0" w:color="000000"/>
              <w:right w:val="single" w:sz="4" w:space="0" w:color="000000"/>
            </w:tcBorders>
            <w:vAlign w:val="center"/>
          </w:tcPr>
          <w:p w:rsidR="00EC768C" w:rsidRPr="00AC5F3A" w:rsidRDefault="00EC768C" w:rsidP="00D741C9">
            <w:pPr>
              <w:suppressAutoHyphens/>
              <w:autoSpaceDN w:val="0"/>
              <w:spacing w:after="0" w:line="240" w:lineRule="auto"/>
              <w:ind w:right="95"/>
              <w:contextualSpacing/>
              <w:jc w:val="right"/>
              <w:textAlignment w:val="baseline"/>
              <w:rPr>
                <w:rFonts w:ascii="Times New Roman" w:eastAsia="Times New Roman" w:hAnsi="Times New Roman" w:cs="Times New Roman"/>
                <w:b/>
                <w:lang w:eastAsia="lv-LV"/>
              </w:rPr>
            </w:pPr>
            <w:r w:rsidRPr="00AC5F3A">
              <w:rPr>
                <w:rFonts w:ascii="Times New Roman" w:eastAsia="Times New Roman" w:hAnsi="Times New Roman" w:cs="Times New Roman"/>
                <w:b/>
                <w:lang w:eastAsia="lv-LV"/>
              </w:rPr>
              <w:t>KOPĀ</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C768C" w:rsidRPr="00AC5F3A" w:rsidRDefault="00A15F4F" w:rsidP="007B5862">
            <w:pPr>
              <w:suppressAutoHyphens/>
              <w:autoSpaceDN w:val="0"/>
              <w:spacing w:after="0" w:line="240" w:lineRule="auto"/>
              <w:contextualSpacing/>
              <w:jc w:val="center"/>
              <w:textAlignment w:val="baseline"/>
              <w:rPr>
                <w:rFonts w:ascii="Calibri" w:eastAsia="Calibri" w:hAnsi="Calibri" w:cs="Times New Roman"/>
              </w:rPr>
            </w:pPr>
            <w:r>
              <w:rPr>
                <w:rFonts w:ascii="Times New Roman" w:eastAsia="Times New Roman" w:hAnsi="Times New Roman" w:cs="Times New Roman"/>
                <w:b/>
                <w:lang w:eastAsia="lv-LV"/>
              </w:rPr>
              <w:t>258</w:t>
            </w:r>
            <w:r w:rsidR="00EC768C" w:rsidRPr="00AC5F3A">
              <w:rPr>
                <w:rFonts w:ascii="Times New Roman" w:eastAsia="Times New Roman" w:hAnsi="Times New Roman" w:cs="Times New Roman"/>
                <w:lang w:eastAsia="lv-LV"/>
              </w:rPr>
              <w:t>*</w:t>
            </w:r>
          </w:p>
        </w:tc>
      </w:tr>
    </w:tbl>
    <w:p w:rsidR="00EC768C" w:rsidRPr="003B5CE3" w:rsidRDefault="00EC768C" w:rsidP="00EC768C">
      <w:pPr>
        <w:pStyle w:val="Sarakstarindkopa"/>
        <w:suppressAutoHyphens/>
        <w:autoSpaceDN w:val="0"/>
        <w:spacing w:after="0" w:line="240" w:lineRule="auto"/>
        <w:ind w:left="0"/>
        <w:jc w:val="both"/>
        <w:textAlignment w:val="baseline"/>
        <w:rPr>
          <w:rFonts w:ascii="Times New Roman" w:eastAsia="Times New Roman" w:hAnsi="Times New Roman" w:cs="Times New Roman"/>
          <w:i/>
          <w:sz w:val="24"/>
          <w:szCs w:val="24"/>
          <w:lang w:eastAsia="lv-LV"/>
        </w:rPr>
      </w:pPr>
    </w:p>
    <w:p w:rsidR="00EC768C" w:rsidRDefault="007B5862" w:rsidP="00EC768C">
      <w:pPr>
        <w:suppressAutoHyphens/>
        <w:autoSpaceDN w:val="0"/>
        <w:spacing w:after="0" w:line="240" w:lineRule="auto"/>
        <w:jc w:val="both"/>
        <w:textAlignment w:val="baseline"/>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w:t>
      </w:r>
      <w:r w:rsidR="00EC768C" w:rsidRPr="004E5F81">
        <w:rPr>
          <w:rFonts w:ascii="Times New Roman" w:eastAsia="Times New Roman" w:hAnsi="Times New Roman" w:cs="Times New Roman"/>
          <w:i/>
          <w:sz w:val="24"/>
          <w:szCs w:val="24"/>
          <w:lang w:eastAsia="lv-LV"/>
        </w:rPr>
        <w:t xml:space="preserve"> finanšu piedāvājumā norādāmais kopējais piegādājamais malkas daudzums</w:t>
      </w:r>
    </w:p>
    <w:p w:rsidR="00EC768C" w:rsidRDefault="00EC768C" w:rsidP="00EC768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EC768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p>
    <w:p w:rsidR="00EC768C" w:rsidRDefault="00EC768C" w:rsidP="00EC768C">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piegādei</w:t>
      </w:r>
      <w:r w:rsidRPr="004E5F81">
        <w:rPr>
          <w:rFonts w:ascii="Times New Roman" w:eastAsia="Times New Roman" w:hAnsi="Times New Roman" w:cs="Times New Roman"/>
          <w:b/>
          <w:sz w:val="24"/>
          <w:szCs w:val="24"/>
          <w:lang w:eastAsia="lv-LV"/>
        </w:rPr>
        <w:t>:</w:t>
      </w:r>
    </w:p>
    <w:p w:rsidR="00EC768C" w:rsidRPr="004E5F81" w:rsidRDefault="00EC768C" w:rsidP="00EC768C">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4E5F81">
        <w:rPr>
          <w:rFonts w:ascii="Times New Roman" w:eastAsia="Times New Roman" w:hAnsi="Times New Roman" w:cs="Times New Roman"/>
          <w:sz w:val="24"/>
          <w:szCs w:val="24"/>
          <w:lang w:eastAsia="lv-LV"/>
        </w:rPr>
        <w:t>Malkas piegāde jāveic darba dienās</w:t>
      </w:r>
      <w:r>
        <w:rPr>
          <w:rFonts w:ascii="Times New Roman" w:eastAsia="Times New Roman" w:hAnsi="Times New Roman" w:cs="Times New Roman"/>
          <w:sz w:val="24"/>
          <w:szCs w:val="24"/>
          <w:lang w:eastAsia="lv-LV"/>
        </w:rPr>
        <w:t>,</w:t>
      </w:r>
      <w:r w:rsidRPr="004E5F81">
        <w:rPr>
          <w:rFonts w:ascii="Times New Roman" w:eastAsia="Times New Roman" w:hAnsi="Times New Roman" w:cs="Times New Roman"/>
          <w:sz w:val="24"/>
          <w:szCs w:val="24"/>
          <w:lang w:eastAsia="lv-LV"/>
        </w:rPr>
        <w:t xml:space="preserve"> attiecīgās iestādes darba laikā</w:t>
      </w:r>
      <w:r>
        <w:rPr>
          <w:rFonts w:ascii="Times New Roman" w:eastAsia="Times New Roman" w:hAnsi="Times New Roman" w:cs="Times New Roman"/>
          <w:sz w:val="24"/>
          <w:szCs w:val="24"/>
          <w:lang w:eastAsia="lv-LV"/>
        </w:rPr>
        <w:t>, piegādes laiku iepriekš saskaņojot ar tabulas 6.kolonnā minēto iestādes kontaktpersonu</w:t>
      </w:r>
      <w:r w:rsidRPr="004E5F81">
        <w:rPr>
          <w:rFonts w:ascii="Times New Roman" w:eastAsia="Times New Roman" w:hAnsi="Times New Roman" w:cs="Times New Roman"/>
          <w:sz w:val="24"/>
          <w:szCs w:val="24"/>
          <w:lang w:eastAsia="lv-LV"/>
        </w:rPr>
        <w:t xml:space="preserve">. Atsevišķos gadījumos, vienojoties ar </w:t>
      </w:r>
      <w:r>
        <w:rPr>
          <w:rFonts w:ascii="Times New Roman" w:eastAsia="Times New Roman" w:hAnsi="Times New Roman" w:cs="Times New Roman"/>
          <w:sz w:val="24"/>
          <w:szCs w:val="24"/>
          <w:lang w:eastAsia="lv-LV"/>
        </w:rPr>
        <w:t>minēto</w:t>
      </w:r>
      <w:r w:rsidRPr="004E5F81">
        <w:rPr>
          <w:rFonts w:ascii="Times New Roman" w:eastAsia="Times New Roman" w:hAnsi="Times New Roman" w:cs="Times New Roman"/>
          <w:sz w:val="24"/>
          <w:szCs w:val="24"/>
          <w:lang w:eastAsia="lv-LV"/>
        </w:rPr>
        <w:t xml:space="preserve"> kontaktperson</w:t>
      </w:r>
      <w:r>
        <w:rPr>
          <w:rFonts w:ascii="Times New Roman" w:eastAsia="Times New Roman" w:hAnsi="Times New Roman" w:cs="Times New Roman"/>
          <w:sz w:val="24"/>
          <w:szCs w:val="24"/>
          <w:lang w:eastAsia="lv-LV"/>
        </w:rPr>
        <w:t>u</w:t>
      </w:r>
      <w:r w:rsidRPr="004E5F81">
        <w:rPr>
          <w:rFonts w:ascii="Times New Roman" w:eastAsia="Times New Roman" w:hAnsi="Times New Roman" w:cs="Times New Roman"/>
          <w:sz w:val="24"/>
          <w:szCs w:val="24"/>
          <w:lang w:eastAsia="lv-LV"/>
        </w:rPr>
        <w:t>, piegāde var notikt citā laikā.</w:t>
      </w:r>
    </w:p>
    <w:p w:rsidR="00EC768C" w:rsidRDefault="00EC768C" w:rsidP="00324D70">
      <w:pPr>
        <w:suppressAutoHyphens/>
        <w:autoSpaceDN w:val="0"/>
        <w:spacing w:after="0" w:line="240" w:lineRule="auto"/>
        <w:jc w:val="both"/>
        <w:textAlignment w:val="baseline"/>
        <w:rPr>
          <w:rFonts w:ascii="Times New Roman" w:eastAsia="Times New Roman" w:hAnsi="Times New Roman" w:cs="Times New Roman"/>
          <w:b/>
          <w:sz w:val="24"/>
          <w:szCs w:val="24"/>
          <w:lang w:eastAsia="lv-LV"/>
        </w:rPr>
        <w:sectPr w:rsidR="00EC768C" w:rsidSect="009473FD">
          <w:pgSz w:w="16838" w:h="11906" w:orient="landscape"/>
          <w:pgMar w:top="567" w:right="1134" w:bottom="567" w:left="1134" w:header="720" w:footer="720" w:gutter="0"/>
          <w:cols w:space="720"/>
          <w:titlePg/>
          <w:docGrid w:linePitch="299"/>
        </w:sectPr>
      </w:pPr>
    </w:p>
    <w:p w:rsidR="00944D4D" w:rsidRPr="009A635D" w:rsidRDefault="00944D4D" w:rsidP="00944D4D">
      <w:pPr>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Pr="009A635D">
        <w:rPr>
          <w:rFonts w:ascii="Times New Roman" w:eastAsia="Times New Roman" w:hAnsi="Times New Roman" w:cs="Times New Roman"/>
          <w:b/>
          <w:sz w:val="20"/>
          <w:szCs w:val="20"/>
        </w:rPr>
        <w:t>.pielikums</w:t>
      </w:r>
    </w:p>
    <w:p w:rsidR="00944D4D" w:rsidRPr="003C684D" w:rsidRDefault="00944D4D" w:rsidP="00944D4D">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44D4D" w:rsidRPr="003C684D" w:rsidRDefault="00944D4D" w:rsidP="00944D4D">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B6540F">
        <w:rPr>
          <w:rFonts w:ascii="Times New Roman" w:eastAsia="Times New Roman" w:hAnsi="Times New Roman" w:cs="Times New Roman"/>
          <w:sz w:val="20"/>
          <w:szCs w:val="20"/>
        </w:rPr>
        <w:t>34</w:t>
      </w:r>
    </w:p>
    <w:p w:rsidR="00944D4D" w:rsidRPr="00617556" w:rsidRDefault="00944D4D" w:rsidP="00944D4D">
      <w:pPr>
        <w:spacing w:after="0" w:line="240" w:lineRule="auto"/>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44D4D" w:rsidRPr="0037781C" w:rsidRDefault="00944D4D" w:rsidP="00944D4D">
      <w:pPr>
        <w:spacing w:after="0"/>
        <w:jc w:val="right"/>
        <w:rPr>
          <w:rFonts w:ascii="Times New Roman" w:eastAsia="Times New Roman" w:hAnsi="Times New Roman" w:cs="Times New Roman"/>
          <w:sz w:val="24"/>
          <w:szCs w:val="24"/>
        </w:rPr>
      </w:pPr>
    </w:p>
    <w:p w:rsidR="00944D4D" w:rsidRPr="0037781C" w:rsidRDefault="00944D4D" w:rsidP="00944D4D">
      <w:pPr>
        <w:spacing w:after="100" w:afterAutospacing="1" w:line="270" w:lineRule="exact"/>
        <w:jc w:val="center"/>
        <w:rPr>
          <w:rFonts w:ascii="Times New Roman" w:eastAsia="Times New Roman" w:hAnsi="Times New Roman" w:cs="Times New Roman"/>
          <w:b/>
          <w:sz w:val="28"/>
          <w:szCs w:val="28"/>
        </w:rPr>
      </w:pPr>
      <w:r w:rsidRPr="0037781C">
        <w:rPr>
          <w:rFonts w:ascii="Times New Roman" w:eastAsia="Times New Roman" w:hAnsi="Times New Roman" w:cs="Times New Roman"/>
          <w:b/>
          <w:sz w:val="28"/>
          <w:szCs w:val="28"/>
        </w:rPr>
        <w:t>Informācija par pretendenta piesaistītajiem apakšuzņēmējiem</w:t>
      </w:r>
    </w:p>
    <w:p w:rsidR="00944D4D" w:rsidRPr="0037781C" w:rsidRDefault="00944D4D" w:rsidP="00944D4D">
      <w:pPr>
        <w:spacing w:after="100" w:afterAutospacing="1" w:line="270" w:lineRule="exact"/>
        <w:jc w:val="center"/>
        <w:rPr>
          <w:rFonts w:ascii="Times New Roman" w:eastAsia="Times New Roman" w:hAnsi="Times New Roman" w:cs="Times New Roman"/>
          <w:b/>
          <w:caps/>
          <w:smallCaps/>
          <w:sz w:val="28"/>
          <w:szCs w:val="28"/>
        </w:rPr>
      </w:pPr>
      <w:r w:rsidRPr="0037781C">
        <w:rPr>
          <w:rFonts w:ascii="Times New Roman" w:eastAsia="Times New Roman" w:hAnsi="Times New Roman" w:cs="Times New Roman"/>
          <w:b/>
          <w:sz w:val="28"/>
          <w:szCs w:val="28"/>
        </w:rPr>
        <w:t xml:space="preserve">un tiem nododamo darbu saraksts </w:t>
      </w:r>
    </w:p>
    <w:p w:rsidR="00944D4D" w:rsidRPr="0037781C" w:rsidRDefault="00944D4D" w:rsidP="00944D4D">
      <w:pPr>
        <w:spacing w:after="0"/>
        <w:jc w:val="center"/>
        <w:rPr>
          <w:rFonts w:ascii="Times New Roman" w:eastAsia="Times New Roman" w:hAnsi="Times New Roman" w:cs="Times New Roman"/>
          <w:b/>
          <w:sz w:val="28"/>
          <w:szCs w:val="24"/>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1990"/>
        <w:gridCol w:w="1559"/>
        <w:gridCol w:w="1134"/>
        <w:gridCol w:w="2756"/>
      </w:tblGrid>
      <w:tr w:rsidR="00944D4D" w:rsidRPr="0037781C" w:rsidTr="00B2638C">
        <w:trPr>
          <w:trHeight w:val="601"/>
        </w:trPr>
        <w:tc>
          <w:tcPr>
            <w:tcW w:w="1833" w:type="dxa"/>
            <w:vMerge w:val="restart"/>
            <w:vAlign w:val="center"/>
          </w:tcPr>
          <w:p w:rsidR="00944D4D" w:rsidRPr="0037781C" w:rsidRDefault="00944D4D" w:rsidP="00B2638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Nosaukums</w:t>
            </w:r>
          </w:p>
        </w:tc>
        <w:tc>
          <w:tcPr>
            <w:tcW w:w="1990" w:type="dxa"/>
            <w:vMerge w:val="restart"/>
            <w:vAlign w:val="center"/>
          </w:tcPr>
          <w:p w:rsidR="00944D4D" w:rsidRPr="0037781C" w:rsidRDefault="00944D4D" w:rsidP="00B2638C">
            <w:pPr>
              <w:spacing w:after="0"/>
              <w:jc w:val="center"/>
              <w:rPr>
                <w:rFonts w:ascii="Times New Roman" w:eastAsia="Times New Roman" w:hAnsi="Times New Roman" w:cs="Times New Roman"/>
                <w:b/>
                <w:sz w:val="24"/>
                <w:szCs w:val="24"/>
              </w:rPr>
            </w:pPr>
            <w:r w:rsidRPr="0037781C">
              <w:rPr>
                <w:rFonts w:ascii="Times New Roman" w:eastAsia="Times New Roman" w:hAnsi="Times New Roman" w:cs="Times New Roman"/>
                <w:b/>
                <w:sz w:val="24"/>
                <w:szCs w:val="24"/>
              </w:rPr>
              <w:t>Adrese, telefons, kontaktpersona</w:t>
            </w:r>
          </w:p>
        </w:tc>
        <w:tc>
          <w:tcPr>
            <w:tcW w:w="5449" w:type="dxa"/>
            <w:gridSpan w:val="3"/>
            <w:vAlign w:val="center"/>
          </w:tcPr>
          <w:p w:rsidR="00944D4D" w:rsidRPr="0037781C" w:rsidRDefault="00944D4D" w:rsidP="00B2638C">
            <w:pPr>
              <w:spacing w:after="0"/>
              <w:jc w:val="center"/>
              <w:rPr>
                <w:rFonts w:ascii="Times New Roman" w:eastAsia="Times New Roman" w:hAnsi="Times New Roman" w:cs="Times New Roman"/>
                <w:b/>
                <w:sz w:val="24"/>
                <w:szCs w:val="24"/>
              </w:rPr>
            </w:pPr>
            <w:r w:rsidRPr="00B75A8B">
              <w:rPr>
                <w:rFonts w:ascii="Times New Roman" w:eastAsia="Times New Roman" w:hAnsi="Times New Roman" w:cs="Times New Roman"/>
                <w:b/>
                <w:sz w:val="24"/>
                <w:szCs w:val="24"/>
              </w:rPr>
              <w:t>Apakšuzņēmējam nododamie darbi</w:t>
            </w:r>
          </w:p>
        </w:tc>
      </w:tr>
      <w:tr w:rsidR="00944D4D" w:rsidRPr="0037781C" w:rsidTr="00B2638C">
        <w:trPr>
          <w:trHeight w:val="411"/>
        </w:trPr>
        <w:tc>
          <w:tcPr>
            <w:tcW w:w="1833"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1990"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2693" w:type="dxa"/>
            <w:gridSpan w:val="2"/>
            <w:vAlign w:val="center"/>
          </w:tcPr>
          <w:p w:rsidR="00944D4D" w:rsidRPr="00B75A8B" w:rsidRDefault="00944D4D" w:rsidP="00B2638C">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 xml:space="preserve">arbu apjoms </w:t>
            </w:r>
          </w:p>
        </w:tc>
        <w:tc>
          <w:tcPr>
            <w:tcW w:w="2756" w:type="dxa"/>
            <w:vMerge w:val="restart"/>
            <w:vAlign w:val="center"/>
          </w:tcPr>
          <w:p w:rsidR="00944D4D" w:rsidRPr="00B75A8B" w:rsidRDefault="00944D4D" w:rsidP="00B2638C">
            <w:pPr>
              <w:spacing w:after="0"/>
              <w:jc w:val="center"/>
              <w:rPr>
                <w:rFonts w:ascii="Times New Roman" w:eastAsia="Times New Roman" w:hAnsi="Times New Roman" w:cs="Times New Roman"/>
                <w:b/>
              </w:rPr>
            </w:pPr>
            <w:r>
              <w:rPr>
                <w:rFonts w:ascii="Times New Roman" w:eastAsia="Times New Roman" w:hAnsi="Times New Roman" w:cs="Times New Roman"/>
                <w:b/>
              </w:rPr>
              <w:t>d</w:t>
            </w:r>
            <w:r w:rsidRPr="00B75A8B">
              <w:rPr>
                <w:rFonts w:ascii="Times New Roman" w:eastAsia="Times New Roman" w:hAnsi="Times New Roman" w:cs="Times New Roman"/>
                <w:b/>
              </w:rPr>
              <w:t>arbu apraksts</w:t>
            </w:r>
          </w:p>
        </w:tc>
      </w:tr>
      <w:tr w:rsidR="00944D4D" w:rsidRPr="0037781C" w:rsidTr="00B2638C">
        <w:trPr>
          <w:trHeight w:val="701"/>
        </w:trPr>
        <w:tc>
          <w:tcPr>
            <w:tcW w:w="1833"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1990"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c>
          <w:tcPr>
            <w:tcW w:w="1559" w:type="dxa"/>
            <w:vAlign w:val="center"/>
          </w:tcPr>
          <w:p w:rsidR="00944D4D" w:rsidRPr="00973144" w:rsidRDefault="00944D4D" w:rsidP="00B2638C">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procentos (%) no kopējā apjoma</w:t>
            </w:r>
          </w:p>
        </w:tc>
        <w:tc>
          <w:tcPr>
            <w:tcW w:w="1134" w:type="dxa"/>
            <w:vAlign w:val="center"/>
          </w:tcPr>
          <w:p w:rsidR="00944D4D" w:rsidRPr="00973144" w:rsidRDefault="00944D4D" w:rsidP="00B2638C">
            <w:pPr>
              <w:spacing w:after="0"/>
              <w:jc w:val="center"/>
              <w:rPr>
                <w:rFonts w:ascii="Times New Roman" w:eastAsia="Times New Roman" w:hAnsi="Times New Roman" w:cs="Times New Roman"/>
                <w:b/>
              </w:rPr>
            </w:pPr>
            <w:r w:rsidRPr="00973144">
              <w:rPr>
                <w:rFonts w:ascii="Times New Roman" w:eastAsia="Times New Roman" w:hAnsi="Times New Roman" w:cs="Times New Roman"/>
              </w:rPr>
              <w:t>EUR bez PVN</w:t>
            </w:r>
          </w:p>
        </w:tc>
        <w:tc>
          <w:tcPr>
            <w:tcW w:w="2756" w:type="dxa"/>
            <w:vMerge/>
            <w:vAlign w:val="center"/>
          </w:tcPr>
          <w:p w:rsidR="00944D4D" w:rsidRPr="0037781C" w:rsidRDefault="00944D4D" w:rsidP="00B2638C">
            <w:pPr>
              <w:spacing w:after="0"/>
              <w:jc w:val="center"/>
              <w:rPr>
                <w:rFonts w:ascii="Times New Roman" w:eastAsia="Times New Roman" w:hAnsi="Times New Roman" w:cs="Times New Roman"/>
                <w:b/>
                <w:sz w:val="24"/>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r w:rsidR="00944D4D" w:rsidRPr="0037781C" w:rsidTr="00B2638C">
        <w:trPr>
          <w:trHeight w:val="310"/>
        </w:trPr>
        <w:tc>
          <w:tcPr>
            <w:tcW w:w="1833"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990"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559"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1134" w:type="dxa"/>
          </w:tcPr>
          <w:p w:rsidR="00944D4D" w:rsidRPr="0037781C" w:rsidRDefault="00944D4D" w:rsidP="00B2638C">
            <w:pPr>
              <w:spacing w:after="0"/>
              <w:jc w:val="right"/>
              <w:rPr>
                <w:rFonts w:ascii="Times New Roman" w:eastAsia="Times New Roman" w:hAnsi="Times New Roman" w:cs="Times New Roman"/>
                <w:b/>
                <w:sz w:val="28"/>
                <w:szCs w:val="24"/>
              </w:rPr>
            </w:pPr>
          </w:p>
        </w:tc>
        <w:tc>
          <w:tcPr>
            <w:tcW w:w="2756" w:type="dxa"/>
          </w:tcPr>
          <w:p w:rsidR="00944D4D" w:rsidRPr="0037781C" w:rsidRDefault="00944D4D" w:rsidP="00B2638C">
            <w:pPr>
              <w:spacing w:after="0"/>
              <w:jc w:val="right"/>
              <w:rPr>
                <w:rFonts w:ascii="Times New Roman" w:eastAsia="Times New Roman" w:hAnsi="Times New Roman" w:cs="Times New Roman"/>
                <w:b/>
                <w:sz w:val="28"/>
                <w:szCs w:val="24"/>
              </w:rPr>
            </w:pPr>
          </w:p>
        </w:tc>
      </w:tr>
    </w:tbl>
    <w:p w:rsidR="00944D4D" w:rsidRPr="0037781C" w:rsidRDefault="00944D4D" w:rsidP="00944D4D">
      <w:pPr>
        <w:spacing w:after="0"/>
        <w:rPr>
          <w:rFonts w:ascii="Times New Roman" w:eastAsia="Times New Roman" w:hAnsi="Times New Roman" w:cs="Times New Roman"/>
          <w:b/>
          <w:sz w:val="28"/>
          <w:szCs w:val="24"/>
        </w:rPr>
      </w:pPr>
    </w:p>
    <w:p w:rsidR="00944D4D" w:rsidRDefault="00944D4D" w:rsidP="00944D4D">
      <w:pPr>
        <w:spacing w:after="0"/>
        <w:jc w:val="both"/>
        <w:rPr>
          <w:rFonts w:ascii="Times New Roman" w:eastAsia="Times New Roman" w:hAnsi="Times New Roman" w:cs="Times New Roman"/>
          <w:i/>
          <w:sz w:val="24"/>
          <w:szCs w:val="24"/>
        </w:rPr>
      </w:pPr>
    </w:p>
    <w:p w:rsidR="00944D4D" w:rsidRPr="0037781C" w:rsidRDefault="00944D4D" w:rsidP="00944D4D">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944D4D" w:rsidRPr="0037781C" w:rsidRDefault="00944D4D" w:rsidP="00944D4D">
      <w:pPr>
        <w:spacing w:after="0"/>
        <w:jc w:val="both"/>
        <w:rPr>
          <w:rFonts w:ascii="Times New Roman" w:eastAsia="Times New Roman" w:hAnsi="Times New Roman" w:cs="Times New Roman"/>
          <w:i/>
          <w:sz w:val="24"/>
          <w:szCs w:val="24"/>
        </w:rPr>
      </w:pPr>
    </w:p>
    <w:p w:rsidR="00944D4D" w:rsidRPr="0037781C" w:rsidRDefault="00944D4D" w:rsidP="00944D4D">
      <w:pPr>
        <w:spacing w:after="0"/>
        <w:jc w:val="both"/>
        <w:rPr>
          <w:rFonts w:ascii="Times New Roman" w:eastAsia="Times New Roman" w:hAnsi="Times New Roman" w:cs="Times New Roman"/>
          <w:i/>
          <w:sz w:val="24"/>
          <w:szCs w:val="24"/>
        </w:rPr>
      </w:pPr>
      <w:r w:rsidRPr="0037781C">
        <w:rPr>
          <w:rFonts w:ascii="Times New Roman" w:eastAsia="Times New Roman" w:hAnsi="Times New Roman" w:cs="Times New Roman"/>
          <w:i/>
          <w:sz w:val="24"/>
          <w:szCs w:val="24"/>
        </w:rPr>
        <w:t>**</w:t>
      </w:r>
      <w:r w:rsidRPr="00C443AC">
        <w:rPr>
          <w:rFonts w:ascii="Times New Roman" w:eastAsia="Times New Roman" w:hAnsi="Times New Roman" w:cs="Times New Roman"/>
          <w:i/>
          <w:sz w:val="24"/>
          <w:szCs w:val="24"/>
        </w:rPr>
        <w:t xml:space="preserve"> Pretendents norāda visus tos apakšuzņēmējus, kuru sniedzamo pakalpojumu vērtība ir 10 procenti no kopējās iepirkuma līguma vērtības vai lielāka, un katram šādam apakšuzņēmējam izpildei nododamo iepirkuma līguma daļu.</w:t>
      </w: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spacing w:after="0"/>
        <w:rPr>
          <w:rFonts w:ascii="Times New Roman" w:eastAsia="Times New Roman" w:hAnsi="Times New Roman" w:cs="Times New Roman"/>
          <w:sz w:val="28"/>
          <w:szCs w:val="24"/>
        </w:rPr>
      </w:pPr>
    </w:p>
    <w:p w:rsidR="00944D4D" w:rsidRPr="0037781C" w:rsidRDefault="00944D4D" w:rsidP="00944D4D">
      <w:pPr>
        <w:widowControl w:val="0"/>
        <w:spacing w:after="0"/>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w:t>
      </w:r>
    </w:p>
    <w:p w:rsidR="00944D4D" w:rsidRPr="0037781C" w:rsidRDefault="00944D4D" w:rsidP="00944D4D">
      <w:pPr>
        <w:widowControl w:val="0"/>
        <w:spacing w:after="120"/>
        <w:ind w:left="283"/>
        <w:rPr>
          <w:rFonts w:ascii="Times New Roman" w:eastAsia="Times New Roman" w:hAnsi="Times New Roman" w:cs="Times New Roman"/>
          <w:i/>
          <w:sz w:val="20"/>
          <w:szCs w:val="20"/>
        </w:rPr>
      </w:pPr>
      <w:r w:rsidRPr="0037781C">
        <w:rPr>
          <w:rFonts w:ascii="Times New Roman" w:eastAsia="Times New Roman" w:hAnsi="Times New Roman" w:cs="Times New Roman"/>
          <w:i/>
          <w:sz w:val="24"/>
          <w:szCs w:val="24"/>
        </w:rPr>
        <w:tab/>
      </w:r>
      <w:r w:rsidRPr="0037781C">
        <w:rPr>
          <w:rFonts w:ascii="Times New Roman" w:eastAsia="Times New Roman" w:hAnsi="Times New Roman" w:cs="Times New Roman"/>
          <w:i/>
          <w:sz w:val="20"/>
          <w:szCs w:val="20"/>
        </w:rPr>
        <w:t>(datums)</w:t>
      </w:r>
    </w:p>
    <w:p w:rsidR="00944D4D" w:rsidRPr="0037781C" w:rsidRDefault="00944D4D" w:rsidP="00944D4D">
      <w:pPr>
        <w:spacing w:after="120"/>
        <w:rPr>
          <w:rFonts w:ascii="Times New Roman" w:eastAsia="Times New Roman" w:hAnsi="Times New Roman" w:cs="Times New Roman"/>
          <w:sz w:val="28"/>
          <w:szCs w:val="24"/>
        </w:rPr>
      </w:pPr>
    </w:p>
    <w:p w:rsidR="00944D4D" w:rsidRDefault="00944D4D" w:rsidP="00944D4D">
      <w:pPr>
        <w:spacing w:after="0"/>
        <w:jc w:val="both"/>
        <w:rPr>
          <w:rFonts w:ascii="Times New Roman" w:eastAsia="Times New Roman" w:hAnsi="Times New Roman" w:cs="Times New Roman"/>
          <w:sz w:val="24"/>
          <w:szCs w:val="24"/>
        </w:rPr>
      </w:pPr>
      <w:r w:rsidRPr="0037781C">
        <w:rPr>
          <w:rFonts w:ascii="Times New Roman" w:eastAsia="Times New Roman" w:hAnsi="Times New Roman" w:cs="Times New Roman"/>
          <w:sz w:val="24"/>
          <w:szCs w:val="24"/>
        </w:rPr>
        <w:t>______________________________</w:t>
      </w:r>
      <w:r w:rsidRPr="003778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w:t>
      </w:r>
      <w:r w:rsidRPr="0037781C">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w:t>
      </w:r>
    </w:p>
    <w:p w:rsidR="00944D4D" w:rsidRPr="0065140C" w:rsidRDefault="00944D4D" w:rsidP="00B6540F">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7781C">
        <w:rPr>
          <w:rFonts w:ascii="Times New Roman" w:eastAsia="Times New Roman" w:hAnsi="Times New Roman" w:cs="Times New Roman"/>
          <w:i/>
          <w:sz w:val="20"/>
          <w:szCs w:val="20"/>
        </w:rPr>
        <w:t>(amats)</w:t>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ab/>
      </w:r>
      <w:r w:rsidRPr="0037781C">
        <w:rPr>
          <w:rFonts w:ascii="Times New Roman" w:eastAsia="Times New Roman" w:hAnsi="Times New Roman" w:cs="Times New Roman"/>
          <w:i/>
          <w:sz w:val="20"/>
          <w:szCs w:val="20"/>
        </w:rPr>
        <w:t>(paraksts un paraksta atšifrējums)</w:t>
      </w:r>
      <w:r>
        <w:rPr>
          <w:rFonts w:ascii="Times New Roman" w:eastAsia="Times New Roman" w:hAnsi="Times New Roman" w:cs="Times New Roman"/>
          <w:b/>
          <w:sz w:val="20"/>
          <w:szCs w:val="20"/>
        </w:rPr>
        <w:br w:type="page"/>
        <w:t xml:space="preserve">   9</w:t>
      </w:r>
      <w:r w:rsidRPr="009A635D">
        <w:rPr>
          <w:rFonts w:ascii="Times New Roman" w:eastAsia="Times New Roman" w:hAnsi="Times New Roman" w:cs="Times New Roman"/>
          <w:b/>
          <w:sz w:val="20"/>
          <w:szCs w:val="20"/>
        </w:rPr>
        <w:t>.pielikums</w:t>
      </w:r>
    </w:p>
    <w:p w:rsidR="00944D4D" w:rsidRPr="003C684D" w:rsidRDefault="00944D4D" w:rsidP="00B6540F">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44D4D" w:rsidRPr="003C684D" w:rsidRDefault="00944D4D" w:rsidP="00B6540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 Nr.PNP2017/</w:t>
      </w:r>
      <w:r w:rsidR="008F0C0D">
        <w:rPr>
          <w:rFonts w:ascii="Times New Roman" w:eastAsia="Times New Roman" w:hAnsi="Times New Roman" w:cs="Times New Roman"/>
          <w:sz w:val="20"/>
          <w:szCs w:val="20"/>
        </w:rPr>
        <w:t>34</w:t>
      </w:r>
    </w:p>
    <w:p w:rsidR="00944D4D" w:rsidRPr="00617556" w:rsidRDefault="00944D4D" w:rsidP="00B6540F">
      <w:pPr>
        <w:spacing w:after="0" w:line="240" w:lineRule="auto"/>
        <w:jc w:val="right"/>
        <w:rPr>
          <w:rFonts w:ascii="Times New Roman" w:eastAsia="Times New Roman" w:hAnsi="Times New Roman" w:cs="Times New Roman"/>
          <w:sz w:val="24"/>
          <w:szCs w:val="24"/>
        </w:rPr>
      </w:pPr>
      <w:r w:rsidRPr="003C684D">
        <w:rPr>
          <w:rFonts w:ascii="Times New Roman" w:eastAsia="Times New Roman" w:hAnsi="Times New Roman" w:cs="Times New Roman"/>
          <w:sz w:val="20"/>
          <w:szCs w:val="20"/>
        </w:rPr>
        <w:t xml:space="preserve"> nolikumam</w:t>
      </w:r>
    </w:p>
    <w:p w:rsidR="00944D4D" w:rsidRPr="00617556" w:rsidRDefault="00944D4D" w:rsidP="00944D4D">
      <w:pPr>
        <w:spacing w:after="0"/>
        <w:jc w:val="right"/>
        <w:rPr>
          <w:rFonts w:ascii="Times New Roman" w:eastAsia="Times New Roman" w:hAnsi="Times New Roman" w:cs="Times New Roman"/>
          <w:b/>
          <w:sz w:val="24"/>
          <w:szCs w:val="24"/>
        </w:rPr>
      </w:pPr>
    </w:p>
    <w:p w:rsidR="00944D4D" w:rsidRPr="00617556" w:rsidRDefault="00944D4D" w:rsidP="00944D4D">
      <w:pPr>
        <w:spacing w:after="0"/>
        <w:jc w:val="center"/>
        <w:rPr>
          <w:rFonts w:ascii="Times New Roman" w:eastAsia="Times New Roman" w:hAnsi="Times New Roman" w:cs="Times New Roman"/>
          <w:sz w:val="28"/>
          <w:szCs w:val="24"/>
        </w:rPr>
      </w:pPr>
    </w:p>
    <w:p w:rsidR="00944D4D" w:rsidRPr="00617556" w:rsidRDefault="00944D4D" w:rsidP="00944D4D">
      <w:pPr>
        <w:spacing w:after="0"/>
        <w:jc w:val="center"/>
        <w:rPr>
          <w:rFonts w:ascii="Times New Roman" w:eastAsia="Times New Roman" w:hAnsi="Times New Roman" w:cs="Times New Roman"/>
          <w:sz w:val="24"/>
          <w:szCs w:val="24"/>
        </w:rPr>
      </w:pPr>
      <w:r w:rsidRPr="00617556">
        <w:rPr>
          <w:rFonts w:ascii="Times New Roman" w:eastAsia="Times New Roman" w:hAnsi="Times New Roman" w:cs="Times New Roman"/>
          <w:b/>
          <w:sz w:val="28"/>
          <w:szCs w:val="24"/>
        </w:rPr>
        <w:t xml:space="preserve">Pretendenta piesaistītā apakšuzņēmēja </w:t>
      </w:r>
      <w:r>
        <w:rPr>
          <w:rFonts w:ascii="Times New Roman" w:eastAsia="Times New Roman" w:hAnsi="Times New Roman" w:cs="Times New Roman"/>
          <w:b/>
          <w:sz w:val="28"/>
          <w:szCs w:val="24"/>
        </w:rPr>
        <w:t>apliecinājums</w:t>
      </w:r>
    </w:p>
    <w:p w:rsidR="00944D4D" w:rsidRPr="00617556" w:rsidRDefault="00944D4D" w:rsidP="00944D4D">
      <w:pPr>
        <w:spacing w:after="0"/>
        <w:jc w:val="both"/>
        <w:rPr>
          <w:rFonts w:ascii="Times New Roman" w:eastAsia="Times New Roman" w:hAnsi="Times New Roman" w:cs="Times New Roman"/>
          <w:sz w:val="24"/>
          <w:szCs w:val="24"/>
        </w:rPr>
      </w:pPr>
    </w:p>
    <w:p w:rsidR="00944D4D" w:rsidRPr="00617556" w:rsidRDefault="00944D4D" w:rsidP="00944D4D">
      <w:pPr>
        <w:spacing w:after="0"/>
        <w:jc w:val="both"/>
        <w:rPr>
          <w:rFonts w:ascii="Times New Roman" w:eastAsia="Times New Roman" w:hAnsi="Times New Roman" w:cs="Times New Roman"/>
          <w:sz w:val="24"/>
          <w:szCs w:val="24"/>
        </w:rPr>
      </w:pPr>
    </w:p>
    <w:p w:rsidR="00944D4D" w:rsidRDefault="00944D4D" w:rsidP="00944D4D">
      <w:pPr>
        <w:spacing w:after="0"/>
        <w:ind w:firstLine="720"/>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617556">
        <w:rPr>
          <w:rFonts w:ascii="Times New Roman" w:eastAsia="Times New Roman" w:hAnsi="Times New Roman" w:cs="Times New Roman"/>
          <w:sz w:val="24"/>
          <w:szCs w:val="24"/>
        </w:rPr>
        <w:t xml:space="preserve"> _________________________</w:t>
      </w:r>
      <w:r>
        <w:rPr>
          <w:rFonts w:ascii="Times New Roman" w:eastAsia="Times New Roman" w:hAnsi="Times New Roman" w:cs="Times New Roman"/>
          <w:sz w:val="24"/>
          <w:szCs w:val="24"/>
        </w:rPr>
        <w:t>_______________________________________________</w:t>
      </w:r>
      <w:r w:rsidRPr="00617556">
        <w:rPr>
          <w:rFonts w:ascii="Times New Roman" w:eastAsia="Times New Roman" w:hAnsi="Times New Roman" w:cs="Times New Roman"/>
          <w:sz w:val="24"/>
          <w:szCs w:val="24"/>
        </w:rPr>
        <w:t>___</w:t>
      </w:r>
      <w:r>
        <w:rPr>
          <w:rFonts w:ascii="Times New Roman" w:eastAsia="Times New Roman" w:hAnsi="Times New Roman" w:cs="Times New Roman"/>
          <w:sz w:val="24"/>
          <w:szCs w:val="24"/>
        </w:rPr>
        <w:t>,</w:t>
      </w:r>
    </w:p>
    <w:p w:rsidR="00944D4D" w:rsidRPr="00127065" w:rsidRDefault="00944D4D" w:rsidP="00944D4D">
      <w:pPr>
        <w:spacing w:after="0"/>
        <w:ind w:firstLine="720"/>
        <w:jc w:val="both"/>
        <w:rPr>
          <w:rFonts w:ascii="Times New Roman" w:eastAsia="Times New Roman" w:hAnsi="Times New Roman" w:cs="Times New Roman"/>
          <w:sz w:val="20"/>
          <w:szCs w:val="20"/>
        </w:rPr>
      </w:pPr>
      <w:r w:rsidRPr="001270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127065">
        <w:rPr>
          <w:rFonts w:ascii="Times New Roman" w:eastAsia="Times New Roman" w:hAnsi="Times New Roman" w:cs="Times New Roman"/>
          <w:sz w:val="20"/>
          <w:szCs w:val="20"/>
        </w:rPr>
        <w:t>(</w:t>
      </w:r>
      <w:r w:rsidRPr="00127065">
        <w:rPr>
          <w:rFonts w:ascii="Times New Roman" w:eastAsia="Times New Roman" w:hAnsi="Times New Roman" w:cs="Times New Roman"/>
          <w:i/>
          <w:sz w:val="20"/>
          <w:szCs w:val="20"/>
        </w:rPr>
        <w:t xml:space="preserve">uzņēmuma nosaukums, </w:t>
      </w:r>
      <w:proofErr w:type="spellStart"/>
      <w:r w:rsidRPr="00127065">
        <w:rPr>
          <w:rFonts w:ascii="Times New Roman" w:eastAsia="Times New Roman" w:hAnsi="Times New Roman" w:cs="Times New Roman"/>
          <w:i/>
          <w:sz w:val="20"/>
          <w:szCs w:val="20"/>
        </w:rPr>
        <w:t>reģ.Nr</w:t>
      </w:r>
      <w:proofErr w:type="spellEnd"/>
      <w:r w:rsidRPr="00127065">
        <w:rPr>
          <w:rFonts w:ascii="Times New Roman" w:eastAsia="Times New Roman" w:hAnsi="Times New Roman" w:cs="Times New Roman"/>
          <w:i/>
          <w:sz w:val="20"/>
          <w:szCs w:val="20"/>
        </w:rPr>
        <w:t>.</w:t>
      </w:r>
      <w:r w:rsidRPr="00127065">
        <w:rPr>
          <w:rFonts w:ascii="Times New Roman" w:eastAsia="Times New Roman" w:hAnsi="Times New Roman" w:cs="Times New Roman"/>
          <w:sz w:val="20"/>
          <w:szCs w:val="20"/>
        </w:rPr>
        <w:t>)</w:t>
      </w:r>
    </w:p>
    <w:p w:rsidR="00944D4D" w:rsidRDefault="00944D4D" w:rsidP="00944D4D">
      <w:pPr>
        <w:spacing w:before="24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 xml:space="preserve">apņemamies </w:t>
      </w:r>
      <w:r w:rsidRPr="00F275C7">
        <w:rPr>
          <w:rFonts w:ascii="Times New Roman" w:eastAsia="Times New Roman" w:hAnsi="Times New Roman" w:cs="Times New Roman"/>
          <w:sz w:val="24"/>
          <w:szCs w:val="24"/>
          <w:u w:val="single"/>
        </w:rPr>
        <w:t>kā apakšuzņēmējs</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strādāt pie </w:t>
      </w:r>
      <w:r>
        <w:rPr>
          <w:rFonts w:ascii="Times New Roman" w:eastAsia="Times New Roman" w:hAnsi="Times New Roman" w:cs="Times New Roman"/>
          <w:sz w:val="24"/>
          <w:szCs w:val="24"/>
        </w:rPr>
        <w:t>iepirkuma</w:t>
      </w:r>
      <w:r w:rsidR="00CE61A9">
        <w:rPr>
          <w:rFonts w:ascii="Times New Roman" w:eastAsia="Times New Roman" w:hAnsi="Times New Roman" w:cs="Times New Roman"/>
          <w:sz w:val="24"/>
          <w:szCs w:val="24"/>
        </w:rPr>
        <w:t xml:space="preserve"> </w:t>
      </w:r>
      <w:r w:rsidRPr="00CC4DD5">
        <w:rPr>
          <w:rFonts w:ascii="Times New Roman" w:eastAsia="Times New Roman" w:hAnsi="Times New Roman" w:cs="Times New Roman"/>
          <w:b/>
          <w:sz w:val="24"/>
          <w:szCs w:val="24"/>
        </w:rPr>
        <w:t>“</w:t>
      </w:r>
      <w:r w:rsidR="00CE61A9" w:rsidRPr="00CE61A9">
        <w:rPr>
          <w:rFonts w:ascii="Times New Roman" w:eastAsia="Times New Roman" w:hAnsi="Times New Roman" w:cs="Times New Roman"/>
          <w:b/>
          <w:sz w:val="24"/>
          <w:szCs w:val="24"/>
        </w:rPr>
        <w:t>Malkas piegāde Priekules novada pašvaldības iestādēm 2018./2019.gada apkures sezonai</w:t>
      </w:r>
      <w:r w:rsidRPr="00CC4DD5">
        <w:rPr>
          <w:rFonts w:ascii="Times New Roman" w:eastAsia="Times New Roman" w:hAnsi="Times New Roman" w:cs="Times New Roman"/>
          <w:b/>
          <w:sz w:val="24"/>
          <w:szCs w:val="24"/>
        </w:rPr>
        <w:t>”</w:t>
      </w:r>
      <w:r w:rsidR="00CE61A9">
        <w:rPr>
          <w:rFonts w:ascii="Times New Roman" w:eastAsia="Times New Roman" w:hAnsi="Times New Roman" w:cs="Times New Roman"/>
          <w:b/>
          <w:sz w:val="24"/>
          <w:szCs w:val="24"/>
        </w:rPr>
        <w:t xml:space="preserve"> </w:t>
      </w:r>
      <w:r w:rsidR="00CE61A9" w:rsidRPr="00CE61A9">
        <w:rPr>
          <w:rFonts w:ascii="Times New Roman" w:eastAsia="Times New Roman" w:hAnsi="Times New Roman" w:cs="Times New Roman"/>
          <w:sz w:val="24"/>
          <w:szCs w:val="24"/>
        </w:rPr>
        <w:t>(</w:t>
      </w:r>
      <w:r w:rsidR="00CE61A9">
        <w:rPr>
          <w:rFonts w:ascii="Times New Roman" w:eastAsia="Times New Roman" w:hAnsi="Times New Roman" w:cs="Times New Roman"/>
          <w:sz w:val="24"/>
          <w:szCs w:val="24"/>
        </w:rPr>
        <w:t>iepirkuma identifikācijas Nr.PNP2017/34</w:t>
      </w:r>
      <w:r w:rsidR="00CE61A9" w:rsidRPr="00CE61A9">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CE61A9">
        <w:rPr>
          <w:rFonts w:ascii="Times New Roman" w:eastAsia="Times New Roman" w:hAnsi="Times New Roman" w:cs="Times New Roman"/>
          <w:sz w:val="24"/>
          <w:szCs w:val="24"/>
        </w:rPr>
        <w:t>līguma</w:t>
      </w:r>
      <w:r w:rsidR="00CE61A9" w:rsidRPr="00617556">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izpildes</w:t>
      </w:r>
      <w:r w:rsidRPr="00617556">
        <w:rPr>
          <w:rFonts w:ascii="Times New Roman" w:eastAsia="Times New Roman" w:hAnsi="Times New Roman" w:cs="Times New Roman"/>
          <w:b/>
          <w:sz w:val="24"/>
          <w:szCs w:val="24"/>
        </w:rPr>
        <w:t xml:space="preserve"> </w:t>
      </w:r>
      <w:r w:rsidRPr="00617556">
        <w:rPr>
          <w:rFonts w:ascii="Times New Roman" w:eastAsia="Times New Roman" w:hAnsi="Times New Roman" w:cs="Times New Roman"/>
          <w:sz w:val="24"/>
          <w:szCs w:val="24"/>
        </w:rPr>
        <w:t xml:space="preserve">gadījumā, ja </w:t>
      </w:r>
      <w:r>
        <w:rPr>
          <w:rFonts w:ascii="Times New Roman" w:eastAsia="Times New Roman" w:hAnsi="Times New Roman" w:cs="Times New Roman"/>
          <w:sz w:val="24"/>
          <w:szCs w:val="24"/>
        </w:rPr>
        <w:t xml:space="preserve">līgums tiks noslēgts ar </w:t>
      </w:r>
      <w:r w:rsidRPr="00617556">
        <w:rPr>
          <w:rFonts w:ascii="Times New Roman" w:eastAsia="Times New Roman" w:hAnsi="Times New Roman" w:cs="Times New Roman"/>
          <w:sz w:val="24"/>
          <w:szCs w:val="24"/>
        </w:rPr>
        <w:t>pretendent</w:t>
      </w:r>
      <w:r>
        <w:rPr>
          <w:rFonts w:ascii="Times New Roman" w:eastAsia="Times New Roman" w:hAnsi="Times New Roman" w:cs="Times New Roman"/>
          <w:sz w:val="24"/>
          <w:szCs w:val="24"/>
        </w:rPr>
        <w:t>u</w:t>
      </w:r>
    </w:p>
    <w:p w:rsidR="00944D4D" w:rsidRPr="00D477BC" w:rsidRDefault="00944D4D" w:rsidP="00944D4D">
      <w:pPr>
        <w:spacing w:before="240"/>
        <w:jc w:val="both"/>
        <w:rPr>
          <w:rFonts w:ascii="Times New Roman" w:eastAsia="Times New Roman" w:hAnsi="Times New Roman" w:cs="Times New Roman"/>
          <w:sz w:val="20"/>
          <w:szCs w:val="20"/>
        </w:rPr>
      </w:pPr>
      <w:r w:rsidRPr="00617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__________________________________________________________________________,                        </w:t>
      </w:r>
      <w:r>
        <w:rPr>
          <w:rFonts w:ascii="Times New Roman" w:eastAsia="Times New Roman" w:hAnsi="Times New Roman" w:cs="Times New Roman"/>
          <w:sz w:val="24"/>
          <w:szCs w:val="24"/>
        </w:rPr>
        <w:tab/>
      </w:r>
      <w:r w:rsidRPr="00D477B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D477BC">
        <w:rPr>
          <w:rFonts w:ascii="Times New Roman" w:eastAsia="Times New Roman" w:hAnsi="Times New Roman" w:cs="Times New Roman"/>
          <w:sz w:val="20"/>
          <w:szCs w:val="20"/>
        </w:rPr>
        <w:t>(</w:t>
      </w:r>
      <w:r w:rsidRPr="00D477BC">
        <w:rPr>
          <w:rFonts w:ascii="Times New Roman" w:eastAsia="Times New Roman" w:hAnsi="Times New Roman" w:cs="Times New Roman"/>
          <w:i/>
          <w:sz w:val="20"/>
          <w:szCs w:val="20"/>
        </w:rPr>
        <w:t>pretendenta nosaukums</w:t>
      </w:r>
      <w:r w:rsidRPr="00D477BC">
        <w:rPr>
          <w:rFonts w:ascii="Times New Roman" w:eastAsia="Times New Roman" w:hAnsi="Times New Roman" w:cs="Times New Roman"/>
          <w:sz w:val="20"/>
          <w:szCs w:val="20"/>
        </w:rPr>
        <w:t xml:space="preserve">) </w:t>
      </w:r>
    </w:p>
    <w:p w:rsidR="00944D4D" w:rsidRPr="00F275C7" w:rsidRDefault="00944D4D" w:rsidP="00944D4D">
      <w:pPr>
        <w:spacing w:before="24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veicot </w:t>
      </w:r>
      <w:r w:rsidRPr="00617556">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________________________________</w:t>
      </w:r>
      <w:r w:rsidRPr="00617556">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6175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A2F39">
        <w:rPr>
          <w:rFonts w:ascii="Times New Roman" w:eastAsia="Times New Roman" w:hAnsi="Times New Roman" w:cs="Times New Roman"/>
          <w:sz w:val="20"/>
          <w:szCs w:val="20"/>
        </w:rPr>
        <w:t>(</w:t>
      </w:r>
      <w:r w:rsidRPr="00CA2F39">
        <w:rPr>
          <w:rFonts w:ascii="Times New Roman" w:eastAsia="Times New Roman" w:hAnsi="Times New Roman" w:cs="Times New Roman"/>
          <w:i/>
          <w:sz w:val="20"/>
          <w:szCs w:val="20"/>
        </w:rPr>
        <w:t>minēt konkrētos veicamos darbus un to apjomus (EUR bez PVN))</w:t>
      </w:r>
      <w:r w:rsidRPr="00617556">
        <w:rPr>
          <w:rFonts w:ascii="Times New Roman" w:eastAsia="Times New Roman" w:hAnsi="Times New Roman" w:cs="Times New Roman"/>
          <w:sz w:val="24"/>
          <w:szCs w:val="24"/>
        </w:rPr>
        <w:t xml:space="preserve"> </w:t>
      </w:r>
    </w:p>
    <w:p w:rsidR="00944D4D" w:rsidRPr="00617556" w:rsidRDefault="00944D4D" w:rsidP="00944D4D">
      <w:pPr>
        <w:spacing w:after="0"/>
        <w:ind w:firstLine="720"/>
        <w:jc w:val="both"/>
        <w:rPr>
          <w:rFonts w:ascii="Times New Roman" w:eastAsia="Times New Roman" w:hAnsi="Times New Roman" w:cs="Times New Roman"/>
          <w:sz w:val="24"/>
          <w:szCs w:val="24"/>
        </w:rPr>
      </w:pPr>
    </w:p>
    <w:p w:rsidR="00944D4D" w:rsidRPr="00617556" w:rsidRDefault="00944D4D" w:rsidP="00944D4D">
      <w:pPr>
        <w:spacing w:after="120"/>
        <w:jc w:val="both"/>
        <w:rPr>
          <w:rFonts w:ascii="Times New Roman" w:eastAsia="Times New Roman" w:hAnsi="Times New Roman" w:cs="Times New Roman"/>
          <w:sz w:val="24"/>
          <w:szCs w:val="24"/>
        </w:rPr>
      </w:pPr>
      <w:r w:rsidRPr="00617556">
        <w:rPr>
          <w:rFonts w:ascii="Times New Roman" w:eastAsia="Times New Roman" w:hAnsi="Times New Roman" w:cs="Times New Roman"/>
          <w:sz w:val="24"/>
          <w:szCs w:val="24"/>
        </w:rPr>
        <w:t>Ar šo apliecinām, ka  esam iepazinušies ar līguma nosacījumiem un iepirkuma nolikumu.</w:t>
      </w:r>
    </w:p>
    <w:p w:rsidR="00944D4D" w:rsidRPr="00617556" w:rsidRDefault="00944D4D" w:rsidP="00944D4D">
      <w:pPr>
        <w:spacing w:after="120"/>
        <w:jc w:val="both"/>
        <w:rPr>
          <w:rFonts w:ascii="Times New Roman" w:eastAsia="Times New Roman" w:hAnsi="Times New Roman" w:cs="Times New Roman"/>
          <w:color w:val="FF0000"/>
          <w:sz w:val="24"/>
          <w:szCs w:val="24"/>
        </w:rPr>
      </w:pPr>
    </w:p>
    <w:p w:rsidR="00944D4D" w:rsidRPr="00617556" w:rsidRDefault="00944D4D" w:rsidP="00944D4D">
      <w:pPr>
        <w:spacing w:after="120"/>
        <w:rPr>
          <w:rFonts w:ascii="Times New Roman" w:eastAsia="Times New Roman" w:hAnsi="Times New Roman" w:cs="Times New Roman"/>
          <w:sz w:val="24"/>
          <w:szCs w:val="24"/>
        </w:rPr>
      </w:pPr>
    </w:p>
    <w:p w:rsidR="00944D4D" w:rsidRPr="00617556" w:rsidRDefault="00944D4D" w:rsidP="00944D4D">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44D4D" w:rsidRPr="00617556" w:rsidTr="00B2638C">
        <w:tc>
          <w:tcPr>
            <w:tcW w:w="2100" w:type="dxa"/>
            <w:vAlign w:val="center"/>
          </w:tcPr>
          <w:p w:rsidR="00944D4D" w:rsidRPr="00617556" w:rsidRDefault="00944D4D" w:rsidP="00B2638C">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Amats, vārds, uzvārds</w:t>
            </w:r>
          </w:p>
        </w:tc>
        <w:tc>
          <w:tcPr>
            <w:tcW w:w="6972" w:type="dxa"/>
            <w:vAlign w:val="center"/>
          </w:tcPr>
          <w:p w:rsidR="00944D4D" w:rsidRPr="00617556" w:rsidRDefault="00944D4D" w:rsidP="00B2638C">
            <w:pPr>
              <w:spacing w:after="0"/>
              <w:rPr>
                <w:rFonts w:ascii="Times New Roman" w:eastAsia="Times New Roman" w:hAnsi="Times New Roman" w:cs="Times New Roman"/>
                <w:sz w:val="24"/>
                <w:szCs w:val="24"/>
              </w:rPr>
            </w:pPr>
          </w:p>
          <w:p w:rsidR="00944D4D" w:rsidRPr="00617556" w:rsidRDefault="00944D4D" w:rsidP="00B2638C">
            <w:pPr>
              <w:spacing w:after="0"/>
              <w:rPr>
                <w:rFonts w:ascii="Times New Roman" w:eastAsia="Times New Roman" w:hAnsi="Times New Roman" w:cs="Times New Roman"/>
                <w:sz w:val="24"/>
                <w:szCs w:val="24"/>
              </w:rPr>
            </w:pPr>
          </w:p>
        </w:tc>
      </w:tr>
      <w:tr w:rsidR="00944D4D" w:rsidRPr="00617556" w:rsidTr="00B2638C">
        <w:tc>
          <w:tcPr>
            <w:tcW w:w="2100" w:type="dxa"/>
            <w:vAlign w:val="center"/>
          </w:tcPr>
          <w:p w:rsidR="00944D4D" w:rsidRPr="00617556" w:rsidRDefault="00944D4D" w:rsidP="00B2638C">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Paraksts</w:t>
            </w:r>
          </w:p>
        </w:tc>
        <w:tc>
          <w:tcPr>
            <w:tcW w:w="6972" w:type="dxa"/>
            <w:vAlign w:val="center"/>
          </w:tcPr>
          <w:p w:rsidR="00944D4D" w:rsidRPr="00617556" w:rsidRDefault="00944D4D" w:rsidP="00B2638C">
            <w:pPr>
              <w:spacing w:after="0"/>
              <w:rPr>
                <w:rFonts w:ascii="Times New Roman" w:eastAsia="Times New Roman" w:hAnsi="Times New Roman" w:cs="Times New Roman"/>
                <w:sz w:val="24"/>
                <w:szCs w:val="24"/>
              </w:rPr>
            </w:pPr>
          </w:p>
          <w:p w:rsidR="00944D4D" w:rsidRPr="00617556" w:rsidRDefault="00944D4D" w:rsidP="00B2638C">
            <w:pPr>
              <w:spacing w:after="0"/>
              <w:rPr>
                <w:rFonts w:ascii="Times New Roman" w:eastAsia="Times New Roman" w:hAnsi="Times New Roman" w:cs="Times New Roman"/>
                <w:sz w:val="24"/>
                <w:szCs w:val="24"/>
              </w:rPr>
            </w:pPr>
          </w:p>
        </w:tc>
      </w:tr>
      <w:tr w:rsidR="00944D4D" w:rsidRPr="00617556" w:rsidTr="00B2638C">
        <w:tc>
          <w:tcPr>
            <w:tcW w:w="2100" w:type="dxa"/>
            <w:vAlign w:val="center"/>
          </w:tcPr>
          <w:p w:rsidR="00944D4D" w:rsidRPr="00617556" w:rsidRDefault="00944D4D" w:rsidP="00B2638C">
            <w:pPr>
              <w:spacing w:after="0"/>
              <w:rPr>
                <w:rFonts w:ascii="Times New Roman" w:eastAsia="Times New Roman" w:hAnsi="Times New Roman" w:cs="Times New Roman"/>
                <w:b/>
                <w:sz w:val="24"/>
                <w:szCs w:val="24"/>
              </w:rPr>
            </w:pPr>
            <w:r w:rsidRPr="00617556">
              <w:rPr>
                <w:rFonts w:ascii="Times New Roman" w:eastAsia="Times New Roman" w:hAnsi="Times New Roman" w:cs="Times New Roman"/>
                <w:b/>
                <w:sz w:val="24"/>
                <w:szCs w:val="24"/>
              </w:rPr>
              <w:t>Datums</w:t>
            </w:r>
          </w:p>
        </w:tc>
        <w:tc>
          <w:tcPr>
            <w:tcW w:w="6972" w:type="dxa"/>
            <w:vAlign w:val="center"/>
          </w:tcPr>
          <w:p w:rsidR="00944D4D" w:rsidRPr="00617556" w:rsidRDefault="00944D4D" w:rsidP="00B2638C">
            <w:pPr>
              <w:spacing w:after="0"/>
              <w:rPr>
                <w:rFonts w:ascii="Times New Roman" w:eastAsia="Times New Roman" w:hAnsi="Times New Roman" w:cs="Times New Roman"/>
                <w:sz w:val="24"/>
                <w:szCs w:val="24"/>
              </w:rPr>
            </w:pPr>
          </w:p>
          <w:p w:rsidR="00944D4D" w:rsidRPr="00617556" w:rsidRDefault="00944D4D" w:rsidP="00B2638C">
            <w:pPr>
              <w:spacing w:after="0"/>
              <w:rPr>
                <w:rFonts w:ascii="Times New Roman" w:eastAsia="Times New Roman" w:hAnsi="Times New Roman" w:cs="Times New Roman"/>
                <w:sz w:val="24"/>
                <w:szCs w:val="24"/>
              </w:rPr>
            </w:pPr>
          </w:p>
        </w:tc>
      </w:tr>
    </w:tbl>
    <w:p w:rsidR="00944D4D" w:rsidRDefault="00944D4D" w:rsidP="00944D4D">
      <w:pPr>
        <w:spacing w:after="120"/>
        <w:ind w:left="283"/>
        <w:jc w:val="right"/>
        <w:rPr>
          <w:rFonts w:ascii="Times New Roman" w:eastAsia="Times New Roman" w:hAnsi="Times New Roman" w:cs="Times New Roman"/>
          <w:i/>
          <w:sz w:val="28"/>
          <w:szCs w:val="24"/>
        </w:rPr>
      </w:pPr>
    </w:p>
    <w:p w:rsidR="00944D4D" w:rsidRDefault="00944D4D" w:rsidP="00944D4D">
      <w:pPr>
        <w:spacing w:after="120"/>
        <w:ind w:left="283"/>
        <w:jc w:val="both"/>
        <w:rPr>
          <w:rFonts w:ascii="Times New Roman" w:eastAsia="Times New Roman" w:hAnsi="Times New Roman" w:cs="Times New Roman"/>
          <w:i/>
          <w:sz w:val="28"/>
          <w:szCs w:val="24"/>
        </w:rPr>
      </w:pPr>
    </w:p>
    <w:p w:rsidR="00944D4D" w:rsidRPr="00CB1013" w:rsidRDefault="00944D4D" w:rsidP="00944D4D">
      <w:pPr>
        <w:spacing w:after="120"/>
        <w:jc w:val="both"/>
        <w:rPr>
          <w:rFonts w:ascii="Times New Roman" w:eastAsia="Times New Roman" w:hAnsi="Times New Roman" w:cs="Times New Roman"/>
          <w:i/>
          <w:sz w:val="24"/>
          <w:szCs w:val="24"/>
        </w:rPr>
      </w:pPr>
      <w:r w:rsidRPr="00CB1013">
        <w:rPr>
          <w:rFonts w:ascii="Times New Roman" w:eastAsia="Times New Roman" w:hAnsi="Times New Roman" w:cs="Times New Roman"/>
          <w:i/>
          <w:sz w:val="24"/>
          <w:szCs w:val="24"/>
        </w:rPr>
        <w:t xml:space="preserve">*Šo pielikumu aizpilda </w:t>
      </w:r>
      <w:r>
        <w:rPr>
          <w:rFonts w:ascii="Times New Roman" w:eastAsia="Times New Roman" w:hAnsi="Times New Roman" w:cs="Times New Roman"/>
          <w:i/>
          <w:sz w:val="24"/>
          <w:szCs w:val="24"/>
        </w:rPr>
        <w:t xml:space="preserve">pretendenta piesaistītais </w:t>
      </w:r>
      <w:r w:rsidRPr="00CB1013">
        <w:rPr>
          <w:rFonts w:ascii="Times New Roman" w:eastAsia="Times New Roman" w:hAnsi="Times New Roman" w:cs="Times New Roman"/>
          <w:i/>
          <w:sz w:val="24"/>
          <w:szCs w:val="24"/>
        </w:rPr>
        <w:t>apakšuzņēmējs.</w:t>
      </w:r>
    </w:p>
    <w:p w:rsidR="00944D4D" w:rsidRDefault="00944D4D" w:rsidP="00944D4D">
      <w:pPr>
        <w:tabs>
          <w:tab w:val="left" w:pos="0"/>
          <w:tab w:val="left" w:pos="645"/>
        </w:tabs>
        <w:spacing w:after="0"/>
        <w:rPr>
          <w:rFonts w:ascii="Times New Roman" w:eastAsia="Times New Roman" w:hAnsi="Times New Roman" w:cs="Times New Roman"/>
          <w:i/>
          <w:sz w:val="28"/>
          <w:szCs w:val="24"/>
        </w:rPr>
      </w:pPr>
    </w:p>
    <w:p w:rsidR="00944D4D" w:rsidRDefault="00944D4D" w:rsidP="00944D4D">
      <w:pPr>
        <w:rPr>
          <w:rFonts w:ascii="Times New Roman" w:eastAsia="Times New Roman" w:hAnsi="Times New Roman" w:cs="Times New Roman"/>
          <w:b/>
          <w:sz w:val="20"/>
          <w:szCs w:val="20"/>
        </w:rPr>
      </w:pPr>
    </w:p>
    <w:p w:rsidR="00944D4D" w:rsidRDefault="00944D4D" w:rsidP="00944D4D">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944D4D" w:rsidRPr="00AF7057" w:rsidRDefault="00944D4D" w:rsidP="00BD08FF">
      <w:pPr>
        <w:tabs>
          <w:tab w:val="left" w:pos="0"/>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Pr="00AF7057">
        <w:rPr>
          <w:rFonts w:ascii="Times New Roman" w:eastAsia="Times New Roman" w:hAnsi="Times New Roman" w:cs="Times New Roman"/>
          <w:b/>
          <w:sz w:val="20"/>
          <w:szCs w:val="20"/>
        </w:rPr>
        <w:t>.pielikums</w:t>
      </w:r>
    </w:p>
    <w:p w:rsidR="00944D4D" w:rsidRDefault="00944D4D" w:rsidP="00BD08F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Priekules novada pašvaldības</w:t>
      </w:r>
    </w:p>
    <w:p w:rsidR="00944D4D" w:rsidRDefault="00BD08FF" w:rsidP="00BD08F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Nr.PNP2017/34</w:t>
      </w:r>
    </w:p>
    <w:p w:rsidR="00944D4D" w:rsidRPr="00A3125C" w:rsidRDefault="00944D4D" w:rsidP="00BD08FF">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nolikumam</w:t>
      </w:r>
    </w:p>
    <w:p w:rsidR="00944D4D" w:rsidRDefault="00944D4D" w:rsidP="00944D4D">
      <w:pPr>
        <w:spacing w:after="0"/>
        <w:jc w:val="center"/>
        <w:rPr>
          <w:rFonts w:ascii="Times New Roman" w:eastAsia="Times New Roman" w:hAnsi="Times New Roman" w:cs="Times New Roman"/>
          <w:b/>
          <w:sz w:val="28"/>
          <w:szCs w:val="24"/>
        </w:rPr>
      </w:pPr>
    </w:p>
    <w:p w:rsidR="00944D4D" w:rsidRDefault="00944D4D" w:rsidP="00944D4D">
      <w:pPr>
        <w:spacing w:after="0"/>
        <w:jc w:val="center"/>
        <w:rPr>
          <w:rFonts w:ascii="Times New Roman" w:eastAsia="Times New Roman" w:hAnsi="Times New Roman" w:cs="Times New Roman"/>
          <w:b/>
          <w:sz w:val="28"/>
          <w:szCs w:val="24"/>
        </w:rPr>
      </w:pPr>
    </w:p>
    <w:p w:rsidR="00944D4D" w:rsidRDefault="00944D4D" w:rsidP="00944D4D">
      <w:pPr>
        <w:spacing w:after="0"/>
        <w:jc w:val="center"/>
        <w:rPr>
          <w:rFonts w:ascii="Times New Roman" w:eastAsia="Times New Roman" w:hAnsi="Times New Roman" w:cs="Times New Roman"/>
          <w:b/>
          <w:sz w:val="28"/>
          <w:szCs w:val="24"/>
        </w:rPr>
      </w:pPr>
      <w:r w:rsidRPr="00041BA0">
        <w:rPr>
          <w:rFonts w:ascii="Times New Roman" w:eastAsia="Times New Roman" w:hAnsi="Times New Roman" w:cs="Times New Roman"/>
          <w:b/>
          <w:sz w:val="28"/>
          <w:szCs w:val="24"/>
        </w:rPr>
        <w:t>A</w:t>
      </w:r>
      <w:r>
        <w:rPr>
          <w:rFonts w:ascii="Times New Roman" w:eastAsia="Times New Roman" w:hAnsi="Times New Roman" w:cs="Times New Roman"/>
          <w:b/>
          <w:sz w:val="28"/>
          <w:szCs w:val="24"/>
        </w:rPr>
        <w:t>pliecinājums par pretendenta/tā piesaistītā apakšuzņēmēja</w:t>
      </w:r>
    </w:p>
    <w:p w:rsidR="00944D4D" w:rsidRPr="00041BA0" w:rsidRDefault="00944D4D" w:rsidP="00944D4D">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944D4D" w:rsidRDefault="00944D4D" w:rsidP="00944D4D">
      <w:pPr>
        <w:spacing w:after="0"/>
        <w:rPr>
          <w:rFonts w:ascii="Times New Roman" w:eastAsia="Calibri" w:hAnsi="Times New Roman" w:cs="Times New Roman"/>
          <w:sz w:val="24"/>
          <w:szCs w:val="24"/>
          <w:lang w:eastAsia="zh-CN"/>
        </w:rPr>
      </w:pPr>
    </w:p>
    <w:p w:rsidR="00944D4D" w:rsidRPr="00AF7057" w:rsidRDefault="00944D4D" w:rsidP="00944D4D">
      <w:pPr>
        <w:spacing w:after="0"/>
        <w:rPr>
          <w:rFonts w:ascii="Times New Roman" w:eastAsia="Calibri" w:hAnsi="Times New Roman" w:cs="Times New Roman"/>
          <w:sz w:val="24"/>
          <w:szCs w:val="24"/>
          <w:lang w:eastAsia="zh-CN"/>
        </w:rPr>
      </w:pPr>
    </w:p>
    <w:p w:rsidR="00944D4D" w:rsidRDefault="00944D4D" w:rsidP="00944D4D">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944D4D" w:rsidRDefault="00944D4D" w:rsidP="00944D4D">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944D4D" w:rsidRDefault="00944D4D" w:rsidP="00944D4D">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apliecinām, ka </w:t>
      </w:r>
    </w:p>
    <w:p w:rsidR="00944D4D" w:rsidRDefault="00944D4D" w:rsidP="00944D4D">
      <w:pPr>
        <w:spacing w:after="0"/>
        <w:ind w:left="567" w:hanging="567"/>
        <w:jc w:val="both"/>
        <w:rPr>
          <w:rFonts w:ascii="Times New Roman" w:eastAsia="Calibri" w:hAnsi="Times New Roman" w:cs="Times New Roman"/>
          <w:sz w:val="24"/>
          <w:szCs w:val="24"/>
          <w:lang w:eastAsia="lv-LV"/>
        </w:rPr>
      </w:pPr>
    </w:p>
    <w:p w:rsidR="00944D4D" w:rsidRDefault="00944D4D" w:rsidP="00944D4D">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944D4D" w:rsidRPr="00BD08FF" w:rsidRDefault="00944D4D" w:rsidP="00BD08FF">
      <w:pPr>
        <w:spacing w:after="0"/>
        <w:ind w:left="567" w:hanging="567"/>
        <w:jc w:val="center"/>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 xml:space="preserve">             (pretendenta vai  apakšuzņēmēja nosaukums)</w:t>
      </w:r>
    </w:p>
    <w:p w:rsidR="00BD08FF" w:rsidRDefault="00944D4D" w:rsidP="00944D4D">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p>
    <w:p w:rsidR="00944D4D" w:rsidRDefault="00BD08FF" w:rsidP="00944D4D">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944D4D">
        <w:rPr>
          <w:rFonts w:ascii="Times New Roman" w:eastAsia="Calibri" w:hAnsi="Times New Roman" w:cs="Times New Roman"/>
          <w:sz w:val="24"/>
          <w:szCs w:val="24"/>
          <w:lang w:eastAsia="lv-LV"/>
        </w:rPr>
        <w:t>atbilst</w:t>
      </w:r>
    </w:p>
    <w:p w:rsidR="00944D4D" w:rsidRDefault="00BD08FF" w:rsidP="00944D4D">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57728" behindDoc="0" locked="0" layoutInCell="1" allowOverlap="1" wp14:anchorId="389062B4" wp14:editId="1627575A">
                <wp:simplePos x="0" y="0"/>
                <wp:positionH relativeFrom="margin">
                  <wp:posOffset>0</wp:posOffset>
                </wp:positionH>
                <wp:positionV relativeFrom="page">
                  <wp:posOffset>4032250</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47FE4" id="Taisnstūris 4" o:spid="_x0000_s1026" style="position:absolute;margin-left:0;margin-top:317.5pt;width:8.25pt;height: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BDwixZ3AAAAAcBAAAPAAAAZHJzL2Rvd25yZXYueG1s&#10;TI9BS8NAEIXvgv9hGcGb3dSyQWI2RRQRPAhNBT1OkzGJyc6G7KaN/97pSW/z5g3vfZNvFzeoI02h&#10;82xhvUpAEVe+7rix8L5/vrkDFSJyjYNnsvBDAbbF5UWOWe1PvKNjGRslIRwytNDGOGZah6olh2Hl&#10;R2LxvvzkMIqcGl1PeJJwN+jbJEm1w46locWRHluq+nJ2FjZv/edO67F8mZ356J++X5t9idZeXy0P&#10;96AiLfHvGM74gg6FMB38zHVQgwV5JFpIN0aGs50aUAdZmLUBXeT6P3/xCwAA//8DAFBLAQItABQA&#10;BgAIAAAAIQC2gziS/gAAAOEBAAATAAAAAAAAAAAAAAAAAAAAAABbQ29udGVudF9UeXBlc10ueG1s&#10;UEsBAi0AFAAGAAgAAAAhADj9If/WAAAAlAEAAAsAAAAAAAAAAAAAAAAALwEAAF9yZWxzLy5yZWxz&#10;UEsBAi0AFAAGAAgAAAAhAFmNEgmYAgAArgUAAA4AAAAAAAAAAAAAAAAALgIAAGRycy9lMm9Eb2Mu&#10;eG1sUEsBAi0AFAAGAAgAAAAhAEPCLFncAAAABwEAAA8AAAAAAAAAAAAAAAAA8gQAAGRycy9kb3du&#10;cmV2LnhtbFBLBQYAAAAABAAEAPMAAAD7BQAAAAA=&#10;" fillcolor="white [3212]" strokecolor="black [3213]" strokeweight="2pt">
                <w10:wrap anchorx="margin" anchory="page"/>
              </v:rect>
            </w:pict>
          </mc:Fallback>
        </mc:AlternateContent>
      </w:r>
    </w:p>
    <w:p w:rsidR="00944D4D" w:rsidRDefault="00944D4D" w:rsidP="00944D4D">
      <w:pPr>
        <w:tabs>
          <w:tab w:val="left" w:pos="2220"/>
          <w:tab w:val="center" w:pos="4535"/>
        </w:tabs>
        <w:spacing w:after="0"/>
        <w:ind w:left="567" w:hanging="567"/>
        <w:rPr>
          <w:rFonts w:ascii="Times New Roman" w:eastAsia="Calibri" w:hAnsi="Times New Roman" w:cs="Times New Roman"/>
          <w:sz w:val="24"/>
          <w:szCs w:val="24"/>
          <w:lang w:eastAsia="lv-LV"/>
        </w:rPr>
      </w:pPr>
      <w:r>
        <w:rPr>
          <w:rFonts w:ascii="Times New Roman" w:eastAsia="Calibri" w:hAnsi="Times New Roman" w:cs="Times New Roman"/>
          <w:noProof/>
          <w:sz w:val="24"/>
          <w:szCs w:val="24"/>
          <w:lang w:eastAsia="lv-LV"/>
        </w:rPr>
        <mc:AlternateContent>
          <mc:Choice Requires="wps">
            <w:drawing>
              <wp:anchor distT="0" distB="0" distL="114300" distR="114300" simplePos="0" relativeHeight="251659776" behindDoc="1" locked="0" layoutInCell="1" allowOverlap="1" wp14:anchorId="7E4EE7DD" wp14:editId="34221720">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2" name="Taisnstūris 2"/>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338CE" id="Taisnstūris 2" o:spid="_x0000_s1026" style="position:absolute;margin-left:0;margin-top:1.45pt;width:8.25pt;height:8.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CZmAIAAK4FAAAOAAAAZHJzL2Uyb0RvYy54bWysVF9vEzEMf0fiO0R5Z3dXdQyqXadq0xDS&#10;NCY2tOc0l/QiJXFI0l7LV+Jz8L1wcn86xgQSog+pfbZ/sX+xfX6xN5rshA8KbE2rk5ISYTk0ym5q&#10;+uXh+s07SkJktmEarKjpQQR6sXz96rxzCzGDFnQjPEEQGxadq2kbo1sUReCtMCycgBMWjRK8YRFV&#10;vykazzpEN7qYleXbogPfOA9chIBfr3ojXWZ8KQWPn6QMIhJdU8wt5tPnc53OYnnOFhvPXKv4kAb7&#10;hywMUxYvnaCuWGRk69VvUEZxDwFkPOFgCpBScZFrwGqq8lk19y1zIteC5AQ30RT+Hyy/3d15opqa&#10;ziixzOATPTAVbIg/vnsVyCwx1LmwQMd7d+cHLaCYyt1Lb9I/FkL2mdXDxKrYR8LxY1XOz85OKeFo&#10;GmREKY7Bzof4QYAhSaipx0fLXLLdTYi96+iS7gqgVXOttM5KahRxqT3ZMXzi9aZKCSP4L17a/i0w&#10;7l8IRJgUWaT6+4qzFA9aJDxtPwuJ3GGNs5xw7tpjMoxzYWPVm1rWiD7H0xJ/Y5Zj+jnnDJiQJVY3&#10;YQ8Ao2cPMmL3xQ7+KVTkpp+Cyz8l1gdPEflmsHEKNsqCfwlAY1XDzb3/SFJPTWJpDc0BO8tDP3LB&#10;8WuFz3vDQrxjHmcMpxH3RvyEh9TQ1RQGiZIW/LeXvid/bH20UtLhzNY0fN0yLyjRHy0OxftqPk9D&#10;npX56dkMFf/Usn5qsVtzCdgzFW4ox7OY/KMeRenBPOJ6WaVb0cQsx7tryqMflcvY7xJcUFysVtkN&#10;B9uxeGPvHU/gidXUvg/7R+bd0OMRh+MWxvlmi2et3vumSAurbQSp8hwceR34xqWQG2dYYGnrPNWz&#10;13HNLn8C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bYRA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944D4D" w:rsidRDefault="00944D4D" w:rsidP="00944D4D">
      <w:pPr>
        <w:spacing w:after="0"/>
        <w:ind w:left="567" w:hanging="567"/>
        <w:jc w:val="center"/>
        <w:rPr>
          <w:rFonts w:ascii="Times New Roman" w:eastAsia="Calibri" w:hAnsi="Times New Roman" w:cs="Times New Roman"/>
          <w:sz w:val="24"/>
          <w:szCs w:val="24"/>
          <w:lang w:eastAsia="lv-LV"/>
        </w:rPr>
      </w:pPr>
    </w:p>
    <w:p w:rsidR="00944D4D" w:rsidRDefault="00944D4D" w:rsidP="00944D4D">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944D4D" w:rsidRDefault="00944D4D" w:rsidP="00944D4D">
      <w:pPr>
        <w:spacing w:after="0"/>
        <w:ind w:left="567" w:hanging="567"/>
        <w:jc w:val="both"/>
        <w:rPr>
          <w:rFonts w:ascii="Times New Roman" w:eastAsia="Calibri" w:hAnsi="Times New Roman" w:cs="Times New Roman"/>
          <w:sz w:val="24"/>
          <w:szCs w:val="24"/>
          <w:lang w:eastAsia="lv-LV"/>
        </w:rPr>
      </w:pPr>
    </w:p>
    <w:p w:rsidR="00944D4D" w:rsidRDefault="00944D4D" w:rsidP="00944D4D">
      <w:pPr>
        <w:spacing w:after="0"/>
        <w:ind w:left="567" w:hanging="567"/>
        <w:jc w:val="both"/>
        <w:rPr>
          <w:rFonts w:ascii="Times New Roman" w:eastAsia="Calibri" w:hAnsi="Times New Roman" w:cs="Times New Roman"/>
          <w:sz w:val="24"/>
          <w:szCs w:val="24"/>
          <w:lang w:eastAsia="lv-LV"/>
        </w:rPr>
      </w:pPr>
    </w:p>
    <w:p w:rsidR="00944D4D" w:rsidRDefault="00944D4D" w:rsidP="00944D4D">
      <w:pPr>
        <w:spacing w:after="0"/>
        <w:ind w:left="567" w:hanging="567"/>
        <w:jc w:val="both"/>
        <w:rPr>
          <w:rFonts w:ascii="Times New Roman" w:eastAsia="Calibri" w:hAnsi="Times New Roman" w:cs="Times New Roman"/>
          <w:sz w:val="24"/>
          <w:szCs w:val="24"/>
          <w:lang w:eastAsia="lv-LV"/>
        </w:rPr>
      </w:pPr>
    </w:p>
    <w:p w:rsidR="00944D4D" w:rsidRDefault="00944D4D" w:rsidP="00944D4D">
      <w:pPr>
        <w:spacing w:after="0"/>
        <w:ind w:left="567" w:hanging="567"/>
        <w:jc w:val="both"/>
        <w:rPr>
          <w:rFonts w:ascii="Times New Roman" w:eastAsia="Calibri" w:hAnsi="Times New Roman" w:cs="Times New Roman"/>
          <w:sz w:val="24"/>
          <w:szCs w:val="24"/>
          <w:lang w:eastAsia="lv-LV"/>
        </w:rPr>
      </w:pPr>
    </w:p>
    <w:p w:rsidR="00944D4D" w:rsidRDefault="00944D4D" w:rsidP="00944D4D">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944D4D" w:rsidRPr="00312291" w:rsidRDefault="00944D4D" w:rsidP="00944D4D">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w:t>
      </w:r>
      <w:r w:rsidRPr="00312291">
        <w:rPr>
          <w:rFonts w:ascii="Times New Roman" w:eastAsia="Calibri" w:hAnsi="Times New Roman" w:cs="Times New Roman"/>
          <w:sz w:val="20"/>
          <w:szCs w:val="20"/>
          <w:lang w:eastAsia="lv-LV"/>
        </w:rPr>
        <w:t>(datums)</w:t>
      </w:r>
    </w:p>
    <w:p w:rsidR="00944D4D" w:rsidRDefault="00944D4D" w:rsidP="00944D4D">
      <w:pPr>
        <w:spacing w:after="0"/>
        <w:ind w:left="567" w:hanging="567"/>
        <w:jc w:val="both"/>
        <w:rPr>
          <w:rFonts w:ascii="Times New Roman" w:eastAsia="Calibri" w:hAnsi="Times New Roman" w:cs="Times New Roman"/>
          <w:sz w:val="24"/>
          <w:szCs w:val="24"/>
          <w:lang w:eastAsia="lv-LV"/>
        </w:rPr>
      </w:pPr>
    </w:p>
    <w:p w:rsidR="00944D4D" w:rsidRDefault="00944D4D" w:rsidP="00944D4D">
      <w:pPr>
        <w:spacing w:after="0"/>
        <w:ind w:left="567" w:hanging="567"/>
        <w:jc w:val="both"/>
        <w:rPr>
          <w:rFonts w:ascii="Times New Roman" w:eastAsia="Calibri" w:hAnsi="Times New Roman" w:cs="Times New Roman"/>
          <w:sz w:val="24"/>
          <w:szCs w:val="24"/>
          <w:lang w:eastAsia="lv-LV"/>
        </w:rPr>
      </w:pPr>
    </w:p>
    <w:p w:rsidR="00944D4D" w:rsidRPr="00AF7057" w:rsidRDefault="00944D4D" w:rsidP="00944D4D">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944D4D" w:rsidRDefault="00944D4D" w:rsidP="00944D4D">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r w:rsidRPr="00312291">
        <w:rPr>
          <w:rFonts w:ascii="Times New Roman" w:hAnsi="Times New Roman" w:cs="Times New Roman"/>
          <w:sz w:val="20"/>
          <w:szCs w:val="20"/>
        </w:rPr>
        <w:t>(</w:t>
      </w:r>
      <w:proofErr w:type="spellStart"/>
      <w:r w:rsidRPr="00312291">
        <w:rPr>
          <w:rFonts w:ascii="Times New Roman" w:hAnsi="Times New Roman" w:cs="Times New Roman"/>
          <w:sz w:val="20"/>
          <w:szCs w:val="20"/>
        </w:rPr>
        <w:t>p</w:t>
      </w:r>
      <w:r>
        <w:rPr>
          <w:rFonts w:ascii="Times New Roman" w:hAnsi="Times New Roman" w:cs="Times New Roman"/>
          <w:sz w:val="20"/>
          <w:szCs w:val="20"/>
        </w:rPr>
        <w:t>ārstāvēttiesīgās</w:t>
      </w:r>
      <w:proofErr w:type="spellEnd"/>
      <w:r w:rsidRPr="00312291">
        <w:rPr>
          <w:rFonts w:ascii="Times New Roman" w:hAnsi="Times New Roman" w:cs="Times New Roman"/>
          <w:sz w:val="20"/>
          <w:szCs w:val="20"/>
        </w:rPr>
        <w:t xml:space="preserve"> personas amats)</w:t>
      </w: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944D4D" w:rsidRDefault="00944D4D" w:rsidP="00944D4D">
      <w:pPr>
        <w:tabs>
          <w:tab w:val="left" w:pos="5985"/>
        </w:tabs>
        <w:rPr>
          <w:rFonts w:ascii="Times New Roman" w:hAnsi="Times New Roman" w:cs="Times New Roman"/>
          <w:sz w:val="20"/>
          <w:szCs w:val="20"/>
        </w:rPr>
      </w:pPr>
    </w:p>
    <w:p w:rsidR="00944D4D" w:rsidRDefault="00944D4D" w:rsidP="00944D4D">
      <w:pPr>
        <w:tabs>
          <w:tab w:val="left" w:pos="5985"/>
        </w:tabs>
        <w:rPr>
          <w:rFonts w:ascii="Times New Roman" w:hAnsi="Times New Roman" w:cs="Times New Roman"/>
          <w:sz w:val="20"/>
          <w:szCs w:val="20"/>
        </w:rPr>
      </w:pPr>
    </w:p>
    <w:p w:rsidR="00944D4D" w:rsidRDefault="00944D4D" w:rsidP="00944D4D">
      <w:pPr>
        <w:tabs>
          <w:tab w:val="left" w:pos="5985"/>
        </w:tabs>
        <w:rPr>
          <w:rFonts w:ascii="Times New Roman" w:hAnsi="Times New Roman" w:cs="Times New Roman"/>
          <w:sz w:val="20"/>
          <w:szCs w:val="20"/>
        </w:rPr>
      </w:pPr>
    </w:p>
    <w:p w:rsidR="00944D4D" w:rsidRDefault="00944D4D" w:rsidP="00944D4D">
      <w:pPr>
        <w:tabs>
          <w:tab w:val="left" w:pos="5985"/>
        </w:tabs>
        <w:rPr>
          <w:rFonts w:ascii="Times New Roman" w:hAnsi="Times New Roman" w:cs="Times New Roman"/>
          <w:sz w:val="20"/>
          <w:szCs w:val="20"/>
        </w:rPr>
      </w:pPr>
    </w:p>
    <w:p w:rsidR="00944D4D" w:rsidRDefault="00944D4D" w:rsidP="00944D4D">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sidRPr="006F6755">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xml:space="preserve">, ja tajā nodarbinātas </w:t>
      </w:r>
      <w:r w:rsidRPr="006F6755">
        <w:rPr>
          <w:rFonts w:ascii="Times New Roman" w:hAnsi="Times New Roman" w:cs="Times New Roman"/>
          <w:sz w:val="24"/>
          <w:szCs w:val="24"/>
        </w:rPr>
        <w:t>mazāk kā 250 personas</w:t>
      </w:r>
      <w:r>
        <w:rPr>
          <w:rFonts w:ascii="Times New Roman" w:hAnsi="Times New Roman" w:cs="Times New Roman"/>
          <w:sz w:val="24"/>
          <w:szCs w:val="24"/>
        </w:rPr>
        <w:t>, un tā gada apgrozījums nepārsniedz 50 miljonus eiro un/vai gada bilance kopā nepārsniedz 43 miljonus eiro.</w:t>
      </w:r>
    </w:p>
    <w:p w:rsidR="00944D4D" w:rsidRDefault="00944D4D" w:rsidP="00944D4D">
      <w:pPr>
        <w:tabs>
          <w:tab w:val="left" w:pos="5985"/>
        </w:tabs>
        <w:ind w:left="284" w:hanging="284"/>
        <w:jc w:val="both"/>
        <w:rPr>
          <w:rFonts w:ascii="Times New Roman" w:hAnsi="Times New Roman" w:cs="Times New Roman"/>
          <w:sz w:val="24"/>
          <w:szCs w:val="24"/>
        </w:rPr>
      </w:pPr>
    </w:p>
    <w:p w:rsidR="00DD5466" w:rsidRDefault="00944D4D" w:rsidP="00DD5466">
      <w:pPr>
        <w:tabs>
          <w:tab w:val="left" w:pos="5985"/>
        </w:tabs>
        <w:ind w:left="284" w:hanging="284"/>
        <w:jc w:val="both"/>
        <w:rPr>
          <w:rFonts w:ascii="Times New Roman" w:eastAsia="Times New Roman" w:hAnsi="Times New Roman" w:cs="Times New Roman"/>
          <w:b/>
          <w:sz w:val="20"/>
          <w:szCs w:val="20"/>
          <w:highlight w:val="yellow"/>
        </w:rPr>
      </w:pPr>
      <w:r>
        <w:rPr>
          <w:rFonts w:ascii="Times New Roman" w:hAnsi="Times New Roman" w:cs="Times New Roman"/>
          <w:sz w:val="24"/>
          <w:szCs w:val="24"/>
        </w:rPr>
        <w:t xml:space="preserve">** </w:t>
      </w:r>
      <w:r w:rsidRPr="005310A7">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r w:rsidR="00DD5466">
        <w:rPr>
          <w:rFonts w:ascii="Times New Roman" w:eastAsia="Times New Roman" w:hAnsi="Times New Roman" w:cs="Times New Roman"/>
          <w:b/>
          <w:sz w:val="20"/>
          <w:szCs w:val="20"/>
          <w:highlight w:val="yellow"/>
        </w:rPr>
        <w:br w:type="page"/>
      </w:r>
    </w:p>
    <w:p w:rsidR="001C1BA3" w:rsidRPr="00B50C53" w:rsidRDefault="00DD5466" w:rsidP="001C1BA3">
      <w:pPr>
        <w:suppressAutoHyphens/>
        <w:autoSpaceDN w:val="0"/>
        <w:spacing w:after="0" w:line="240" w:lineRule="auto"/>
        <w:jc w:val="right"/>
        <w:textAlignment w:val="baseline"/>
        <w:rPr>
          <w:rFonts w:ascii="Calibri" w:eastAsia="Calibri" w:hAnsi="Calibri" w:cs="Times New Roman"/>
          <w:sz w:val="20"/>
          <w:szCs w:val="20"/>
        </w:rPr>
      </w:pPr>
      <w:r w:rsidRPr="00272B2A">
        <w:rPr>
          <w:rFonts w:ascii="Times New Roman" w:eastAsia="Times New Roman" w:hAnsi="Times New Roman" w:cs="Times New Roman"/>
          <w:b/>
          <w:sz w:val="20"/>
          <w:szCs w:val="20"/>
        </w:rPr>
        <w:t>11</w:t>
      </w:r>
      <w:r w:rsidR="001C1BA3" w:rsidRPr="00272B2A">
        <w:rPr>
          <w:rFonts w:ascii="Times New Roman" w:eastAsia="Times New Roman" w:hAnsi="Times New Roman" w:cs="Times New Roman"/>
          <w:b/>
          <w:sz w:val="20"/>
          <w:szCs w:val="20"/>
        </w:rPr>
        <w:t>.pielikums</w:t>
      </w:r>
    </w:p>
    <w:p w:rsidR="001C1BA3" w:rsidRPr="00B50C53" w:rsidRDefault="001C1BA3" w:rsidP="001C1BA3">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1C1BA3" w:rsidRPr="00B50C53" w:rsidRDefault="001C1BA3" w:rsidP="001C1BA3">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iepirkuma</w:t>
      </w:r>
      <w:r w:rsidR="007A5376">
        <w:rPr>
          <w:rFonts w:ascii="Times New Roman" w:eastAsia="Times New Roman" w:hAnsi="Times New Roman" w:cs="Times New Roman"/>
          <w:sz w:val="20"/>
          <w:szCs w:val="20"/>
        </w:rPr>
        <w:t xml:space="preserve"> Nr.PNP2017/34</w:t>
      </w:r>
    </w:p>
    <w:p w:rsidR="001C1BA3" w:rsidRPr="00B50C53" w:rsidRDefault="001C1BA3" w:rsidP="001C1BA3">
      <w:pPr>
        <w:suppressAutoHyphens/>
        <w:autoSpaceDN w:val="0"/>
        <w:spacing w:after="0" w:line="240" w:lineRule="auto"/>
        <w:jc w:val="right"/>
        <w:textAlignment w:val="baseline"/>
        <w:rPr>
          <w:rFonts w:ascii="Calibri" w:eastAsia="Calibri" w:hAnsi="Calibri" w:cs="Times New Roman"/>
          <w:sz w:val="20"/>
          <w:szCs w:val="20"/>
        </w:rPr>
      </w:pPr>
      <w:r w:rsidRPr="00B50C53">
        <w:rPr>
          <w:rFonts w:ascii="Times New Roman" w:eastAsia="Times New Roman" w:hAnsi="Times New Roman" w:cs="Times New Roman"/>
          <w:sz w:val="20"/>
          <w:szCs w:val="20"/>
        </w:rPr>
        <w:t xml:space="preserve"> nolikumam</w:t>
      </w:r>
    </w:p>
    <w:p w:rsidR="007F783F" w:rsidRDefault="007F783F" w:rsidP="00201DDD">
      <w:pPr>
        <w:suppressAutoHyphens/>
        <w:autoSpaceDN w:val="0"/>
        <w:spacing w:after="0" w:line="240" w:lineRule="auto"/>
        <w:jc w:val="right"/>
        <w:textAlignment w:val="baseline"/>
        <w:rPr>
          <w:rFonts w:ascii="Times New Roman" w:eastAsia="Times New Roman" w:hAnsi="Times New Roman" w:cs="Times New Roman"/>
          <w:sz w:val="28"/>
          <w:szCs w:val="24"/>
        </w:rPr>
      </w:pPr>
    </w:p>
    <w:p w:rsidR="0004128B" w:rsidRPr="007F783F" w:rsidRDefault="0004128B" w:rsidP="00201DDD">
      <w:pPr>
        <w:suppressAutoHyphens/>
        <w:autoSpaceDN w:val="0"/>
        <w:spacing w:after="0" w:line="240" w:lineRule="auto"/>
        <w:jc w:val="right"/>
        <w:textAlignment w:val="baseline"/>
        <w:rPr>
          <w:rFonts w:ascii="Times New Roman" w:eastAsia="Times New Roman" w:hAnsi="Times New Roman" w:cs="Times New Roman"/>
          <w:sz w:val="24"/>
          <w:szCs w:val="24"/>
        </w:rPr>
      </w:pPr>
      <w:r w:rsidRPr="007F783F">
        <w:rPr>
          <w:rFonts w:ascii="Times New Roman" w:eastAsia="Times New Roman" w:hAnsi="Times New Roman" w:cs="Times New Roman"/>
          <w:sz w:val="24"/>
          <w:szCs w:val="24"/>
        </w:rPr>
        <w:t>PROJEKTS</w:t>
      </w:r>
    </w:p>
    <w:p w:rsidR="0004128B" w:rsidRPr="0004128B" w:rsidRDefault="0004128B" w:rsidP="00201DDD">
      <w:pPr>
        <w:keepNext/>
        <w:suppressAutoHyphens/>
        <w:autoSpaceDN w:val="0"/>
        <w:spacing w:before="240" w:after="60" w:line="240" w:lineRule="auto"/>
        <w:jc w:val="center"/>
        <w:textAlignment w:val="baseline"/>
        <w:rPr>
          <w:rFonts w:ascii="Times New Roman" w:eastAsia="Times New Roman" w:hAnsi="Times New Roman" w:cs="Times New Roman"/>
          <w:b/>
          <w:bCs/>
          <w:iCs/>
          <w:sz w:val="28"/>
          <w:szCs w:val="28"/>
        </w:rPr>
      </w:pPr>
      <w:r w:rsidRPr="0004128B">
        <w:rPr>
          <w:rFonts w:ascii="Times New Roman" w:eastAsia="Times New Roman" w:hAnsi="Times New Roman" w:cs="Times New Roman"/>
          <w:b/>
          <w:bCs/>
          <w:iCs/>
          <w:sz w:val="28"/>
          <w:szCs w:val="28"/>
        </w:rPr>
        <w:t xml:space="preserve">LĪGUMS </w:t>
      </w:r>
    </w:p>
    <w:p w:rsidR="0004128B" w:rsidRPr="0004128B" w:rsidRDefault="0004128B" w:rsidP="00201DDD">
      <w:pPr>
        <w:suppressAutoHyphens/>
        <w:autoSpaceDN w:val="0"/>
        <w:spacing w:after="0" w:line="240" w:lineRule="auto"/>
        <w:jc w:val="center"/>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Priekulē</w:t>
      </w: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201</w:t>
      </w:r>
      <w:r w:rsidR="00566657">
        <w:rPr>
          <w:rFonts w:ascii="Times New Roman" w:eastAsia="Times New Roman" w:hAnsi="Times New Roman" w:cs="Times New Roman"/>
          <w:b/>
          <w:bCs/>
          <w:sz w:val="24"/>
          <w:szCs w:val="24"/>
        </w:rPr>
        <w:t>__</w:t>
      </w:r>
      <w:r w:rsidRPr="0004128B">
        <w:rPr>
          <w:rFonts w:ascii="Times New Roman" w:eastAsia="Times New Roman" w:hAnsi="Times New Roman" w:cs="Times New Roman"/>
          <w:b/>
          <w:bCs/>
          <w:sz w:val="24"/>
          <w:szCs w:val="24"/>
        </w:rPr>
        <w:t>.gada ___._____________</w:t>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ab/>
        <w:t xml:space="preserve">           </w:t>
      </w:r>
      <w:r w:rsidR="00566657">
        <w:rPr>
          <w:rFonts w:ascii="Times New Roman" w:eastAsia="Times New Roman" w:hAnsi="Times New Roman" w:cs="Times New Roman"/>
          <w:b/>
          <w:bCs/>
          <w:sz w:val="24"/>
          <w:szCs w:val="24"/>
        </w:rPr>
        <w:tab/>
      </w:r>
      <w:r w:rsidR="00566657">
        <w:rPr>
          <w:rFonts w:ascii="Times New Roman" w:eastAsia="Times New Roman" w:hAnsi="Times New Roman" w:cs="Times New Roman"/>
          <w:b/>
          <w:bCs/>
          <w:sz w:val="24"/>
          <w:szCs w:val="24"/>
        </w:rPr>
        <w:tab/>
      </w:r>
      <w:r w:rsidRPr="0004128B">
        <w:rPr>
          <w:rFonts w:ascii="Times New Roman" w:eastAsia="Times New Roman" w:hAnsi="Times New Roman" w:cs="Times New Roman"/>
          <w:b/>
          <w:bCs/>
          <w:sz w:val="24"/>
          <w:szCs w:val="24"/>
        </w:rPr>
        <w:t>Nr. ____________</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sz w:val="24"/>
          <w:szCs w:val="24"/>
        </w:rPr>
        <w:t>Priekules novada pašvaldība</w:t>
      </w:r>
      <w:r w:rsidRPr="0004128B">
        <w:rPr>
          <w:rFonts w:ascii="Times New Roman" w:eastAsia="Times New Roman" w:hAnsi="Times New Roman" w:cs="Times New Roman"/>
          <w:sz w:val="24"/>
          <w:szCs w:val="24"/>
        </w:rPr>
        <w:t xml:space="preserve">, reģistrācijas Nr.90000031601, tās </w:t>
      </w:r>
      <w:r w:rsidR="00FD1E0F">
        <w:rPr>
          <w:rFonts w:ascii="Times New Roman" w:eastAsia="Times New Roman" w:hAnsi="Times New Roman" w:cs="Times New Roman"/>
          <w:sz w:val="24"/>
          <w:szCs w:val="24"/>
        </w:rPr>
        <w:t xml:space="preserve">domes </w:t>
      </w:r>
      <w:r w:rsidR="00FD1E0F" w:rsidRPr="008A5A16">
        <w:rPr>
          <w:rFonts w:ascii="Times New Roman" w:hAnsi="Times New Roman"/>
          <w:sz w:val="24"/>
          <w:szCs w:val="24"/>
        </w:rPr>
        <w:t xml:space="preserve">priekšsēdētājas Vijas </w:t>
      </w:r>
      <w:proofErr w:type="spellStart"/>
      <w:r w:rsidR="00FD1E0F" w:rsidRPr="008A5A16">
        <w:rPr>
          <w:rFonts w:ascii="Times New Roman" w:hAnsi="Times New Roman"/>
          <w:sz w:val="24"/>
          <w:szCs w:val="24"/>
        </w:rPr>
        <w:t>Jablonskas</w:t>
      </w:r>
      <w:proofErr w:type="spellEnd"/>
      <w:r w:rsidR="00FD1E0F" w:rsidRPr="008A5A16">
        <w:rPr>
          <w:rFonts w:ascii="Times New Roman" w:hAnsi="Times New Roman"/>
          <w:sz w:val="24"/>
          <w:szCs w:val="24"/>
        </w:rPr>
        <w:t xml:space="preserve"> personā, </w:t>
      </w:r>
      <w:r w:rsidR="000E0AB3">
        <w:rPr>
          <w:rFonts w:ascii="Times New Roman" w:eastAsia="Times New Roman" w:hAnsi="Times New Roman" w:cs="Times New Roman"/>
          <w:sz w:val="24"/>
          <w:szCs w:val="24"/>
        </w:rPr>
        <w:t>kura rīkojas uz LR likuma “</w:t>
      </w:r>
      <w:r w:rsidR="000E0AB3" w:rsidRPr="00AF7057">
        <w:rPr>
          <w:rFonts w:ascii="Times New Roman" w:eastAsia="Times New Roman" w:hAnsi="Times New Roman" w:cs="Times New Roman"/>
          <w:sz w:val="24"/>
          <w:szCs w:val="24"/>
        </w:rPr>
        <w:t>Par pašvaldībām” un Priekul</w:t>
      </w:r>
      <w:r w:rsidR="000E0AB3">
        <w:rPr>
          <w:rFonts w:ascii="Times New Roman" w:eastAsia="Times New Roman" w:hAnsi="Times New Roman" w:cs="Times New Roman"/>
          <w:sz w:val="24"/>
          <w:szCs w:val="24"/>
        </w:rPr>
        <w:t>es novada pašvaldības domes 2017.gada 23</w:t>
      </w:r>
      <w:r w:rsidR="000E0AB3" w:rsidRPr="00AF7057">
        <w:rPr>
          <w:rFonts w:ascii="Times New Roman" w:eastAsia="Times New Roman" w:hAnsi="Times New Roman" w:cs="Times New Roman"/>
          <w:sz w:val="24"/>
          <w:szCs w:val="24"/>
        </w:rPr>
        <w:t>.</w:t>
      </w:r>
      <w:r w:rsidR="000E0AB3">
        <w:rPr>
          <w:rFonts w:ascii="Times New Roman" w:eastAsia="Times New Roman" w:hAnsi="Times New Roman" w:cs="Times New Roman"/>
          <w:sz w:val="24"/>
          <w:szCs w:val="24"/>
        </w:rPr>
        <w:t>februāra saistošo noteikumu Nr.2 “</w:t>
      </w:r>
      <w:r w:rsidR="000E0AB3" w:rsidRPr="00AF7057">
        <w:rPr>
          <w:rFonts w:ascii="Times New Roman" w:eastAsia="Times New Roman" w:hAnsi="Times New Roman" w:cs="Times New Roman"/>
          <w:sz w:val="24"/>
          <w:szCs w:val="24"/>
        </w:rPr>
        <w:t>Priekules novada pašvaldības nolikums” pamata</w:t>
      </w:r>
      <w:r w:rsidR="00FD1E0F">
        <w:rPr>
          <w:rFonts w:ascii="Times New Roman" w:hAnsi="Times New Roman"/>
          <w:sz w:val="24"/>
          <w:szCs w:val="24"/>
        </w:rPr>
        <w:t>,</w:t>
      </w:r>
      <w:r w:rsidR="000E0AB3">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 xml:space="preserve">turpmāk tekstā </w:t>
      </w:r>
      <w:r w:rsidR="000E0AB3">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w:t>
      </w:r>
      <w:r w:rsidR="000E0AB3">
        <w:rPr>
          <w:rFonts w:ascii="Times New Roman" w:eastAsia="Times New Roman" w:hAnsi="Times New Roman" w:cs="Times New Roman"/>
          <w:sz w:val="24"/>
          <w:szCs w:val="24"/>
        </w:rPr>
        <w:t>Pasūtītājs,</w:t>
      </w:r>
      <w:r w:rsidRPr="0004128B">
        <w:rPr>
          <w:rFonts w:ascii="Times New Roman" w:eastAsia="Times New Roman" w:hAnsi="Times New Roman" w:cs="Times New Roman"/>
          <w:sz w:val="24"/>
          <w:szCs w:val="24"/>
        </w:rPr>
        <w:t xml:space="preserve"> no vienas puses </w:t>
      </w:r>
    </w:p>
    <w:p w:rsidR="0004128B" w:rsidRPr="0004128B" w:rsidRDefault="0004128B" w:rsidP="00201DDD">
      <w:pPr>
        <w:suppressAutoHyphens/>
        <w:autoSpaceDN w:val="0"/>
        <w:spacing w:before="120" w:after="0" w:line="240" w:lineRule="auto"/>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un</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Izpildītāja nosaukums</w:t>
      </w:r>
      <w:r w:rsidRPr="0004128B">
        <w:rPr>
          <w:rFonts w:ascii="Times New Roman" w:eastAsia="Times New Roman" w:hAnsi="Times New Roman" w:cs="Times New Roman"/>
          <w:b/>
          <w:bCs/>
          <w:sz w:val="24"/>
          <w:szCs w:val="24"/>
        </w:rPr>
        <w:t>&gt;</w:t>
      </w:r>
      <w:r w:rsidRPr="0004128B">
        <w:rPr>
          <w:rFonts w:ascii="Times New Roman" w:eastAsia="Times New Roman" w:hAnsi="Times New Roman" w:cs="Times New Roman"/>
          <w:sz w:val="24"/>
          <w:szCs w:val="24"/>
        </w:rPr>
        <w:t>, reģistrācijas Nr. &lt;</w:t>
      </w:r>
      <w:r w:rsidRPr="0004128B">
        <w:rPr>
          <w:rFonts w:ascii="Times New Roman" w:eastAsia="Times New Roman" w:hAnsi="Times New Roman" w:cs="Times New Roman"/>
          <w:i/>
          <w:sz w:val="24"/>
          <w:szCs w:val="24"/>
        </w:rPr>
        <w:t>reģistrācijas numurs</w:t>
      </w:r>
      <w:r w:rsidRPr="0004128B">
        <w:rPr>
          <w:rFonts w:ascii="Times New Roman" w:eastAsia="Times New Roman" w:hAnsi="Times New Roman" w:cs="Times New Roman"/>
          <w:sz w:val="24"/>
          <w:szCs w:val="24"/>
        </w:rPr>
        <w:t>&gt;, tās &lt;</w:t>
      </w:r>
      <w:r w:rsidRPr="0004128B">
        <w:rPr>
          <w:rFonts w:ascii="Times New Roman" w:eastAsia="Times New Roman" w:hAnsi="Times New Roman" w:cs="Times New Roman"/>
          <w:i/>
          <w:sz w:val="24"/>
          <w:szCs w:val="24"/>
        </w:rPr>
        <w:t>pilnvarotās personas amats, vārds, uzvārds</w:t>
      </w:r>
      <w:r w:rsidRPr="0004128B">
        <w:rPr>
          <w:rFonts w:ascii="Times New Roman" w:eastAsia="Times New Roman" w:hAnsi="Times New Roman" w:cs="Times New Roman"/>
          <w:sz w:val="24"/>
          <w:szCs w:val="24"/>
        </w:rPr>
        <w:t>&gt; personā, kuras rīkojas saskaņā ar</w:t>
      </w:r>
      <w:r w:rsidRPr="0004128B">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iCs/>
          <w:sz w:val="24"/>
          <w:szCs w:val="24"/>
        </w:rPr>
        <w:t>pilnvarojošā dokumenta nosaukums</w:t>
      </w:r>
      <w:r w:rsidRPr="0004128B">
        <w:rPr>
          <w:rFonts w:ascii="Times New Roman" w:eastAsia="Times New Roman" w:hAnsi="Times New Roman" w:cs="Times New Roman"/>
          <w:sz w:val="24"/>
          <w:szCs w:val="24"/>
        </w:rPr>
        <w:t xml:space="preserve">&gt;, turpmāk tekstā -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w:t>
      </w:r>
      <w:r w:rsidRPr="0004128B">
        <w:rPr>
          <w:rFonts w:ascii="Times New Roman" w:eastAsia="Times New Roman" w:hAnsi="Times New Roman" w:cs="Times New Roman"/>
          <w:sz w:val="24"/>
          <w:szCs w:val="24"/>
        </w:rPr>
        <w:t xml:space="preserve"> no otras puses, </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4128B">
        <w:rPr>
          <w:rFonts w:ascii="Times New Roman" w:eastAsia="Times New Roman" w:hAnsi="Times New Roman" w:cs="Times New Roman"/>
          <w:sz w:val="24"/>
          <w:szCs w:val="24"/>
        </w:rPr>
        <w:t xml:space="preserve">bet kopā un katra atsevišķi turpmāk tekstā - Puses, </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pa</w:t>
      </w:r>
      <w:r w:rsidR="00A4076B">
        <w:rPr>
          <w:rFonts w:ascii="Times New Roman" w:eastAsia="Times New Roman" w:hAnsi="Times New Roman" w:cs="Times New Roman"/>
          <w:sz w:val="24"/>
          <w:szCs w:val="24"/>
        </w:rPr>
        <w:t>matojoties uz atklāta konkursa “</w:t>
      </w:r>
      <w:r w:rsidRPr="0004128B">
        <w:rPr>
          <w:rFonts w:ascii="Times New Roman" w:eastAsia="Times New Roman" w:hAnsi="Times New Roman" w:cs="Times New Roman"/>
          <w:sz w:val="24"/>
          <w:szCs w:val="24"/>
        </w:rPr>
        <w:t>Malkas piegāde Priekules novada pašvaldības iestādēm</w:t>
      </w:r>
      <w:r w:rsidR="00566657">
        <w:rPr>
          <w:rFonts w:ascii="Times New Roman" w:eastAsia="Times New Roman" w:hAnsi="Times New Roman" w:cs="Times New Roman"/>
          <w:sz w:val="24"/>
          <w:szCs w:val="24"/>
        </w:rPr>
        <w:t xml:space="preserve"> </w:t>
      </w:r>
      <w:r w:rsidR="00EC3353">
        <w:rPr>
          <w:rFonts w:ascii="Times New Roman" w:eastAsia="Times New Roman" w:hAnsi="Times New Roman" w:cs="Times New Roman"/>
          <w:sz w:val="24"/>
          <w:szCs w:val="24"/>
        </w:rPr>
        <w:t>2018./2019</w:t>
      </w:r>
      <w:r w:rsidR="00566657" w:rsidRPr="00566657">
        <w:rPr>
          <w:rFonts w:ascii="Times New Roman" w:eastAsia="Times New Roman" w:hAnsi="Times New Roman" w:cs="Times New Roman"/>
          <w:sz w:val="24"/>
          <w:szCs w:val="24"/>
        </w:rPr>
        <w:t>.gada apkures sezonai</w:t>
      </w:r>
      <w:r w:rsidRPr="0004128B">
        <w:rPr>
          <w:rFonts w:ascii="Times New Roman" w:eastAsia="Times New Roman" w:hAnsi="Times New Roman" w:cs="Times New Roman"/>
          <w:sz w:val="24"/>
          <w:szCs w:val="24"/>
        </w:rPr>
        <w:t xml:space="preserve">” (iepirkuma identifikācijas </w:t>
      </w:r>
      <w:r w:rsidRPr="00C50D7D">
        <w:rPr>
          <w:rFonts w:ascii="Times New Roman" w:eastAsia="Times New Roman" w:hAnsi="Times New Roman" w:cs="Times New Roman"/>
          <w:sz w:val="24"/>
          <w:szCs w:val="24"/>
        </w:rPr>
        <w:t>Nr.PNP201</w:t>
      </w:r>
      <w:r w:rsidR="006868C2">
        <w:rPr>
          <w:rFonts w:ascii="Times New Roman" w:eastAsia="Times New Roman" w:hAnsi="Times New Roman" w:cs="Times New Roman"/>
          <w:sz w:val="24"/>
          <w:szCs w:val="24"/>
        </w:rPr>
        <w:t>7</w:t>
      </w:r>
      <w:r w:rsidRPr="00C50D7D">
        <w:rPr>
          <w:rFonts w:ascii="Times New Roman" w:eastAsia="Times New Roman" w:hAnsi="Times New Roman" w:cs="Times New Roman"/>
          <w:sz w:val="24"/>
          <w:szCs w:val="24"/>
        </w:rPr>
        <w:t>/</w:t>
      </w:r>
      <w:r w:rsidR="00B2225F" w:rsidRPr="00C50D7D">
        <w:rPr>
          <w:rFonts w:ascii="Times New Roman" w:eastAsia="Times New Roman" w:hAnsi="Times New Roman" w:cs="Times New Roman"/>
          <w:sz w:val="24"/>
          <w:szCs w:val="24"/>
        </w:rPr>
        <w:t>3</w:t>
      </w:r>
      <w:r w:rsidR="00EC3353">
        <w:rPr>
          <w:rFonts w:ascii="Times New Roman" w:eastAsia="Times New Roman" w:hAnsi="Times New Roman" w:cs="Times New Roman"/>
          <w:sz w:val="24"/>
          <w:szCs w:val="24"/>
        </w:rPr>
        <w:t>4</w:t>
      </w:r>
      <w:r w:rsidRPr="00C50D7D">
        <w:rPr>
          <w:rFonts w:ascii="Times New Roman" w:eastAsia="Times New Roman" w:hAnsi="Times New Roman" w:cs="Times New Roman"/>
          <w:sz w:val="24"/>
          <w:szCs w:val="24"/>
        </w:rPr>
        <w:t>)</w:t>
      </w:r>
      <w:r w:rsidRPr="00164000">
        <w:rPr>
          <w:rFonts w:ascii="Times New Roman" w:eastAsia="Times New Roman" w:hAnsi="Times New Roman" w:cs="Times New Roman"/>
          <w:sz w:val="24"/>
          <w:szCs w:val="24"/>
        </w:rPr>
        <w:t xml:space="preserve"> rezultātiem</w:t>
      </w:r>
      <w:r w:rsidRPr="0004128B">
        <w:rPr>
          <w:rFonts w:ascii="Times New Roman" w:eastAsia="Times New Roman" w:hAnsi="Times New Roman" w:cs="Times New Roman"/>
          <w:sz w:val="24"/>
          <w:szCs w:val="24"/>
        </w:rPr>
        <w:t xml:space="preserve">, noslēdz šo līgumu (turpmāk – Līgums) par sekojošo: </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1. Līguma priekšmets</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1.1.</w:t>
      </w:r>
      <w:r w:rsidRPr="0004128B">
        <w:rPr>
          <w:rFonts w:ascii="Times New Roman" w:eastAsia="Times New Roman" w:hAnsi="Times New Roman" w:cs="Times New Roman"/>
          <w:b/>
          <w:bCs/>
          <w:sz w:val="24"/>
          <w:szCs w:val="24"/>
        </w:rPr>
        <w:t xml:space="preserve">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uzdod, bet </w:t>
      </w:r>
      <w:r w:rsidRPr="00201DDD">
        <w:rPr>
          <w:rFonts w:ascii="Times New Roman" w:eastAsia="Times New Roman" w:hAnsi="Times New Roman" w:cs="Times New Roman"/>
          <w:bCs/>
          <w:sz w:val="24"/>
          <w:szCs w:val="24"/>
        </w:rPr>
        <w:t>Izpildītājs</w:t>
      </w:r>
      <w:r w:rsidRPr="00201DDD">
        <w:rPr>
          <w:rFonts w:ascii="Times New Roman" w:eastAsia="Times New Roman" w:hAnsi="Times New Roman" w:cs="Times New Roman"/>
          <w:sz w:val="24"/>
          <w:szCs w:val="24"/>
        </w:rPr>
        <w:t xml:space="preserve"> </w:t>
      </w:r>
      <w:r w:rsidR="00B3087E" w:rsidRPr="00201DDD">
        <w:rPr>
          <w:rFonts w:ascii="Times New Roman" w:eastAsia="Times New Roman" w:hAnsi="Times New Roman" w:cs="Times New Roman"/>
          <w:sz w:val="24"/>
          <w:szCs w:val="24"/>
        </w:rPr>
        <w:t>saskaņā ar iepirkumā iesniegto finanšu piedāvājumu (</w:t>
      </w:r>
      <w:r w:rsidR="00B3087E" w:rsidRPr="00731387">
        <w:rPr>
          <w:rFonts w:ascii="Times New Roman" w:eastAsia="Times New Roman" w:hAnsi="Times New Roman" w:cs="Times New Roman"/>
          <w:sz w:val="24"/>
          <w:szCs w:val="24"/>
        </w:rPr>
        <w:t xml:space="preserve">līguma 1.pielikums) </w:t>
      </w:r>
      <w:r w:rsidRPr="00731387">
        <w:rPr>
          <w:rFonts w:ascii="Times New Roman" w:eastAsia="Times New Roman" w:hAnsi="Times New Roman" w:cs="Times New Roman"/>
          <w:sz w:val="24"/>
          <w:szCs w:val="24"/>
        </w:rPr>
        <w:t xml:space="preserve">apņemas piegādāt </w:t>
      </w:r>
      <w:r w:rsidR="00B3087E" w:rsidRPr="00731387">
        <w:rPr>
          <w:rFonts w:ascii="Times New Roman" w:eastAsia="Times New Roman" w:hAnsi="Times New Roman" w:cs="Times New Roman"/>
          <w:sz w:val="24"/>
          <w:szCs w:val="24"/>
        </w:rPr>
        <w:t>&lt;</w:t>
      </w:r>
      <w:r w:rsidR="00B3087E" w:rsidRPr="00731387">
        <w:rPr>
          <w:rFonts w:ascii="Times New Roman" w:eastAsia="Times New Roman" w:hAnsi="Times New Roman" w:cs="Times New Roman"/>
          <w:i/>
          <w:sz w:val="24"/>
          <w:szCs w:val="24"/>
        </w:rPr>
        <w:t>kopējais</w:t>
      </w:r>
      <w:r w:rsidR="00B3087E" w:rsidRPr="00731387">
        <w:rPr>
          <w:rFonts w:ascii="Times New Roman" w:eastAsia="Times New Roman" w:hAnsi="Times New Roman" w:cs="Times New Roman"/>
          <w:sz w:val="24"/>
          <w:szCs w:val="24"/>
        </w:rPr>
        <w:t xml:space="preserve"> </w:t>
      </w:r>
      <w:r w:rsidR="00B3087E" w:rsidRPr="00731387">
        <w:rPr>
          <w:rFonts w:ascii="Times New Roman" w:eastAsia="Times New Roman" w:hAnsi="Times New Roman" w:cs="Times New Roman"/>
          <w:i/>
          <w:sz w:val="24"/>
          <w:szCs w:val="24"/>
        </w:rPr>
        <w:t>piegādājamais malkas apjoms cipariem</w:t>
      </w:r>
      <w:r w:rsidR="00B3087E" w:rsidRPr="00731387">
        <w:rPr>
          <w:rFonts w:ascii="Times New Roman" w:eastAsia="Times New Roman" w:hAnsi="Times New Roman" w:cs="Times New Roman"/>
          <w:sz w:val="24"/>
          <w:szCs w:val="24"/>
        </w:rPr>
        <w:t>&gt; m</w:t>
      </w:r>
      <w:r w:rsidR="00B3087E" w:rsidRPr="00731387">
        <w:rPr>
          <w:rFonts w:ascii="Times New Roman" w:eastAsia="Times New Roman" w:hAnsi="Times New Roman" w:cs="Times New Roman"/>
          <w:sz w:val="24"/>
          <w:szCs w:val="24"/>
          <w:vertAlign w:val="superscript"/>
        </w:rPr>
        <w:t xml:space="preserve">3 </w:t>
      </w:r>
      <w:r w:rsidR="00B3087E" w:rsidRPr="00731387">
        <w:rPr>
          <w:rFonts w:ascii="Times New Roman" w:eastAsia="Times New Roman" w:hAnsi="Times New Roman" w:cs="Times New Roman"/>
          <w:sz w:val="24"/>
          <w:szCs w:val="24"/>
        </w:rPr>
        <w:t>malkas</w:t>
      </w:r>
      <w:r w:rsidRPr="00731387">
        <w:rPr>
          <w:rFonts w:ascii="Times New Roman" w:eastAsia="Times New Roman" w:hAnsi="Times New Roman" w:cs="Times New Roman"/>
          <w:sz w:val="24"/>
          <w:szCs w:val="24"/>
        </w:rPr>
        <w:t xml:space="preserve"> uz tehnisk</w:t>
      </w:r>
      <w:r w:rsidR="00566657" w:rsidRPr="00731387">
        <w:rPr>
          <w:rFonts w:ascii="Times New Roman" w:eastAsia="Times New Roman" w:hAnsi="Times New Roman" w:cs="Times New Roman"/>
          <w:sz w:val="24"/>
          <w:szCs w:val="24"/>
        </w:rPr>
        <w:t>aj</w:t>
      </w:r>
      <w:r w:rsidRPr="00731387">
        <w:rPr>
          <w:rFonts w:ascii="Times New Roman" w:eastAsia="Times New Roman" w:hAnsi="Times New Roman" w:cs="Times New Roman"/>
          <w:sz w:val="24"/>
          <w:szCs w:val="24"/>
        </w:rPr>
        <w:t xml:space="preserve">ā specifikācijā </w:t>
      </w:r>
      <w:r w:rsidR="00566657" w:rsidRPr="00731387">
        <w:rPr>
          <w:rFonts w:ascii="Times New Roman" w:eastAsia="Times New Roman" w:hAnsi="Times New Roman" w:cs="Times New Roman"/>
          <w:sz w:val="24"/>
          <w:szCs w:val="24"/>
        </w:rPr>
        <w:t>(līguma 2.pielikums)</w:t>
      </w:r>
      <w:r w:rsidRPr="00731387">
        <w:rPr>
          <w:rFonts w:ascii="Times New Roman" w:eastAsia="Times New Roman" w:hAnsi="Times New Roman" w:cs="Times New Roman"/>
          <w:sz w:val="24"/>
          <w:szCs w:val="24"/>
        </w:rPr>
        <w:t xml:space="preserve"> norādītajām piegādes adresēm </w:t>
      </w:r>
      <w:r w:rsidR="00731387" w:rsidRPr="00731387">
        <w:rPr>
          <w:rFonts w:ascii="Times New Roman" w:eastAsia="Times New Roman" w:hAnsi="Times New Roman" w:cs="Times New Roman"/>
          <w:sz w:val="24"/>
          <w:szCs w:val="24"/>
        </w:rPr>
        <w:t>norādītajos</w:t>
      </w:r>
      <w:r w:rsidRPr="00731387">
        <w:rPr>
          <w:rFonts w:ascii="Times New Roman" w:eastAsia="Times New Roman" w:hAnsi="Times New Roman" w:cs="Times New Roman"/>
          <w:sz w:val="24"/>
          <w:szCs w:val="24"/>
        </w:rPr>
        <w:t xml:space="preserve"> apjomos, turpmāk</w:t>
      </w:r>
      <w:r w:rsidRPr="00201DDD">
        <w:rPr>
          <w:rFonts w:ascii="Times New Roman" w:eastAsia="Times New Roman" w:hAnsi="Times New Roman" w:cs="Times New Roman"/>
          <w:sz w:val="24"/>
          <w:szCs w:val="24"/>
        </w:rPr>
        <w:t xml:space="preserve"> tekstā – malkas piegāde, bet </w:t>
      </w:r>
      <w:r w:rsidRPr="00201DDD">
        <w:rPr>
          <w:rFonts w:ascii="Times New Roman" w:eastAsia="Times New Roman" w:hAnsi="Times New Roman" w:cs="Times New Roman"/>
          <w:bCs/>
          <w:sz w:val="24"/>
          <w:szCs w:val="24"/>
        </w:rPr>
        <w:t>Pasūtītājs</w:t>
      </w:r>
      <w:r w:rsidRPr="00201DDD">
        <w:rPr>
          <w:rFonts w:ascii="Times New Roman" w:eastAsia="Times New Roman" w:hAnsi="Times New Roman" w:cs="Times New Roman"/>
          <w:sz w:val="24"/>
          <w:szCs w:val="24"/>
        </w:rPr>
        <w:t xml:space="preserve"> apņemas samaksāt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par malkas piegādi saskaņā ar šī </w:t>
      </w:r>
      <w:r w:rsidR="00201DDD">
        <w:rPr>
          <w:rFonts w:ascii="Times New Roman" w:eastAsia="Times New Roman" w:hAnsi="Times New Roman" w:cs="Times New Roman"/>
          <w:sz w:val="24"/>
          <w:szCs w:val="24"/>
        </w:rPr>
        <w:t>L</w:t>
      </w:r>
      <w:r w:rsidRPr="00201DDD">
        <w:rPr>
          <w:rFonts w:ascii="Times New Roman" w:eastAsia="Times New Roman" w:hAnsi="Times New Roman" w:cs="Times New Roman"/>
          <w:sz w:val="24"/>
          <w:szCs w:val="24"/>
        </w:rPr>
        <w:t>īguma noteikumiem.</w:t>
      </w:r>
    </w:p>
    <w:p w:rsidR="0004128B" w:rsidRPr="0004128B" w:rsidRDefault="0004128B" w:rsidP="00201DDD">
      <w:pPr>
        <w:suppressAutoHyphens/>
        <w:autoSpaceDN w:val="0"/>
        <w:spacing w:after="0" w:line="288" w:lineRule="auto"/>
        <w:jc w:val="both"/>
        <w:textAlignment w:val="baseline"/>
        <w:rPr>
          <w:rFonts w:ascii="Times New Roman" w:eastAsia="Times New Roman" w:hAnsi="Times New Roman" w:cs="Times New Roman"/>
          <w:sz w:val="24"/>
          <w:szCs w:val="24"/>
        </w:rPr>
      </w:pPr>
    </w:p>
    <w:p w:rsidR="0004128B" w:rsidRPr="0004128B" w:rsidRDefault="0004128B" w:rsidP="005D3971">
      <w:pPr>
        <w:numPr>
          <w:ilvl w:val="0"/>
          <w:numId w:val="3"/>
        </w:numPr>
        <w:suppressAutoHyphens/>
        <w:autoSpaceDN w:val="0"/>
        <w:spacing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Piegādes termiņi un pieņemšanas kārtība</w:t>
      </w:r>
    </w:p>
    <w:p w:rsidR="0004128B" w:rsidRPr="00BE6F89" w:rsidRDefault="0004128B" w:rsidP="00201DDD">
      <w:pPr>
        <w:suppressAutoHyphens/>
        <w:autoSpaceDN w:val="0"/>
        <w:spacing w:after="0" w:line="240" w:lineRule="auto"/>
        <w:jc w:val="both"/>
        <w:textAlignment w:val="baseline"/>
        <w:rPr>
          <w:rFonts w:ascii="Calibri" w:eastAsia="Calibri" w:hAnsi="Calibri" w:cs="Times New Roman"/>
        </w:rPr>
      </w:pPr>
      <w:r w:rsidRPr="00BE6F89">
        <w:rPr>
          <w:rFonts w:ascii="Times New Roman" w:eastAsia="Times New Roman" w:hAnsi="Times New Roman" w:cs="Times New Roman"/>
          <w:sz w:val="24"/>
          <w:szCs w:val="24"/>
        </w:rPr>
        <w:t>2.1.</w:t>
      </w:r>
      <w:r w:rsidRPr="00BE6F89">
        <w:rPr>
          <w:rFonts w:ascii="Times New Roman" w:eastAsia="Times New Roman" w:hAnsi="Times New Roman" w:cs="Times New Roman"/>
          <w:bCs/>
          <w:sz w:val="24"/>
          <w:szCs w:val="24"/>
        </w:rPr>
        <w:t xml:space="preserve"> Izpildītājs</w:t>
      </w:r>
      <w:r w:rsidRPr="00BE6F89">
        <w:rPr>
          <w:rFonts w:ascii="Times New Roman" w:eastAsia="Times New Roman" w:hAnsi="Times New Roman" w:cs="Times New Roman"/>
          <w:sz w:val="24"/>
          <w:szCs w:val="24"/>
        </w:rPr>
        <w:t xml:space="preserve"> apņemas </w:t>
      </w:r>
      <w:r w:rsidRPr="00BE6F89">
        <w:rPr>
          <w:rFonts w:ascii="Times New Roman" w:eastAsia="Times New Roman" w:hAnsi="Times New Roman" w:cs="Times New Roman"/>
          <w:b/>
          <w:sz w:val="24"/>
          <w:szCs w:val="24"/>
        </w:rPr>
        <w:t xml:space="preserve">veikt malkas piegādi </w:t>
      </w:r>
      <w:r w:rsidR="00786465" w:rsidRPr="00BE6F89">
        <w:rPr>
          <w:rFonts w:ascii="Times New Roman" w:eastAsia="Times New Roman" w:hAnsi="Times New Roman" w:cs="Times New Roman"/>
          <w:b/>
          <w:sz w:val="24"/>
          <w:szCs w:val="24"/>
        </w:rPr>
        <w:t>darba dienās un attiecīgās iestādes darba laikā</w:t>
      </w:r>
      <w:r w:rsidR="00786465"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saskaņā ar tehnisk</w:t>
      </w:r>
      <w:r w:rsidR="00566657" w:rsidRPr="00BE6F89">
        <w:rPr>
          <w:rFonts w:ascii="Times New Roman" w:eastAsia="Times New Roman" w:hAnsi="Times New Roman" w:cs="Times New Roman"/>
          <w:sz w:val="24"/>
          <w:szCs w:val="24"/>
        </w:rPr>
        <w:t>aj</w:t>
      </w:r>
      <w:r w:rsidRPr="00BE6F89">
        <w:rPr>
          <w:rFonts w:ascii="Times New Roman" w:eastAsia="Times New Roman" w:hAnsi="Times New Roman" w:cs="Times New Roman"/>
          <w:sz w:val="24"/>
          <w:szCs w:val="24"/>
        </w:rPr>
        <w:t xml:space="preserve">ā specifikācijā </w:t>
      </w:r>
      <w:r w:rsidR="00566657" w:rsidRPr="00BE6F89">
        <w:rPr>
          <w:rFonts w:ascii="Times New Roman" w:eastAsia="Times New Roman" w:hAnsi="Times New Roman" w:cs="Times New Roman"/>
          <w:sz w:val="24"/>
          <w:szCs w:val="24"/>
        </w:rPr>
        <w:t xml:space="preserve">(līguma 2.pielikums) </w:t>
      </w:r>
      <w:r w:rsidRPr="00BE6F89">
        <w:rPr>
          <w:rFonts w:ascii="Times New Roman" w:eastAsia="Times New Roman" w:hAnsi="Times New Roman" w:cs="Times New Roman"/>
          <w:sz w:val="24"/>
          <w:szCs w:val="24"/>
        </w:rPr>
        <w:t xml:space="preserve">noteiktajiem piegādes termiņiem, </w:t>
      </w:r>
      <w:r w:rsidRPr="00BE6F89">
        <w:rPr>
          <w:rFonts w:ascii="Times New Roman" w:eastAsia="Times New Roman" w:hAnsi="Times New Roman" w:cs="Times New Roman"/>
          <w:b/>
          <w:sz w:val="24"/>
          <w:szCs w:val="24"/>
        </w:rPr>
        <w:t>iepriekš to saskaņojot ar tehniskajā specifikācijā norādīto kontaktpersonu</w:t>
      </w:r>
      <w:r w:rsidRPr="00BE6F89">
        <w:rPr>
          <w:rFonts w:ascii="Times New Roman" w:eastAsia="Times New Roman" w:hAnsi="Times New Roman" w:cs="Times New Roman"/>
          <w:sz w:val="24"/>
          <w:szCs w:val="24"/>
        </w:rPr>
        <w:t>.</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BE6F89">
        <w:rPr>
          <w:rFonts w:ascii="Times New Roman" w:eastAsia="Times New Roman" w:hAnsi="Times New Roman" w:cs="Times New Roman"/>
          <w:color w:val="000000"/>
          <w:sz w:val="24"/>
          <w:szCs w:val="24"/>
        </w:rPr>
        <w:t xml:space="preserve">2.2. Līgumā noteiktā </w:t>
      </w:r>
      <w:r w:rsidRPr="00BE6F89">
        <w:rPr>
          <w:rFonts w:ascii="Times New Roman" w:eastAsia="Times New Roman" w:hAnsi="Times New Roman" w:cs="Times New Roman"/>
          <w:sz w:val="24"/>
          <w:szCs w:val="24"/>
        </w:rPr>
        <w:t>malkas piegāde</w:t>
      </w:r>
      <w:r w:rsidRPr="00BE6F89">
        <w:rPr>
          <w:rFonts w:ascii="Times New Roman" w:eastAsia="Times New Roman" w:hAnsi="Times New Roman" w:cs="Times New Roman"/>
          <w:color w:val="000000"/>
          <w:sz w:val="24"/>
          <w:szCs w:val="24"/>
        </w:rPr>
        <w:t xml:space="preserve"> tiek uzskatīta par izpildītu, kad</w:t>
      </w:r>
      <w:r w:rsidRPr="00BE6F89">
        <w:rPr>
          <w:rFonts w:ascii="Times New Roman" w:eastAsia="Times New Roman" w:hAnsi="Times New Roman" w:cs="Times New Roman"/>
          <w:sz w:val="24"/>
          <w:szCs w:val="24"/>
        </w:rPr>
        <w:t xml:space="preserve"> Puses ir parakstījušas preču pavadzīmi.</w:t>
      </w:r>
      <w:r w:rsidR="001562E6" w:rsidRPr="00BE6F89">
        <w:rPr>
          <w:rFonts w:ascii="Times New Roman" w:eastAsia="Times New Roman" w:hAnsi="Times New Roman" w:cs="Times New Roman"/>
          <w:sz w:val="24"/>
          <w:szCs w:val="24"/>
        </w:rPr>
        <w:t xml:space="preserve"> </w:t>
      </w:r>
      <w:r w:rsidR="001562E6" w:rsidRPr="00BE6F89">
        <w:rPr>
          <w:rFonts w:ascii="Times New Roman" w:eastAsia="Times New Roman" w:hAnsi="Times New Roman" w:cs="Times New Roman"/>
          <w:b/>
          <w:sz w:val="24"/>
          <w:szCs w:val="24"/>
        </w:rPr>
        <w:t>Pavadzīme izrakstāma par katru malkas piegādi</w:t>
      </w:r>
      <w:r w:rsidR="001817D6">
        <w:rPr>
          <w:rFonts w:ascii="Times New Roman" w:eastAsia="Times New Roman" w:hAnsi="Times New Roman" w:cs="Times New Roman"/>
          <w:b/>
          <w:sz w:val="24"/>
          <w:szCs w:val="24"/>
        </w:rPr>
        <w:t xml:space="preserve"> (katru atsevišķu malkas kravu)</w:t>
      </w:r>
      <w:r w:rsidR="001562E6" w:rsidRPr="00BE6F89">
        <w:rPr>
          <w:rFonts w:ascii="Times New Roman" w:eastAsia="Times New Roman" w:hAnsi="Times New Roman" w:cs="Times New Roman"/>
          <w:sz w:val="24"/>
          <w:szCs w:val="24"/>
        </w:rPr>
        <w:t xml:space="preserve">. </w:t>
      </w:r>
      <w:r w:rsidRPr="00BE6F89">
        <w:rPr>
          <w:rFonts w:ascii="Times New Roman" w:eastAsia="Times New Roman" w:hAnsi="Times New Roman" w:cs="Times New Roman"/>
          <w:sz w:val="24"/>
          <w:szCs w:val="24"/>
        </w:rPr>
        <w:t>Pasūtītāja vārdā preču</w:t>
      </w:r>
      <w:r w:rsidRPr="0004128B">
        <w:rPr>
          <w:rFonts w:ascii="Times New Roman" w:eastAsia="Times New Roman" w:hAnsi="Times New Roman" w:cs="Times New Roman"/>
          <w:sz w:val="24"/>
          <w:szCs w:val="24"/>
        </w:rPr>
        <w:t xml:space="preserve"> pavadzīmes ir tiesīga parakstīt tehniskajā specifikācijā minētā persona.</w:t>
      </w:r>
    </w:p>
    <w:p w:rsidR="0004128B" w:rsidRPr="00201DDD" w:rsidRDefault="006110C7"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color w:val="000000"/>
          <w:spacing w:val="-2"/>
          <w:sz w:val="24"/>
          <w:szCs w:val="24"/>
        </w:rPr>
        <w:t>2.3</w:t>
      </w:r>
      <w:r w:rsidR="0004128B" w:rsidRPr="00201DDD">
        <w:rPr>
          <w:rFonts w:ascii="Times New Roman" w:eastAsia="Times New Roman" w:hAnsi="Times New Roman" w:cs="Times New Roman"/>
          <w:color w:val="000000"/>
          <w:spacing w:val="-2"/>
          <w:sz w:val="24"/>
          <w:szCs w:val="24"/>
        </w:rPr>
        <w:t>.</w:t>
      </w:r>
      <w:r w:rsidR="0004128B" w:rsidRPr="00201DDD">
        <w:rPr>
          <w:rFonts w:ascii="Times New Roman" w:eastAsia="Times New Roman" w:hAnsi="Times New Roman" w:cs="Times New Roman"/>
          <w:color w:val="000000"/>
          <w:spacing w:val="5"/>
          <w:sz w:val="24"/>
          <w:szCs w:val="24"/>
        </w:rPr>
        <w:t xml:space="preserve"> Pieņemot no </w:t>
      </w:r>
      <w:r w:rsidR="0004128B" w:rsidRPr="00201DDD">
        <w:rPr>
          <w:rFonts w:ascii="Times New Roman" w:eastAsia="Times New Roman" w:hAnsi="Times New Roman" w:cs="Times New Roman"/>
          <w:bCs/>
          <w:color w:val="000000"/>
          <w:spacing w:val="5"/>
          <w:sz w:val="24"/>
          <w:szCs w:val="24"/>
        </w:rPr>
        <w:t>Izpildītāja</w:t>
      </w:r>
      <w:r w:rsidR="0004128B" w:rsidRPr="00201DDD">
        <w:rPr>
          <w:rFonts w:ascii="Times New Roman" w:eastAsia="Times New Roman" w:hAnsi="Times New Roman" w:cs="Times New Roman"/>
          <w:color w:val="000000"/>
          <w:spacing w:val="5"/>
          <w:sz w:val="24"/>
          <w:szCs w:val="24"/>
        </w:rPr>
        <w:t xml:space="preserve"> malku, </w:t>
      </w:r>
      <w:r w:rsidR="0004128B" w:rsidRPr="00201DDD">
        <w:rPr>
          <w:rFonts w:ascii="Times New Roman" w:eastAsia="Times New Roman" w:hAnsi="Times New Roman" w:cs="Times New Roman"/>
          <w:bCs/>
          <w:color w:val="000000"/>
          <w:spacing w:val="5"/>
          <w:sz w:val="24"/>
          <w:szCs w:val="24"/>
        </w:rPr>
        <w:t>Pasūtītāja</w:t>
      </w:r>
      <w:r w:rsidR="0004128B" w:rsidRPr="00201DDD">
        <w:rPr>
          <w:rFonts w:ascii="Times New Roman" w:eastAsia="Times New Roman" w:hAnsi="Times New Roman" w:cs="Times New Roman"/>
          <w:color w:val="000000"/>
          <w:spacing w:val="5"/>
          <w:sz w:val="24"/>
          <w:szCs w:val="24"/>
        </w:rPr>
        <w:t xml:space="preserve"> </w:t>
      </w:r>
      <w:r w:rsidR="0004128B" w:rsidRPr="00201DDD">
        <w:rPr>
          <w:rFonts w:ascii="Times New Roman" w:eastAsia="Times New Roman" w:hAnsi="Times New Roman" w:cs="Times New Roman"/>
          <w:color w:val="000000"/>
          <w:spacing w:val="1"/>
          <w:sz w:val="24"/>
          <w:szCs w:val="24"/>
        </w:rPr>
        <w:t>pi</w:t>
      </w:r>
      <w:r w:rsidR="00F96F3D">
        <w:rPr>
          <w:rFonts w:ascii="Times New Roman" w:eastAsia="Times New Roman" w:hAnsi="Times New Roman" w:cs="Times New Roman"/>
          <w:color w:val="000000"/>
          <w:spacing w:val="1"/>
          <w:sz w:val="24"/>
          <w:szCs w:val="24"/>
        </w:rPr>
        <w:t xml:space="preserve">enākums </w:t>
      </w:r>
      <w:r w:rsidR="00E95523">
        <w:rPr>
          <w:rFonts w:ascii="Times New Roman" w:eastAsia="Times New Roman" w:hAnsi="Times New Roman" w:cs="Times New Roman"/>
          <w:color w:val="000000"/>
          <w:spacing w:val="1"/>
          <w:sz w:val="24"/>
          <w:szCs w:val="24"/>
        </w:rPr>
        <w:t xml:space="preserve">ir </w:t>
      </w:r>
      <w:r w:rsidR="00126B60">
        <w:rPr>
          <w:rFonts w:ascii="Times New Roman" w:eastAsia="Times New Roman" w:hAnsi="Times New Roman" w:cs="Times New Roman"/>
          <w:color w:val="000000"/>
          <w:spacing w:val="1"/>
          <w:sz w:val="24"/>
          <w:szCs w:val="24"/>
        </w:rPr>
        <w:t>pārbaudīt tās</w:t>
      </w:r>
      <w:r w:rsidR="0004128B" w:rsidRPr="00201DDD">
        <w:rPr>
          <w:rFonts w:ascii="Times New Roman" w:eastAsia="Times New Roman" w:hAnsi="Times New Roman" w:cs="Times New Roman"/>
          <w:color w:val="000000"/>
          <w:spacing w:val="1"/>
          <w:sz w:val="24"/>
          <w:szCs w:val="24"/>
        </w:rPr>
        <w:t xml:space="preserve"> atbilstību līguma prasībām </w:t>
      </w:r>
      <w:r w:rsidR="001562E6" w:rsidRPr="00201DDD">
        <w:rPr>
          <w:rFonts w:ascii="Times New Roman" w:eastAsia="Times New Roman" w:hAnsi="Times New Roman" w:cs="Times New Roman"/>
          <w:color w:val="000000"/>
          <w:spacing w:val="1"/>
          <w:sz w:val="24"/>
          <w:szCs w:val="24"/>
        </w:rPr>
        <w:t xml:space="preserve">(koksnes sortiments, daudzums, kvalitāte) </w:t>
      </w:r>
      <w:r w:rsidR="0004128B" w:rsidRPr="00201DDD">
        <w:rPr>
          <w:rFonts w:ascii="Times New Roman" w:eastAsia="Times New Roman" w:hAnsi="Times New Roman" w:cs="Times New Roman"/>
          <w:color w:val="000000"/>
          <w:spacing w:val="1"/>
          <w:sz w:val="24"/>
          <w:szCs w:val="24"/>
        </w:rPr>
        <w:t>un parakstīt preču pavadzīmi</w:t>
      </w:r>
      <w:r w:rsidR="00EB52FE">
        <w:rPr>
          <w:rFonts w:ascii="Times New Roman" w:eastAsia="Times New Roman" w:hAnsi="Times New Roman" w:cs="Times New Roman"/>
          <w:color w:val="000000"/>
          <w:spacing w:val="1"/>
          <w:sz w:val="24"/>
          <w:szCs w:val="24"/>
        </w:rPr>
        <w:t>, ja neatbilstības netiek konstatētas</w:t>
      </w:r>
      <w:r w:rsidR="0004128B" w:rsidRPr="00201DDD">
        <w:rPr>
          <w:rFonts w:ascii="Times New Roman" w:eastAsia="Times New Roman" w:hAnsi="Times New Roman" w:cs="Times New Roman"/>
          <w:color w:val="000000"/>
          <w:spacing w:val="1"/>
          <w:sz w:val="24"/>
          <w:szCs w:val="24"/>
        </w:rPr>
        <w:t>.</w:t>
      </w:r>
      <w:r w:rsidR="0004128B" w:rsidRPr="00201DDD">
        <w:rPr>
          <w:rFonts w:ascii="Times New Roman" w:eastAsia="Times New Roman" w:hAnsi="Times New Roman" w:cs="Times New Roman"/>
          <w:color w:val="000000"/>
          <w:spacing w:val="3"/>
          <w:sz w:val="24"/>
          <w:szCs w:val="24"/>
        </w:rPr>
        <w:t xml:space="preserve"> </w:t>
      </w:r>
      <w:r w:rsidR="00AF6C30" w:rsidRPr="00201DDD">
        <w:rPr>
          <w:rFonts w:ascii="Times New Roman" w:eastAsia="Times New Roman" w:hAnsi="Times New Roman" w:cs="Times New Roman"/>
          <w:color w:val="000000"/>
          <w:spacing w:val="3"/>
          <w:sz w:val="24"/>
          <w:szCs w:val="24"/>
        </w:rPr>
        <w:t xml:space="preserve">Pretenziju gadījumā </w:t>
      </w:r>
      <w:r w:rsidR="00AF6C30" w:rsidRPr="00201DDD">
        <w:rPr>
          <w:rFonts w:ascii="Times New Roman" w:eastAsia="Times New Roman" w:hAnsi="Times New Roman" w:cs="Times New Roman"/>
          <w:bCs/>
          <w:color w:val="000000"/>
          <w:spacing w:val="3"/>
          <w:sz w:val="24"/>
          <w:szCs w:val="24"/>
        </w:rPr>
        <w:t>Pasūtītājam</w:t>
      </w:r>
      <w:r w:rsidR="00AF6C30" w:rsidRPr="00201DDD">
        <w:rPr>
          <w:rFonts w:ascii="Times New Roman" w:eastAsia="Times New Roman" w:hAnsi="Times New Roman" w:cs="Times New Roman"/>
          <w:color w:val="000000"/>
          <w:spacing w:val="3"/>
          <w:sz w:val="24"/>
          <w:szCs w:val="24"/>
        </w:rPr>
        <w:t xml:space="preserve"> ir jāiesniedz motivēts preču pavadzīmes parakstīšanas </w:t>
      </w:r>
      <w:r w:rsidR="00AF6C30" w:rsidRPr="00201DDD">
        <w:rPr>
          <w:rFonts w:ascii="Times New Roman" w:eastAsia="Times New Roman" w:hAnsi="Times New Roman" w:cs="Times New Roman"/>
          <w:color w:val="000000"/>
          <w:spacing w:val="-4"/>
          <w:sz w:val="24"/>
          <w:szCs w:val="24"/>
        </w:rPr>
        <w:t>atteikums</w:t>
      </w:r>
      <w:r w:rsidR="00AF6C30" w:rsidRPr="00201DDD">
        <w:rPr>
          <w:rFonts w:ascii="Times New Roman" w:eastAsia="Times New Roman" w:hAnsi="Times New Roman" w:cs="Times New Roman"/>
          <w:color w:val="000000"/>
          <w:spacing w:val="-3"/>
          <w:sz w:val="24"/>
          <w:szCs w:val="24"/>
        </w:rPr>
        <w:t xml:space="preserve">. </w:t>
      </w:r>
      <w:r w:rsidR="001562E6" w:rsidRPr="00201DDD">
        <w:rPr>
          <w:rFonts w:ascii="Times New Roman" w:eastAsia="Times New Roman" w:hAnsi="Times New Roman" w:cs="Times New Roman"/>
          <w:color w:val="000000"/>
          <w:spacing w:val="3"/>
          <w:sz w:val="24"/>
          <w:szCs w:val="24"/>
        </w:rPr>
        <w:t>Pasūtītājam ir tiesības atteikties no malkas pieņemšanas, ja pavadzīmē norādītais koksnes sortiments, daudzums, kvalitāte neatbilst tehniskajā specifikācijā norādītajām prasībām, nekavējoties par to informējot</w:t>
      </w:r>
      <w:r w:rsidR="00AF6C30" w:rsidRPr="00201DDD">
        <w:rPr>
          <w:rFonts w:ascii="Times New Roman" w:eastAsia="Times New Roman" w:hAnsi="Times New Roman" w:cs="Times New Roman"/>
          <w:color w:val="000000"/>
          <w:spacing w:val="3"/>
          <w:sz w:val="24"/>
          <w:szCs w:val="24"/>
        </w:rPr>
        <w:t xml:space="preserve"> auto vadītāju un</w:t>
      </w:r>
      <w:r w:rsidR="001562E6" w:rsidRPr="00201DDD">
        <w:rPr>
          <w:rFonts w:ascii="Times New Roman" w:eastAsia="Times New Roman" w:hAnsi="Times New Roman" w:cs="Times New Roman"/>
          <w:color w:val="000000"/>
          <w:spacing w:val="3"/>
          <w:sz w:val="24"/>
          <w:szCs w:val="24"/>
        </w:rPr>
        <w:t xml:space="preserve"> Izpildītāju. </w:t>
      </w:r>
    </w:p>
    <w:p w:rsidR="0004128B" w:rsidRPr="00201DDD" w:rsidRDefault="006110C7" w:rsidP="00201DDD">
      <w:pPr>
        <w:shd w:val="clear" w:color="auto" w:fill="FFFFFF"/>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color w:val="000000"/>
          <w:sz w:val="24"/>
          <w:szCs w:val="24"/>
        </w:rPr>
        <w:t>2.4</w:t>
      </w:r>
      <w:r w:rsidR="0004128B" w:rsidRPr="00201DDD">
        <w:rPr>
          <w:rFonts w:ascii="Times New Roman" w:eastAsia="Times New Roman" w:hAnsi="Times New Roman" w:cs="Times New Roman"/>
          <w:color w:val="000000"/>
          <w:sz w:val="24"/>
          <w:szCs w:val="24"/>
        </w:rPr>
        <w:t xml:space="preserve">. </w:t>
      </w:r>
      <w:r w:rsidR="0004128B" w:rsidRPr="00201DDD">
        <w:rPr>
          <w:rFonts w:ascii="Times New Roman" w:eastAsia="Times New Roman" w:hAnsi="Times New Roman" w:cs="Times New Roman"/>
          <w:bCs/>
          <w:color w:val="000000"/>
          <w:sz w:val="24"/>
          <w:szCs w:val="24"/>
        </w:rPr>
        <w:t>Pasūtītājam</w:t>
      </w:r>
      <w:r w:rsidR="0004128B" w:rsidRPr="00201DDD">
        <w:rPr>
          <w:rFonts w:ascii="Times New Roman" w:eastAsia="Times New Roman" w:hAnsi="Times New Roman" w:cs="Times New Roman"/>
          <w:sz w:val="24"/>
          <w:szCs w:val="24"/>
        </w:rPr>
        <w:t xml:space="preserve"> </w:t>
      </w:r>
      <w:r w:rsidR="0004128B" w:rsidRPr="00201DDD">
        <w:rPr>
          <w:rFonts w:ascii="Times New Roman" w:eastAsia="Times New Roman" w:hAnsi="Times New Roman" w:cs="Times New Roman"/>
          <w:color w:val="000000"/>
          <w:sz w:val="24"/>
          <w:szCs w:val="24"/>
        </w:rPr>
        <w:t xml:space="preserve">ir tiesības pieaicināt neatkarīgus ekspertus piegādātās malkas kvalitātes </w:t>
      </w:r>
      <w:r w:rsidR="0004128B" w:rsidRPr="00201DDD">
        <w:rPr>
          <w:rFonts w:ascii="Times New Roman" w:eastAsia="Times New Roman" w:hAnsi="Times New Roman" w:cs="Times New Roman"/>
          <w:color w:val="000000"/>
          <w:spacing w:val="-2"/>
          <w:sz w:val="24"/>
          <w:szCs w:val="24"/>
        </w:rPr>
        <w:t xml:space="preserve">novērtēšanai. </w:t>
      </w:r>
      <w:r w:rsidR="0004128B" w:rsidRPr="00201DDD">
        <w:rPr>
          <w:rFonts w:ascii="Times New Roman" w:eastAsia="Times New Roman" w:hAnsi="Times New Roman" w:cs="Times New Roman"/>
          <w:color w:val="000000"/>
          <w:spacing w:val="5"/>
          <w:sz w:val="24"/>
          <w:szCs w:val="24"/>
        </w:rPr>
        <w:t xml:space="preserve">Neatkarīgu ekspertu pieaicināšana ir obligāta </w:t>
      </w:r>
      <w:r w:rsidR="0004128B" w:rsidRPr="00201DDD">
        <w:rPr>
          <w:rFonts w:ascii="Times New Roman" w:eastAsia="Times New Roman" w:hAnsi="Times New Roman" w:cs="Times New Roman"/>
          <w:color w:val="000000"/>
          <w:spacing w:val="-1"/>
          <w:sz w:val="24"/>
          <w:szCs w:val="24"/>
        </w:rPr>
        <w:t xml:space="preserve">gadījumos, kad </w:t>
      </w:r>
      <w:r w:rsidR="0004128B" w:rsidRPr="00201DDD">
        <w:rPr>
          <w:rFonts w:ascii="Times New Roman" w:eastAsia="Times New Roman" w:hAnsi="Times New Roman" w:cs="Times New Roman"/>
          <w:bCs/>
          <w:color w:val="000000"/>
          <w:spacing w:val="-1"/>
          <w:sz w:val="24"/>
          <w:szCs w:val="24"/>
        </w:rPr>
        <w:t>Izpildītājs</w:t>
      </w:r>
      <w:r w:rsidR="0004128B" w:rsidRPr="00201DDD">
        <w:rPr>
          <w:rFonts w:ascii="Times New Roman" w:eastAsia="Times New Roman" w:hAnsi="Times New Roman" w:cs="Times New Roman"/>
          <w:color w:val="000000"/>
          <w:spacing w:val="-1"/>
          <w:sz w:val="24"/>
          <w:szCs w:val="24"/>
        </w:rPr>
        <w:t xml:space="preserve"> apstrīd </w:t>
      </w:r>
      <w:r w:rsidR="0004128B" w:rsidRPr="00201DDD">
        <w:rPr>
          <w:rFonts w:ascii="Times New Roman" w:eastAsia="Times New Roman" w:hAnsi="Times New Roman" w:cs="Times New Roman"/>
          <w:bCs/>
          <w:color w:val="000000"/>
          <w:spacing w:val="-1"/>
          <w:sz w:val="24"/>
          <w:szCs w:val="24"/>
        </w:rPr>
        <w:t>Pasūtītāja</w:t>
      </w:r>
      <w:r w:rsidR="0004128B" w:rsidRPr="00201DDD">
        <w:rPr>
          <w:rFonts w:ascii="Times New Roman" w:eastAsia="Times New Roman" w:hAnsi="Times New Roman" w:cs="Times New Roman"/>
          <w:sz w:val="24"/>
          <w:szCs w:val="24"/>
        </w:rPr>
        <w:t xml:space="preserve"> malkas kvalitātes </w:t>
      </w:r>
      <w:r w:rsidR="0004128B" w:rsidRPr="00201DDD">
        <w:rPr>
          <w:rFonts w:ascii="Times New Roman" w:eastAsia="Times New Roman" w:hAnsi="Times New Roman" w:cs="Times New Roman"/>
          <w:color w:val="000000"/>
          <w:spacing w:val="-1"/>
          <w:sz w:val="24"/>
          <w:szCs w:val="24"/>
        </w:rPr>
        <w:t>novērtējumu</w:t>
      </w:r>
      <w:r w:rsidR="0004128B" w:rsidRPr="00201DDD">
        <w:rPr>
          <w:rFonts w:ascii="Times New Roman" w:eastAsia="Times New Roman" w:hAnsi="Times New Roman" w:cs="Times New Roman"/>
          <w:color w:val="000000"/>
          <w:spacing w:val="3"/>
          <w:sz w:val="24"/>
          <w:szCs w:val="24"/>
        </w:rPr>
        <w:t>. Šādos apstākļos neatkarīgos ekspertus uzaicina Puses</w:t>
      </w:r>
      <w:r w:rsidR="0004128B" w:rsidRPr="00201DDD">
        <w:rPr>
          <w:rFonts w:ascii="Times New Roman" w:eastAsia="Times New Roman" w:hAnsi="Times New Roman" w:cs="Times New Roman"/>
          <w:color w:val="000000"/>
          <w:sz w:val="24"/>
          <w:szCs w:val="24"/>
        </w:rPr>
        <w:t xml:space="preserve">. Neatkarīgo ekspertu slēdziens ir saistošs </w:t>
      </w:r>
      <w:r w:rsidR="0004128B" w:rsidRPr="00201DDD">
        <w:rPr>
          <w:rFonts w:ascii="Times New Roman" w:eastAsia="Times New Roman" w:hAnsi="Times New Roman" w:cs="Times New Roman"/>
          <w:bCs/>
          <w:color w:val="000000"/>
          <w:sz w:val="24"/>
          <w:szCs w:val="24"/>
        </w:rPr>
        <w:t>Izpildītājam</w:t>
      </w:r>
      <w:r w:rsidR="0004128B" w:rsidRPr="00201DDD">
        <w:rPr>
          <w:rFonts w:ascii="Times New Roman" w:eastAsia="Times New Roman" w:hAnsi="Times New Roman" w:cs="Times New Roman"/>
          <w:color w:val="000000"/>
          <w:sz w:val="24"/>
          <w:szCs w:val="24"/>
        </w:rPr>
        <w:t>.</w:t>
      </w:r>
    </w:p>
    <w:p w:rsidR="0004128B" w:rsidRPr="000C141C" w:rsidRDefault="0004128B" w:rsidP="00201DDD">
      <w:pPr>
        <w:suppressAutoHyphens/>
        <w:autoSpaceDN w:val="0"/>
        <w:spacing w:before="120" w:after="0" w:line="288" w:lineRule="auto"/>
        <w:jc w:val="both"/>
        <w:textAlignment w:val="baseline"/>
        <w:rPr>
          <w:rFonts w:ascii="Calibri" w:eastAsia="Calibri" w:hAnsi="Calibri" w:cs="Times New Roman"/>
        </w:rPr>
      </w:pPr>
      <w:r w:rsidRPr="000C141C">
        <w:rPr>
          <w:rFonts w:ascii="Times New Roman" w:eastAsia="Times New Roman" w:hAnsi="Times New Roman" w:cs="Times New Roman"/>
          <w:sz w:val="24"/>
          <w:szCs w:val="24"/>
        </w:rPr>
        <w:t>2.</w:t>
      </w:r>
      <w:r w:rsidR="006110C7">
        <w:rPr>
          <w:rFonts w:ascii="Times New Roman" w:eastAsia="Times New Roman" w:hAnsi="Times New Roman" w:cs="Times New Roman"/>
          <w:sz w:val="24"/>
          <w:szCs w:val="24"/>
        </w:rPr>
        <w:t>5</w:t>
      </w:r>
      <w:r w:rsidRPr="000C141C">
        <w:rPr>
          <w:rFonts w:ascii="Times New Roman" w:eastAsia="Times New Roman" w:hAnsi="Times New Roman" w:cs="Times New Roman"/>
          <w:sz w:val="24"/>
          <w:szCs w:val="24"/>
        </w:rPr>
        <w:t>. Pasūtītājam ir tiesības rīkoties ar piegādāto malku pirms apmaksas veikšanas.</w:t>
      </w:r>
    </w:p>
    <w:p w:rsidR="0004128B" w:rsidRPr="0004128B" w:rsidRDefault="006110C7"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2.6</w:t>
      </w:r>
      <w:r w:rsidR="0004128B" w:rsidRPr="000C141C">
        <w:rPr>
          <w:rFonts w:ascii="Times New Roman" w:eastAsia="Times New Roman" w:hAnsi="Times New Roman" w:cs="Times New Roman"/>
          <w:sz w:val="24"/>
          <w:szCs w:val="24"/>
        </w:rPr>
        <w:t>. Pasūtītājs</w:t>
      </w:r>
      <w:r w:rsidR="0004128B" w:rsidRPr="00201DDD">
        <w:rPr>
          <w:rFonts w:ascii="Times New Roman" w:eastAsia="Times New Roman" w:hAnsi="Times New Roman" w:cs="Times New Roman"/>
          <w:sz w:val="24"/>
          <w:szCs w:val="24"/>
        </w:rPr>
        <w:t xml:space="preserve"> negarantē </w:t>
      </w:r>
      <w:r w:rsidR="00201DDD">
        <w:rPr>
          <w:rFonts w:ascii="Times New Roman" w:eastAsia="Times New Roman" w:hAnsi="Times New Roman" w:cs="Times New Roman"/>
          <w:sz w:val="24"/>
          <w:szCs w:val="24"/>
        </w:rPr>
        <w:t>L</w:t>
      </w:r>
      <w:r w:rsidR="0004128B" w:rsidRPr="00201DDD">
        <w:rPr>
          <w:rFonts w:ascii="Times New Roman" w:eastAsia="Times New Roman" w:hAnsi="Times New Roman" w:cs="Times New Roman"/>
          <w:sz w:val="24"/>
          <w:szCs w:val="24"/>
        </w:rPr>
        <w:t>īguma izpildi pilnā apjomā. Pasūtītājam ir tiesības samazināt kopējo</w:t>
      </w:r>
      <w:r w:rsidR="0004128B" w:rsidRPr="0004128B">
        <w:rPr>
          <w:rFonts w:ascii="Times New Roman" w:eastAsia="Times New Roman" w:hAnsi="Times New Roman" w:cs="Times New Roman"/>
          <w:sz w:val="24"/>
          <w:szCs w:val="24"/>
        </w:rPr>
        <w:t xml:space="preserve"> apjomu atkarībā no </w:t>
      </w:r>
      <w:r w:rsidR="00C12A12">
        <w:rPr>
          <w:rFonts w:ascii="Times New Roman" w:eastAsia="Times New Roman" w:hAnsi="Times New Roman" w:cs="Times New Roman"/>
          <w:sz w:val="24"/>
          <w:szCs w:val="24"/>
        </w:rPr>
        <w:t xml:space="preserve">faktiskās vajadzības un </w:t>
      </w:r>
      <w:r w:rsidR="0004128B" w:rsidRPr="0004128B">
        <w:rPr>
          <w:rFonts w:ascii="Times New Roman" w:eastAsia="Times New Roman" w:hAnsi="Times New Roman" w:cs="Times New Roman"/>
          <w:sz w:val="24"/>
          <w:szCs w:val="24"/>
        </w:rPr>
        <w:t>pieejamā finansējuma.</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04128B">
        <w:rPr>
          <w:rFonts w:ascii="Times New Roman" w:eastAsia="Times New Roman" w:hAnsi="Times New Roman" w:cs="Times New Roman"/>
          <w:b/>
          <w:bCs/>
          <w:sz w:val="24"/>
          <w:szCs w:val="24"/>
        </w:rPr>
        <w:t>3. Norēķinu kārtība</w:t>
      </w:r>
    </w:p>
    <w:p w:rsidR="0004128B" w:rsidRPr="0004128B" w:rsidRDefault="0004128B" w:rsidP="00201DDD">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Times New Roman" w:hAnsi="Times New Roman" w:cs="Times New Roman"/>
          <w:sz w:val="24"/>
          <w:szCs w:val="24"/>
        </w:rPr>
        <w:t>3.1. Līgum</w:t>
      </w:r>
      <w:r w:rsidR="00261778">
        <w:rPr>
          <w:rFonts w:ascii="Times New Roman" w:eastAsia="Times New Roman" w:hAnsi="Times New Roman" w:cs="Times New Roman"/>
          <w:sz w:val="24"/>
          <w:szCs w:val="24"/>
        </w:rPr>
        <w:t>cena</w:t>
      </w:r>
      <w:r w:rsidRPr="0004128B">
        <w:rPr>
          <w:rFonts w:ascii="Times New Roman" w:eastAsia="Times New Roman" w:hAnsi="Times New Roman" w:cs="Times New Roman"/>
          <w:sz w:val="24"/>
          <w:szCs w:val="24"/>
        </w:rPr>
        <w:t xml:space="preserve"> </w:t>
      </w:r>
      <w:r w:rsidR="00261778">
        <w:rPr>
          <w:rFonts w:ascii="Times New Roman" w:eastAsia="Times New Roman" w:hAnsi="Times New Roman" w:cs="Times New Roman"/>
          <w:sz w:val="24"/>
          <w:szCs w:val="24"/>
        </w:rPr>
        <w:t xml:space="preserve">(summa </w:t>
      </w:r>
      <w:r w:rsidR="00261778" w:rsidRPr="0004128B">
        <w:rPr>
          <w:rFonts w:ascii="Times New Roman" w:eastAsia="Times New Roman" w:hAnsi="Times New Roman" w:cs="Times New Roman"/>
          <w:sz w:val="24"/>
          <w:szCs w:val="24"/>
        </w:rPr>
        <w:t>bez pievienotās vērtības nodokļa (turpmāk – PVN)</w:t>
      </w:r>
      <w:r w:rsidR="00261778">
        <w:rPr>
          <w:rFonts w:ascii="Times New Roman" w:eastAsia="Times New Roman" w:hAnsi="Times New Roman" w:cs="Times New Roman"/>
          <w:sz w:val="24"/>
          <w:szCs w:val="24"/>
        </w:rPr>
        <w:t xml:space="preserve">) </w:t>
      </w:r>
      <w:r w:rsidR="00566657" w:rsidRPr="0004128B">
        <w:rPr>
          <w:rFonts w:ascii="Times New Roman" w:eastAsia="Times New Roman" w:hAnsi="Times New Roman" w:cs="Times New Roman"/>
          <w:sz w:val="24"/>
          <w:szCs w:val="24"/>
        </w:rPr>
        <w:t>saskaņā ar finanšu piedāvājumu (</w:t>
      </w:r>
      <w:r w:rsidR="00566657">
        <w:rPr>
          <w:rFonts w:ascii="Times New Roman" w:eastAsia="Times New Roman" w:hAnsi="Times New Roman" w:cs="Times New Roman"/>
          <w:sz w:val="24"/>
          <w:szCs w:val="24"/>
        </w:rPr>
        <w:t xml:space="preserve">līguma </w:t>
      </w:r>
      <w:r w:rsidR="00566657" w:rsidRPr="0004128B">
        <w:rPr>
          <w:rFonts w:ascii="Times New Roman" w:eastAsia="Times New Roman" w:hAnsi="Times New Roman" w:cs="Times New Roman"/>
          <w:sz w:val="24"/>
          <w:szCs w:val="24"/>
        </w:rPr>
        <w:t>1.pielikums)</w:t>
      </w:r>
      <w:r w:rsidR="00566657">
        <w:rPr>
          <w:rFonts w:ascii="Times New Roman" w:eastAsia="Times New Roman" w:hAnsi="Times New Roman" w:cs="Times New Roman"/>
          <w:sz w:val="24"/>
          <w:szCs w:val="24"/>
        </w:rPr>
        <w:t xml:space="preserve"> </w:t>
      </w:r>
      <w:r w:rsidRPr="0004128B">
        <w:rPr>
          <w:rFonts w:ascii="Times New Roman" w:eastAsia="Times New Roman" w:hAnsi="Times New Roman" w:cs="Times New Roman"/>
          <w:sz w:val="24"/>
          <w:szCs w:val="24"/>
        </w:rPr>
        <w:t xml:space="preserve">ir </w:t>
      </w:r>
      <w:r w:rsidRPr="0004128B">
        <w:rPr>
          <w:rFonts w:ascii="Times New Roman" w:eastAsia="Times New Roman" w:hAnsi="Times New Roman" w:cs="Times New Roman"/>
          <w:b/>
          <w:bCs/>
          <w:sz w:val="24"/>
          <w:szCs w:val="24"/>
        </w:rPr>
        <w:t>&lt;</w:t>
      </w:r>
      <w:r w:rsidRPr="0004128B">
        <w:rPr>
          <w:rFonts w:ascii="Times New Roman" w:eastAsia="Times New Roman" w:hAnsi="Times New Roman" w:cs="Times New Roman"/>
          <w:b/>
          <w:bCs/>
          <w:i/>
          <w:sz w:val="24"/>
          <w:szCs w:val="24"/>
        </w:rPr>
        <w:t>summa cipariem</w:t>
      </w:r>
      <w:r w:rsidRPr="0004128B">
        <w:rPr>
          <w:rFonts w:ascii="Times New Roman" w:eastAsia="Times New Roman" w:hAnsi="Times New Roman" w:cs="Times New Roman"/>
          <w:b/>
          <w:bCs/>
          <w:sz w:val="24"/>
          <w:szCs w:val="24"/>
        </w:rPr>
        <w:t>&gt;</w:t>
      </w:r>
      <w:r w:rsidR="00EC55EF">
        <w:rPr>
          <w:rFonts w:ascii="Times New Roman" w:eastAsia="Times New Roman" w:hAnsi="Times New Roman" w:cs="Times New Roman"/>
          <w:b/>
          <w:bCs/>
          <w:sz w:val="24"/>
          <w:szCs w:val="24"/>
        </w:rPr>
        <w:t xml:space="preserve"> </w:t>
      </w:r>
      <w:r w:rsidRPr="0004128B">
        <w:rPr>
          <w:rFonts w:ascii="Times New Roman" w:eastAsia="Times New Roman" w:hAnsi="Times New Roman" w:cs="Times New Roman"/>
          <w:sz w:val="24"/>
          <w:szCs w:val="24"/>
        </w:rPr>
        <w:t>(&lt;</w:t>
      </w:r>
      <w:r w:rsidRPr="0004128B">
        <w:rPr>
          <w:rFonts w:ascii="Times New Roman" w:eastAsia="Times New Roman" w:hAnsi="Times New Roman" w:cs="Times New Roman"/>
          <w:i/>
          <w:sz w:val="24"/>
          <w:szCs w:val="24"/>
        </w:rPr>
        <w:t>summa vārdiem</w:t>
      </w:r>
      <w:r w:rsidRPr="0004128B">
        <w:rPr>
          <w:rFonts w:ascii="Times New Roman" w:eastAsia="Times New Roman" w:hAnsi="Times New Roman" w:cs="Times New Roman"/>
          <w:sz w:val="24"/>
          <w:szCs w:val="24"/>
        </w:rPr>
        <w:t>&gt;)</w:t>
      </w:r>
      <w:r w:rsidR="00056146">
        <w:rPr>
          <w:rFonts w:ascii="Times New Roman" w:eastAsia="Times New Roman" w:hAnsi="Times New Roman" w:cs="Times New Roman"/>
          <w:sz w:val="24"/>
          <w:szCs w:val="24"/>
        </w:rPr>
        <w:t xml:space="preserve"> </w:t>
      </w:r>
      <w:r w:rsidR="00056146" w:rsidRPr="0004128B">
        <w:rPr>
          <w:rFonts w:ascii="Times New Roman" w:eastAsia="Times New Roman" w:hAnsi="Times New Roman" w:cs="Times New Roman"/>
          <w:b/>
          <w:sz w:val="24"/>
          <w:szCs w:val="24"/>
        </w:rPr>
        <w:t>EUR</w:t>
      </w:r>
      <w:r w:rsidR="00261778">
        <w:rPr>
          <w:rFonts w:ascii="Times New Roman" w:eastAsia="Times New Roman" w:hAnsi="Times New Roman" w:cs="Times New Roman"/>
          <w:sz w:val="24"/>
          <w:szCs w:val="24"/>
        </w:rPr>
        <w:t>. C</w:t>
      </w:r>
      <w:r w:rsidR="00566657" w:rsidRPr="0004128B">
        <w:rPr>
          <w:rFonts w:ascii="Times New Roman" w:eastAsia="Times New Roman" w:hAnsi="Times New Roman" w:cs="Times New Roman"/>
          <w:sz w:val="24"/>
          <w:szCs w:val="24"/>
        </w:rPr>
        <w:t>ena par 1 m</w:t>
      </w:r>
      <w:r w:rsidR="00566657" w:rsidRPr="0004128B">
        <w:rPr>
          <w:rFonts w:ascii="Times New Roman" w:eastAsia="Times New Roman" w:hAnsi="Times New Roman" w:cs="Times New Roman"/>
          <w:sz w:val="24"/>
          <w:szCs w:val="24"/>
          <w:vertAlign w:val="superscript"/>
        </w:rPr>
        <w:t>3</w:t>
      </w:r>
      <w:r w:rsidR="00566657" w:rsidRPr="0004128B">
        <w:rPr>
          <w:rFonts w:ascii="Times New Roman" w:eastAsia="Times New Roman" w:hAnsi="Times New Roman" w:cs="Times New Roman"/>
          <w:sz w:val="24"/>
          <w:szCs w:val="24"/>
        </w:rPr>
        <w:t xml:space="preserve"> ir </w:t>
      </w:r>
      <w:r w:rsidR="00261778" w:rsidRPr="0004128B">
        <w:rPr>
          <w:rFonts w:ascii="Times New Roman" w:eastAsia="Times New Roman" w:hAnsi="Times New Roman" w:cs="Times New Roman"/>
          <w:b/>
          <w:bCs/>
          <w:sz w:val="24"/>
          <w:szCs w:val="24"/>
        </w:rPr>
        <w:t>&lt;</w:t>
      </w:r>
      <w:r w:rsidR="00261778" w:rsidRPr="0004128B">
        <w:rPr>
          <w:rFonts w:ascii="Times New Roman" w:eastAsia="Times New Roman" w:hAnsi="Times New Roman" w:cs="Times New Roman"/>
          <w:b/>
          <w:bCs/>
          <w:i/>
          <w:sz w:val="24"/>
          <w:szCs w:val="24"/>
        </w:rPr>
        <w:t>summa cipariem</w:t>
      </w:r>
      <w:r w:rsidR="00261778" w:rsidRPr="0004128B">
        <w:rPr>
          <w:rFonts w:ascii="Times New Roman" w:eastAsia="Times New Roman" w:hAnsi="Times New Roman" w:cs="Times New Roman"/>
          <w:b/>
          <w:bCs/>
          <w:sz w:val="24"/>
          <w:szCs w:val="24"/>
        </w:rPr>
        <w:t>&gt;</w:t>
      </w:r>
      <w:r w:rsidR="00261778" w:rsidRPr="0004128B">
        <w:rPr>
          <w:rFonts w:ascii="Times New Roman" w:eastAsia="Times New Roman" w:hAnsi="Times New Roman" w:cs="Times New Roman"/>
          <w:sz w:val="24"/>
          <w:szCs w:val="24"/>
        </w:rPr>
        <w:t xml:space="preserve"> (&lt;</w:t>
      </w:r>
      <w:r w:rsidR="00261778" w:rsidRPr="0004128B">
        <w:rPr>
          <w:rFonts w:ascii="Times New Roman" w:eastAsia="Times New Roman" w:hAnsi="Times New Roman" w:cs="Times New Roman"/>
          <w:i/>
          <w:sz w:val="24"/>
          <w:szCs w:val="24"/>
        </w:rPr>
        <w:t>summa vārdiem</w:t>
      </w:r>
      <w:r w:rsidR="00261778" w:rsidRPr="0004128B">
        <w:rPr>
          <w:rFonts w:ascii="Times New Roman" w:eastAsia="Times New Roman" w:hAnsi="Times New Roman" w:cs="Times New Roman"/>
          <w:sz w:val="24"/>
          <w:szCs w:val="24"/>
        </w:rPr>
        <w:t>&gt;)</w:t>
      </w:r>
      <w:r w:rsidR="00566657" w:rsidRPr="0004128B">
        <w:rPr>
          <w:rFonts w:ascii="Times New Roman" w:eastAsia="Times New Roman" w:hAnsi="Times New Roman" w:cs="Times New Roman"/>
          <w:sz w:val="24"/>
          <w:szCs w:val="24"/>
        </w:rPr>
        <w:t xml:space="preserve"> </w:t>
      </w:r>
      <w:r w:rsidR="00566657" w:rsidRPr="00056146">
        <w:rPr>
          <w:rFonts w:ascii="Times New Roman" w:eastAsia="Times New Roman" w:hAnsi="Times New Roman" w:cs="Times New Roman"/>
          <w:b/>
          <w:sz w:val="24"/>
          <w:szCs w:val="24"/>
        </w:rPr>
        <w:t>EUR</w:t>
      </w:r>
      <w:r w:rsidR="00566657" w:rsidRPr="0004128B">
        <w:rPr>
          <w:rFonts w:ascii="Times New Roman" w:eastAsia="Times New Roman" w:hAnsi="Times New Roman" w:cs="Times New Roman"/>
          <w:sz w:val="24"/>
          <w:szCs w:val="24"/>
        </w:rPr>
        <w:t xml:space="preserve"> bez PVN.</w:t>
      </w:r>
      <w:r w:rsidRPr="0004128B">
        <w:rPr>
          <w:rFonts w:ascii="Times New Roman" w:eastAsia="Times New Roman" w:hAnsi="Times New Roman" w:cs="Times New Roman"/>
          <w:sz w:val="24"/>
          <w:szCs w:val="24"/>
        </w:rPr>
        <w:t xml:space="preserve"> PVN tiek maksāts saskaņā ar Pievienotās vērtības nodokļa likuma 141.pantu. </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3.2. </w:t>
      </w:r>
      <w:r w:rsidR="00920FCD">
        <w:rPr>
          <w:rFonts w:ascii="Times New Roman" w:eastAsia="Times New Roman" w:hAnsi="Times New Roman" w:cs="Times New Roman"/>
          <w:sz w:val="24"/>
          <w:szCs w:val="24"/>
        </w:rPr>
        <w:t xml:space="preserve">Par </w:t>
      </w:r>
      <w:r w:rsidR="00825DBA">
        <w:rPr>
          <w:rFonts w:ascii="Times New Roman" w:eastAsia="Times New Roman" w:hAnsi="Times New Roman" w:cs="Times New Roman"/>
          <w:sz w:val="24"/>
          <w:szCs w:val="24"/>
        </w:rPr>
        <w:t xml:space="preserve">tehniskās specifikācijas (Līguma 2.pielikums) prasībām atbilstošas piegādātās malkas daudzumu specifikācijā norādītajā termiņā </w:t>
      </w:r>
      <w:r w:rsidRPr="00201DDD">
        <w:rPr>
          <w:rFonts w:ascii="Times New Roman" w:eastAsia="Times New Roman" w:hAnsi="Times New Roman" w:cs="Times New Roman"/>
          <w:bCs/>
          <w:sz w:val="24"/>
          <w:szCs w:val="24"/>
        </w:rPr>
        <w:t xml:space="preserve">Pasūtītājs </w:t>
      </w:r>
      <w:r w:rsidRPr="00201DDD">
        <w:rPr>
          <w:rFonts w:ascii="Times New Roman" w:eastAsia="Times New Roman" w:hAnsi="Times New Roman" w:cs="Times New Roman"/>
          <w:sz w:val="24"/>
          <w:szCs w:val="24"/>
        </w:rPr>
        <w:t xml:space="preserve">samaksā </w:t>
      </w:r>
      <w:r w:rsidRPr="00201DDD">
        <w:rPr>
          <w:rFonts w:ascii="Times New Roman" w:eastAsia="Times New Roman" w:hAnsi="Times New Roman" w:cs="Times New Roman"/>
          <w:bCs/>
          <w:sz w:val="24"/>
          <w:szCs w:val="24"/>
        </w:rPr>
        <w:t>Izpildītājam</w:t>
      </w:r>
      <w:r w:rsidRPr="00201DDD">
        <w:rPr>
          <w:rFonts w:ascii="Times New Roman" w:eastAsia="Times New Roman" w:hAnsi="Times New Roman" w:cs="Times New Roman"/>
          <w:sz w:val="24"/>
          <w:szCs w:val="24"/>
        </w:rPr>
        <w:t xml:space="preserve"> 30 (trīsdesmit) dienu laikā</w:t>
      </w:r>
      <w:r w:rsidRPr="0004128B">
        <w:rPr>
          <w:rFonts w:ascii="Times New Roman" w:eastAsia="Times New Roman" w:hAnsi="Times New Roman" w:cs="Times New Roman"/>
          <w:sz w:val="24"/>
          <w:szCs w:val="24"/>
        </w:rPr>
        <w:t xml:space="preserve"> no </w:t>
      </w:r>
      <w:r w:rsidR="00982516">
        <w:rPr>
          <w:rFonts w:ascii="Times New Roman" w:eastAsia="Times New Roman" w:hAnsi="Times New Roman" w:cs="Times New Roman"/>
          <w:sz w:val="24"/>
          <w:szCs w:val="24"/>
        </w:rPr>
        <w:t>malkas piegādes</w:t>
      </w:r>
      <w:r w:rsidRPr="0004128B">
        <w:rPr>
          <w:rFonts w:ascii="Times New Roman" w:eastAsia="Times New Roman" w:hAnsi="Times New Roman" w:cs="Times New Roman"/>
          <w:sz w:val="24"/>
          <w:szCs w:val="24"/>
        </w:rPr>
        <w:t xml:space="preserve"> pavadzīmes parakstīšanas brīža. Preču pavadzīmē </w:t>
      </w:r>
      <w:r w:rsidRPr="00A9505F">
        <w:rPr>
          <w:rFonts w:ascii="Times New Roman" w:eastAsia="Times New Roman" w:hAnsi="Times New Roman" w:cs="Times New Roman"/>
          <w:sz w:val="24"/>
          <w:szCs w:val="24"/>
        </w:rPr>
        <w:t>jānorāda</w:t>
      </w:r>
      <w:r w:rsidR="006B371A" w:rsidRPr="00A9505F">
        <w:rPr>
          <w:rFonts w:ascii="Times New Roman" w:eastAsia="Times New Roman" w:hAnsi="Times New Roman" w:cs="Times New Roman"/>
          <w:sz w:val="24"/>
          <w:szCs w:val="24"/>
        </w:rPr>
        <w:t xml:space="preserve"> Līguma Nr. un</w:t>
      </w:r>
      <w:r w:rsidRPr="0004128B">
        <w:rPr>
          <w:rFonts w:ascii="Times New Roman" w:eastAsia="Times New Roman" w:hAnsi="Times New Roman" w:cs="Times New Roman"/>
          <w:sz w:val="24"/>
          <w:szCs w:val="24"/>
        </w:rPr>
        <w:t xml:space="preserve"> iestāde, kurai malka piegādāta.</w:t>
      </w:r>
    </w:p>
    <w:p w:rsidR="00920FCD" w:rsidRDefault="00920FCD"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825DBA">
        <w:rPr>
          <w:rFonts w:ascii="Times New Roman" w:eastAsia="Times New Roman" w:hAnsi="Times New Roman" w:cs="Times New Roman"/>
          <w:sz w:val="24"/>
          <w:szCs w:val="24"/>
        </w:rPr>
        <w:t xml:space="preserve">Ja Izpildītājs kavē tehniskajā specifikācijā norādīto piegādes termiņu, un Pasūtītājs izmanto Līguma 4.1.punktā noteiktās tiesības piemērot </w:t>
      </w:r>
      <w:r w:rsidR="00106D32">
        <w:rPr>
          <w:rFonts w:ascii="Times New Roman" w:eastAsia="Times New Roman" w:hAnsi="Times New Roman" w:cs="Times New Roman"/>
          <w:sz w:val="24"/>
          <w:szCs w:val="24"/>
        </w:rPr>
        <w:t>līgumsodu</w:t>
      </w:r>
      <w:r w:rsidR="00982516">
        <w:rPr>
          <w:rFonts w:ascii="Times New Roman" w:eastAsia="Times New Roman" w:hAnsi="Times New Roman" w:cs="Times New Roman"/>
          <w:sz w:val="24"/>
          <w:szCs w:val="24"/>
        </w:rPr>
        <w:t xml:space="preserve">, Pasūtītājs sastāda rēķinu par </w:t>
      </w:r>
      <w:r w:rsidR="00114251">
        <w:rPr>
          <w:rFonts w:ascii="Times New Roman" w:eastAsia="Times New Roman" w:hAnsi="Times New Roman" w:cs="Times New Roman"/>
          <w:sz w:val="24"/>
          <w:szCs w:val="24"/>
        </w:rPr>
        <w:t>līgumsoda apmēru</w:t>
      </w:r>
      <w:r w:rsidR="00982516">
        <w:rPr>
          <w:rFonts w:ascii="Times New Roman" w:eastAsia="Times New Roman" w:hAnsi="Times New Roman" w:cs="Times New Roman"/>
          <w:sz w:val="24"/>
          <w:szCs w:val="24"/>
        </w:rPr>
        <w:t xml:space="preserve"> un </w:t>
      </w:r>
      <w:proofErr w:type="spellStart"/>
      <w:r w:rsidR="00982516">
        <w:rPr>
          <w:rFonts w:ascii="Times New Roman" w:eastAsia="Times New Roman" w:hAnsi="Times New Roman" w:cs="Times New Roman"/>
          <w:sz w:val="24"/>
          <w:szCs w:val="24"/>
        </w:rPr>
        <w:t>nosūta</w:t>
      </w:r>
      <w:proofErr w:type="spellEnd"/>
      <w:r w:rsidR="00982516">
        <w:rPr>
          <w:rFonts w:ascii="Times New Roman" w:eastAsia="Times New Roman" w:hAnsi="Times New Roman" w:cs="Times New Roman"/>
          <w:sz w:val="24"/>
          <w:szCs w:val="24"/>
        </w:rPr>
        <w:t xml:space="preserve"> to Izpildītājam. Šādā gadījumā L</w:t>
      </w:r>
      <w:r w:rsidR="005333D2">
        <w:rPr>
          <w:rFonts w:ascii="Times New Roman" w:eastAsia="Times New Roman" w:hAnsi="Times New Roman" w:cs="Times New Roman"/>
          <w:sz w:val="24"/>
          <w:szCs w:val="24"/>
        </w:rPr>
        <w:t>īguma 3.2</w:t>
      </w:r>
      <w:r w:rsidR="00982516">
        <w:rPr>
          <w:rFonts w:ascii="Times New Roman" w:eastAsia="Times New Roman" w:hAnsi="Times New Roman" w:cs="Times New Roman"/>
          <w:sz w:val="24"/>
          <w:szCs w:val="24"/>
        </w:rPr>
        <w:t xml:space="preserve">.punktā </w:t>
      </w:r>
      <w:r w:rsidR="005333D2">
        <w:rPr>
          <w:rFonts w:ascii="Times New Roman" w:eastAsia="Times New Roman" w:hAnsi="Times New Roman" w:cs="Times New Roman"/>
          <w:sz w:val="24"/>
          <w:szCs w:val="24"/>
        </w:rPr>
        <w:t xml:space="preserve">minētais samaksas termiņš par </w:t>
      </w:r>
      <w:r w:rsidR="000660F7">
        <w:rPr>
          <w:rFonts w:ascii="Times New Roman" w:eastAsia="Times New Roman" w:hAnsi="Times New Roman" w:cs="Times New Roman"/>
          <w:sz w:val="24"/>
          <w:szCs w:val="24"/>
        </w:rPr>
        <w:t>piegādāto malku sākas no dienas, kad Izpildītājs pilnībā apmaksājis minēto rēķinu (samaksa ir ienākusi Pasūtītāja bankas kontā).</w:t>
      </w:r>
    </w:p>
    <w:p w:rsidR="00E50777" w:rsidRPr="0004128B" w:rsidRDefault="00920FCD"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rPr>
        <w:t>3.4</w:t>
      </w:r>
      <w:r w:rsidR="00E50777">
        <w:rPr>
          <w:rFonts w:ascii="Times New Roman" w:eastAsia="Times New Roman" w:hAnsi="Times New Roman" w:cs="Times New Roman"/>
          <w:sz w:val="24"/>
          <w:szCs w:val="24"/>
        </w:rPr>
        <w:t xml:space="preserve">. Līguma 3.1.punktā minētā vienas vienības cena ir nemainīga visu </w:t>
      </w:r>
      <w:r w:rsidR="006B371A">
        <w:rPr>
          <w:rFonts w:ascii="Times New Roman" w:eastAsia="Times New Roman" w:hAnsi="Times New Roman" w:cs="Times New Roman"/>
          <w:sz w:val="24"/>
          <w:szCs w:val="24"/>
        </w:rPr>
        <w:t>L</w:t>
      </w:r>
      <w:r w:rsidR="00E50777">
        <w:rPr>
          <w:rFonts w:ascii="Times New Roman" w:eastAsia="Times New Roman" w:hAnsi="Times New Roman" w:cs="Times New Roman"/>
          <w:sz w:val="24"/>
          <w:szCs w:val="24"/>
        </w:rPr>
        <w:t>īguma darbības laiku.</w:t>
      </w:r>
    </w:p>
    <w:p w:rsidR="0004128B" w:rsidRPr="0004128B" w:rsidRDefault="0004128B" w:rsidP="00201DDD">
      <w:pPr>
        <w:suppressAutoHyphens/>
        <w:autoSpaceDN w:val="0"/>
        <w:spacing w:before="120" w:after="0" w:line="288"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88" w:lineRule="auto"/>
        <w:jc w:val="center"/>
        <w:textAlignment w:val="baseline"/>
        <w:rPr>
          <w:rFonts w:ascii="Calibri" w:eastAsia="Calibri" w:hAnsi="Calibri" w:cs="Times New Roman"/>
        </w:rPr>
      </w:pPr>
      <w:r w:rsidRPr="0004128B">
        <w:rPr>
          <w:rFonts w:ascii="Times New Roman" w:eastAsia="Times New Roman" w:hAnsi="Times New Roman" w:cs="Times New Roman"/>
          <w:b/>
          <w:bCs/>
          <w:sz w:val="24"/>
          <w:szCs w:val="24"/>
        </w:rPr>
        <w:t>4. Pušu atbildība</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201DDD">
        <w:rPr>
          <w:rFonts w:ascii="Times New Roman" w:eastAsia="Times New Roman" w:hAnsi="Times New Roman" w:cs="Times New Roman"/>
          <w:iCs/>
          <w:sz w:val="24"/>
          <w:szCs w:val="24"/>
        </w:rPr>
        <w:t xml:space="preserve">4.1. Ja </w:t>
      </w:r>
      <w:r w:rsidRPr="00201DDD">
        <w:rPr>
          <w:rFonts w:ascii="Times New Roman" w:eastAsia="Times New Roman" w:hAnsi="Times New Roman" w:cs="Times New Roman"/>
          <w:bCs/>
          <w:iCs/>
          <w:sz w:val="24"/>
          <w:szCs w:val="24"/>
        </w:rPr>
        <w:t>Izpildītājs</w:t>
      </w:r>
      <w:r w:rsidRPr="00201DDD">
        <w:rPr>
          <w:rFonts w:ascii="Times New Roman" w:eastAsia="Times New Roman" w:hAnsi="Times New Roman" w:cs="Times New Roman"/>
          <w:iCs/>
          <w:sz w:val="24"/>
          <w:szCs w:val="24"/>
        </w:rPr>
        <w:t xml:space="preserve"> neveic malkas piegādi </w:t>
      </w:r>
      <w:r w:rsidR="00CF6368" w:rsidRPr="00201DDD">
        <w:rPr>
          <w:rFonts w:ascii="Times New Roman" w:eastAsia="Times New Roman" w:hAnsi="Times New Roman" w:cs="Times New Roman"/>
          <w:iCs/>
          <w:sz w:val="24"/>
          <w:szCs w:val="24"/>
        </w:rPr>
        <w:t>2</w:t>
      </w:r>
      <w:r w:rsidRPr="00201DDD">
        <w:rPr>
          <w:rFonts w:ascii="Times New Roman" w:eastAsia="Times New Roman" w:hAnsi="Times New Roman" w:cs="Times New Roman"/>
          <w:iCs/>
          <w:sz w:val="24"/>
          <w:szCs w:val="24"/>
        </w:rPr>
        <w:t xml:space="preserve">.1.punktā minētajos termiņos, </w:t>
      </w:r>
      <w:r w:rsidRPr="00201DDD">
        <w:rPr>
          <w:rFonts w:ascii="Times New Roman" w:eastAsia="Times New Roman" w:hAnsi="Times New Roman" w:cs="Times New Roman"/>
          <w:bCs/>
          <w:iCs/>
          <w:sz w:val="24"/>
          <w:szCs w:val="24"/>
        </w:rPr>
        <w:t>Pasūtītājs</w:t>
      </w:r>
      <w:r w:rsidRPr="00201DDD">
        <w:rPr>
          <w:rFonts w:ascii="Times New Roman" w:eastAsia="Times New Roman" w:hAnsi="Times New Roman" w:cs="Times New Roman"/>
          <w:iCs/>
          <w:sz w:val="24"/>
          <w:szCs w:val="24"/>
        </w:rPr>
        <w:t xml:space="preserve"> </w:t>
      </w:r>
      <w:r w:rsidR="000568A3">
        <w:rPr>
          <w:rFonts w:ascii="Times New Roman" w:eastAsia="Times New Roman" w:hAnsi="Times New Roman" w:cs="Times New Roman"/>
          <w:iCs/>
          <w:sz w:val="24"/>
          <w:szCs w:val="24"/>
        </w:rPr>
        <w:t xml:space="preserve">ir tiesīgs piemērot </w:t>
      </w:r>
      <w:r w:rsidR="008B525F">
        <w:rPr>
          <w:rFonts w:ascii="Times New Roman" w:eastAsia="Times New Roman" w:hAnsi="Times New Roman" w:cs="Times New Roman"/>
          <w:iCs/>
          <w:sz w:val="24"/>
          <w:szCs w:val="24"/>
        </w:rPr>
        <w:t>līgumsodu šādā apmērā</w:t>
      </w:r>
      <w:r w:rsidRPr="00201DDD">
        <w:rPr>
          <w:rFonts w:ascii="Times New Roman" w:eastAsia="Times New Roman" w:hAnsi="Times New Roman" w:cs="Times New Roman"/>
          <w:iCs/>
          <w:sz w:val="24"/>
          <w:szCs w:val="24"/>
        </w:rPr>
        <w:t>:</w:t>
      </w:r>
    </w:p>
    <w:p w:rsidR="0004128B" w:rsidRPr="00706F67"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706F67">
        <w:rPr>
          <w:rFonts w:ascii="Times New Roman" w:eastAsia="Times New Roman" w:hAnsi="Times New Roman" w:cs="Times New Roman"/>
          <w:sz w:val="24"/>
          <w:szCs w:val="24"/>
        </w:rPr>
        <w:t>4.1.1. kavējum</w:t>
      </w:r>
      <w:r w:rsidR="00590200" w:rsidRPr="00706F67">
        <w:rPr>
          <w:rFonts w:ascii="Times New Roman" w:eastAsia="Times New Roman" w:hAnsi="Times New Roman" w:cs="Times New Roman"/>
          <w:sz w:val="24"/>
          <w:szCs w:val="24"/>
        </w:rPr>
        <w:t>s līdz 10 (desmit) dienām – 0,</w:t>
      </w:r>
      <w:r w:rsidR="007E14CF">
        <w:rPr>
          <w:rFonts w:ascii="Times New Roman" w:eastAsia="Times New Roman" w:hAnsi="Times New Roman" w:cs="Times New Roman"/>
          <w:sz w:val="24"/>
          <w:szCs w:val="24"/>
        </w:rPr>
        <w:t>2</w:t>
      </w:r>
      <w:r w:rsidR="00590200" w:rsidRPr="00706F67">
        <w:rPr>
          <w:rFonts w:ascii="Times New Roman" w:eastAsia="Times New Roman" w:hAnsi="Times New Roman" w:cs="Times New Roman"/>
          <w:sz w:val="24"/>
          <w:szCs w:val="24"/>
        </w:rPr>
        <w:t>5</w:t>
      </w:r>
      <w:r w:rsidRPr="00706F67">
        <w:rPr>
          <w:rFonts w:ascii="Times New Roman" w:eastAsia="Times New Roman" w:hAnsi="Times New Roman" w:cs="Times New Roman"/>
          <w:sz w:val="24"/>
          <w:szCs w:val="24"/>
        </w:rPr>
        <w:t>%</w:t>
      </w:r>
      <w:r w:rsidR="00590200" w:rsidRPr="00706F67">
        <w:rPr>
          <w:rFonts w:ascii="Times New Roman" w:eastAsia="Times New Roman" w:hAnsi="Times New Roman" w:cs="Times New Roman"/>
          <w:sz w:val="24"/>
          <w:szCs w:val="24"/>
        </w:rPr>
        <w:t xml:space="preserve"> apmērā</w:t>
      </w:r>
      <w:r w:rsidRPr="00706F67">
        <w:rPr>
          <w:rFonts w:ascii="Times New Roman" w:eastAsia="Times New Roman" w:hAnsi="Times New Roman" w:cs="Times New Roman"/>
          <w:sz w:val="24"/>
          <w:szCs w:val="24"/>
        </w:rPr>
        <w:t xml:space="preserve"> no </w:t>
      </w:r>
      <w:r w:rsidR="000D6F1F" w:rsidRPr="00706F67">
        <w:rPr>
          <w:rFonts w:ascii="Times New Roman" w:eastAsia="Times New Roman" w:hAnsi="Times New Roman" w:cs="Times New Roman"/>
          <w:sz w:val="24"/>
          <w:szCs w:val="24"/>
        </w:rPr>
        <w:t>noteiktajā termiņā nepiegādātās malkas</w:t>
      </w:r>
      <w:r w:rsidR="00012DBA" w:rsidRPr="00706F67">
        <w:rPr>
          <w:rFonts w:ascii="Times New Roman" w:eastAsia="Times New Roman" w:hAnsi="Times New Roman" w:cs="Times New Roman"/>
          <w:sz w:val="24"/>
          <w:szCs w:val="24"/>
        </w:rPr>
        <w:t xml:space="preserve"> pavadzīmes summas</w:t>
      </w:r>
      <w:r w:rsidR="00786465" w:rsidRPr="00706F67">
        <w:rPr>
          <w:rFonts w:ascii="Times New Roman" w:eastAsia="Times New Roman" w:hAnsi="Times New Roman" w:cs="Times New Roman"/>
          <w:sz w:val="24"/>
          <w:szCs w:val="24"/>
        </w:rPr>
        <w:t xml:space="preserve"> </w:t>
      </w:r>
      <w:r w:rsidRPr="00706F67">
        <w:rPr>
          <w:rFonts w:ascii="Times New Roman" w:eastAsia="Times New Roman" w:hAnsi="Times New Roman" w:cs="Times New Roman"/>
          <w:sz w:val="24"/>
          <w:szCs w:val="24"/>
        </w:rPr>
        <w:t>par katru nokavēto dienu;</w:t>
      </w:r>
    </w:p>
    <w:p w:rsidR="0004128B" w:rsidRPr="00706F67"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706F67">
        <w:rPr>
          <w:rFonts w:ascii="Times New Roman" w:eastAsia="Times New Roman" w:hAnsi="Times New Roman" w:cs="Times New Roman"/>
          <w:iCs/>
          <w:sz w:val="24"/>
          <w:szCs w:val="24"/>
        </w:rPr>
        <w:t>4.1.2. kavējums 1</w:t>
      </w:r>
      <w:r w:rsidR="00566657" w:rsidRPr="00706F67">
        <w:rPr>
          <w:rFonts w:ascii="Times New Roman" w:eastAsia="Times New Roman" w:hAnsi="Times New Roman" w:cs="Times New Roman"/>
          <w:iCs/>
          <w:sz w:val="24"/>
          <w:szCs w:val="24"/>
        </w:rPr>
        <w:t>1</w:t>
      </w:r>
      <w:r w:rsidRPr="00706F67">
        <w:rPr>
          <w:rFonts w:ascii="Times New Roman" w:eastAsia="Times New Roman" w:hAnsi="Times New Roman" w:cs="Times New Roman"/>
          <w:iCs/>
          <w:sz w:val="24"/>
          <w:szCs w:val="24"/>
        </w:rPr>
        <w:t xml:space="preserve"> (</w:t>
      </w:r>
      <w:r w:rsidR="00566657" w:rsidRPr="00706F67">
        <w:rPr>
          <w:rFonts w:ascii="Times New Roman" w:eastAsia="Times New Roman" w:hAnsi="Times New Roman" w:cs="Times New Roman"/>
          <w:iCs/>
          <w:sz w:val="24"/>
          <w:szCs w:val="24"/>
        </w:rPr>
        <w:t>vienpadsmit</w:t>
      </w:r>
      <w:r w:rsidRPr="00706F67">
        <w:rPr>
          <w:rFonts w:ascii="Times New Roman" w:eastAsia="Times New Roman" w:hAnsi="Times New Roman" w:cs="Times New Roman"/>
          <w:iCs/>
          <w:sz w:val="24"/>
          <w:szCs w:val="24"/>
        </w:rPr>
        <w:t xml:space="preserve">) </w:t>
      </w:r>
      <w:r w:rsidR="00566657" w:rsidRPr="00706F67">
        <w:rPr>
          <w:rFonts w:ascii="Times New Roman" w:eastAsia="Times New Roman" w:hAnsi="Times New Roman" w:cs="Times New Roman"/>
          <w:iCs/>
          <w:sz w:val="24"/>
          <w:szCs w:val="24"/>
        </w:rPr>
        <w:t xml:space="preserve">un vairāk </w:t>
      </w:r>
      <w:r w:rsidRPr="00706F67">
        <w:rPr>
          <w:rFonts w:ascii="Times New Roman" w:eastAsia="Times New Roman" w:hAnsi="Times New Roman" w:cs="Times New Roman"/>
          <w:iCs/>
          <w:sz w:val="24"/>
          <w:szCs w:val="24"/>
        </w:rPr>
        <w:t>dien</w:t>
      </w:r>
      <w:r w:rsidR="00566657" w:rsidRPr="00706F67">
        <w:rPr>
          <w:rFonts w:ascii="Times New Roman" w:eastAsia="Times New Roman" w:hAnsi="Times New Roman" w:cs="Times New Roman"/>
          <w:iCs/>
          <w:sz w:val="24"/>
          <w:szCs w:val="24"/>
        </w:rPr>
        <w:t>as</w:t>
      </w:r>
      <w:r w:rsidR="003721BC" w:rsidRPr="00706F67">
        <w:rPr>
          <w:rFonts w:ascii="Times New Roman" w:eastAsia="Times New Roman" w:hAnsi="Times New Roman" w:cs="Times New Roman"/>
          <w:iCs/>
          <w:sz w:val="24"/>
          <w:szCs w:val="24"/>
        </w:rPr>
        <w:t xml:space="preserve"> –</w:t>
      </w:r>
      <w:r w:rsidR="007E14CF">
        <w:rPr>
          <w:rFonts w:ascii="Times New Roman" w:eastAsia="Times New Roman" w:hAnsi="Times New Roman" w:cs="Times New Roman"/>
          <w:iCs/>
          <w:sz w:val="24"/>
          <w:szCs w:val="24"/>
        </w:rPr>
        <w:t xml:space="preserve"> 0,5</w:t>
      </w:r>
      <w:r w:rsidRPr="00706F67">
        <w:rPr>
          <w:rFonts w:ascii="Times New Roman" w:eastAsia="Times New Roman" w:hAnsi="Times New Roman" w:cs="Times New Roman"/>
          <w:iCs/>
          <w:sz w:val="24"/>
          <w:szCs w:val="24"/>
        </w:rPr>
        <w:t xml:space="preserve">% apmērā </w:t>
      </w:r>
      <w:r w:rsidR="00590200" w:rsidRPr="00706F67">
        <w:rPr>
          <w:rFonts w:ascii="Times New Roman" w:eastAsia="Times New Roman" w:hAnsi="Times New Roman" w:cs="Times New Roman"/>
          <w:sz w:val="24"/>
          <w:szCs w:val="24"/>
        </w:rPr>
        <w:t>no noteiktajā termiņā nepiegādātās malkas pavadzīmes summas par katru nokavēto dienu</w:t>
      </w:r>
      <w:r w:rsidR="005C6DB7">
        <w:rPr>
          <w:rFonts w:ascii="Times New Roman" w:eastAsia="Times New Roman" w:hAnsi="Times New Roman" w:cs="Times New Roman"/>
          <w:sz w:val="24"/>
          <w:szCs w:val="24"/>
        </w:rPr>
        <w:t>, sākot no pirmās kavējuma dienas</w:t>
      </w:r>
      <w:r w:rsidRPr="00706F67">
        <w:rPr>
          <w:rFonts w:ascii="Times New Roman" w:eastAsia="Times New Roman" w:hAnsi="Times New Roman" w:cs="Times New Roman"/>
          <w:iCs/>
          <w:sz w:val="24"/>
          <w:szCs w:val="24"/>
        </w:rPr>
        <w:t>.</w:t>
      </w:r>
    </w:p>
    <w:p w:rsidR="0004128B" w:rsidRPr="0074651E" w:rsidRDefault="0004128B" w:rsidP="00201DDD">
      <w:pPr>
        <w:suppressAutoHyphens/>
        <w:autoSpaceDN w:val="0"/>
        <w:spacing w:before="120" w:after="0" w:line="240" w:lineRule="auto"/>
        <w:jc w:val="both"/>
        <w:textAlignment w:val="baseline"/>
        <w:rPr>
          <w:rFonts w:ascii="Calibri" w:eastAsia="Calibri" w:hAnsi="Calibri" w:cs="Times New Roman"/>
        </w:rPr>
      </w:pPr>
      <w:r w:rsidRPr="0074651E">
        <w:rPr>
          <w:rFonts w:ascii="Times New Roman" w:eastAsia="Times New Roman" w:hAnsi="Times New Roman" w:cs="Times New Roman"/>
          <w:iCs/>
          <w:sz w:val="24"/>
          <w:szCs w:val="24"/>
        </w:rPr>
        <w:t xml:space="preserve">4.2. Ja </w:t>
      </w:r>
      <w:r w:rsidRPr="0074651E">
        <w:rPr>
          <w:rFonts w:ascii="Times New Roman" w:eastAsia="Times New Roman" w:hAnsi="Times New Roman" w:cs="Times New Roman"/>
          <w:bCs/>
          <w:iCs/>
          <w:sz w:val="24"/>
          <w:szCs w:val="24"/>
        </w:rPr>
        <w:t>Pasūtītājs</w:t>
      </w:r>
      <w:r w:rsidRPr="0074651E">
        <w:rPr>
          <w:rFonts w:ascii="Times New Roman" w:eastAsia="Times New Roman" w:hAnsi="Times New Roman" w:cs="Times New Roman"/>
          <w:iCs/>
          <w:sz w:val="24"/>
          <w:szCs w:val="24"/>
        </w:rPr>
        <w:t xml:space="preserve"> neveic </w:t>
      </w:r>
      <w:r w:rsidR="007D52E0" w:rsidRPr="0074651E">
        <w:rPr>
          <w:rFonts w:ascii="Times New Roman" w:eastAsia="Times New Roman" w:hAnsi="Times New Roman" w:cs="Times New Roman"/>
          <w:iCs/>
          <w:sz w:val="24"/>
          <w:szCs w:val="24"/>
        </w:rPr>
        <w:t xml:space="preserve">paredzētos maksājumus </w:t>
      </w:r>
      <w:r w:rsidRPr="0074651E">
        <w:rPr>
          <w:rFonts w:ascii="Times New Roman" w:eastAsia="Times New Roman" w:hAnsi="Times New Roman" w:cs="Times New Roman"/>
          <w:iCs/>
          <w:sz w:val="24"/>
          <w:szCs w:val="24"/>
        </w:rPr>
        <w:t xml:space="preserve">3.2.punktā noteiktajā termiņā, </w:t>
      </w:r>
      <w:r w:rsidRPr="0074651E">
        <w:rPr>
          <w:rFonts w:ascii="Times New Roman" w:eastAsia="Times New Roman" w:hAnsi="Times New Roman" w:cs="Times New Roman"/>
          <w:bCs/>
          <w:iCs/>
          <w:sz w:val="24"/>
          <w:szCs w:val="24"/>
        </w:rPr>
        <w:t>Izpildītājs</w:t>
      </w:r>
      <w:r w:rsidRPr="0074651E">
        <w:rPr>
          <w:rFonts w:ascii="Times New Roman" w:eastAsia="Times New Roman" w:hAnsi="Times New Roman" w:cs="Times New Roman"/>
          <w:iCs/>
          <w:sz w:val="24"/>
          <w:szCs w:val="24"/>
        </w:rPr>
        <w:t xml:space="preserve"> </w:t>
      </w:r>
      <w:r w:rsidR="0033717A" w:rsidRPr="0074651E">
        <w:rPr>
          <w:rFonts w:ascii="Times New Roman" w:eastAsia="Times New Roman" w:hAnsi="Times New Roman" w:cs="Times New Roman"/>
          <w:iCs/>
          <w:sz w:val="24"/>
          <w:szCs w:val="24"/>
        </w:rPr>
        <w:t>ir tiesīgs piemērot</w:t>
      </w:r>
      <w:r w:rsidRPr="0074651E">
        <w:rPr>
          <w:rFonts w:ascii="Times New Roman" w:eastAsia="Times New Roman" w:hAnsi="Times New Roman" w:cs="Times New Roman"/>
          <w:iCs/>
          <w:sz w:val="24"/>
          <w:szCs w:val="24"/>
        </w:rPr>
        <w:t xml:space="preserve"> šādus </w:t>
      </w:r>
      <w:r w:rsidR="00A9505F" w:rsidRPr="0074651E">
        <w:rPr>
          <w:rFonts w:ascii="Times New Roman" w:eastAsia="Times New Roman" w:hAnsi="Times New Roman" w:cs="Times New Roman"/>
          <w:iCs/>
          <w:sz w:val="24"/>
          <w:szCs w:val="24"/>
        </w:rPr>
        <w:t>kavējuma procentus</w:t>
      </w:r>
      <w:r w:rsidRPr="0074651E">
        <w:rPr>
          <w:rFonts w:ascii="Times New Roman" w:eastAsia="Times New Roman" w:hAnsi="Times New Roman" w:cs="Times New Roman"/>
          <w:iCs/>
          <w:sz w:val="24"/>
          <w:szCs w:val="24"/>
        </w:rPr>
        <w:t>:</w:t>
      </w:r>
    </w:p>
    <w:p w:rsidR="0004128B" w:rsidRPr="0074651E" w:rsidRDefault="0004128B" w:rsidP="00201DDD">
      <w:pPr>
        <w:widowControl w:val="0"/>
        <w:suppressAutoHyphens/>
        <w:autoSpaceDN w:val="0"/>
        <w:spacing w:before="120" w:after="120" w:line="240" w:lineRule="auto"/>
        <w:jc w:val="both"/>
        <w:textAlignment w:val="baseline"/>
        <w:rPr>
          <w:rFonts w:ascii="Times New Roman" w:eastAsia="Times New Roman" w:hAnsi="Times New Roman" w:cs="Times New Roman"/>
          <w:sz w:val="24"/>
          <w:szCs w:val="24"/>
        </w:rPr>
      </w:pPr>
      <w:r w:rsidRPr="0074651E">
        <w:rPr>
          <w:rFonts w:ascii="Times New Roman" w:eastAsia="Times New Roman" w:hAnsi="Times New Roman" w:cs="Times New Roman"/>
          <w:sz w:val="24"/>
          <w:szCs w:val="24"/>
        </w:rPr>
        <w:t>4.2.1. kavējums līdz 1</w:t>
      </w:r>
      <w:r w:rsidR="007E14CF" w:rsidRPr="0074651E">
        <w:rPr>
          <w:rFonts w:ascii="Times New Roman" w:eastAsia="Times New Roman" w:hAnsi="Times New Roman" w:cs="Times New Roman"/>
          <w:sz w:val="24"/>
          <w:szCs w:val="24"/>
        </w:rPr>
        <w:t>0 (desmit) dienām – 0,</w:t>
      </w:r>
      <w:r w:rsidR="00533F49">
        <w:rPr>
          <w:rFonts w:ascii="Times New Roman" w:eastAsia="Times New Roman" w:hAnsi="Times New Roman" w:cs="Times New Roman"/>
          <w:sz w:val="24"/>
          <w:szCs w:val="24"/>
        </w:rPr>
        <w:t>0</w:t>
      </w:r>
      <w:r w:rsidRPr="0074651E">
        <w:rPr>
          <w:rFonts w:ascii="Times New Roman" w:eastAsia="Times New Roman" w:hAnsi="Times New Roman" w:cs="Times New Roman"/>
          <w:sz w:val="24"/>
          <w:szCs w:val="24"/>
        </w:rPr>
        <w:t xml:space="preserve">5% no preču pavadzīmē minētās neapmaksātās summas </w:t>
      </w:r>
      <w:r w:rsidR="00786465" w:rsidRPr="0074651E">
        <w:rPr>
          <w:rFonts w:ascii="Times New Roman" w:eastAsia="Times New Roman" w:hAnsi="Times New Roman" w:cs="Times New Roman"/>
          <w:sz w:val="24"/>
          <w:szCs w:val="24"/>
        </w:rPr>
        <w:t xml:space="preserve">(bez PVN) </w:t>
      </w:r>
      <w:r w:rsidRPr="0074651E">
        <w:rPr>
          <w:rFonts w:ascii="Times New Roman" w:eastAsia="Times New Roman" w:hAnsi="Times New Roman" w:cs="Times New Roman"/>
          <w:sz w:val="24"/>
          <w:szCs w:val="24"/>
        </w:rPr>
        <w:t>par katru nokavēto dienu;</w:t>
      </w:r>
    </w:p>
    <w:p w:rsidR="0004128B" w:rsidRPr="00201DDD" w:rsidRDefault="0004128B" w:rsidP="00201DDD">
      <w:pPr>
        <w:suppressAutoHyphens/>
        <w:autoSpaceDN w:val="0"/>
        <w:spacing w:before="120" w:after="0" w:line="240" w:lineRule="auto"/>
        <w:jc w:val="both"/>
        <w:textAlignment w:val="baseline"/>
        <w:rPr>
          <w:rFonts w:ascii="Calibri" w:eastAsia="Calibri" w:hAnsi="Calibri" w:cs="Times New Roman"/>
        </w:rPr>
      </w:pPr>
      <w:r w:rsidRPr="0074651E">
        <w:rPr>
          <w:rFonts w:ascii="Times New Roman" w:eastAsia="Times New Roman" w:hAnsi="Times New Roman" w:cs="Times New Roman"/>
          <w:iCs/>
          <w:sz w:val="24"/>
          <w:szCs w:val="24"/>
        </w:rPr>
        <w:t xml:space="preserve">4.2.2. kavējums </w:t>
      </w:r>
      <w:r w:rsidR="007D52E0" w:rsidRPr="0074651E">
        <w:rPr>
          <w:rFonts w:ascii="Times New Roman" w:eastAsia="Times New Roman" w:hAnsi="Times New Roman" w:cs="Times New Roman"/>
          <w:iCs/>
          <w:sz w:val="24"/>
          <w:szCs w:val="24"/>
        </w:rPr>
        <w:t>11</w:t>
      </w:r>
      <w:r w:rsidRPr="0074651E">
        <w:rPr>
          <w:rFonts w:ascii="Times New Roman" w:eastAsia="Times New Roman" w:hAnsi="Times New Roman" w:cs="Times New Roman"/>
          <w:iCs/>
          <w:sz w:val="24"/>
          <w:szCs w:val="24"/>
        </w:rPr>
        <w:t xml:space="preserve"> (</w:t>
      </w:r>
      <w:r w:rsidR="007D52E0" w:rsidRPr="0074651E">
        <w:rPr>
          <w:rFonts w:ascii="Times New Roman" w:eastAsia="Times New Roman" w:hAnsi="Times New Roman" w:cs="Times New Roman"/>
          <w:iCs/>
          <w:sz w:val="24"/>
          <w:szCs w:val="24"/>
        </w:rPr>
        <w:t>vienpadsmit</w:t>
      </w:r>
      <w:r w:rsidRPr="0074651E">
        <w:rPr>
          <w:rFonts w:ascii="Times New Roman" w:eastAsia="Times New Roman" w:hAnsi="Times New Roman" w:cs="Times New Roman"/>
          <w:iCs/>
          <w:sz w:val="24"/>
          <w:szCs w:val="24"/>
        </w:rPr>
        <w:t xml:space="preserve">) </w:t>
      </w:r>
      <w:r w:rsidR="007D52E0" w:rsidRPr="0074651E">
        <w:rPr>
          <w:rFonts w:ascii="Times New Roman" w:eastAsia="Times New Roman" w:hAnsi="Times New Roman" w:cs="Times New Roman"/>
          <w:iCs/>
          <w:sz w:val="24"/>
          <w:szCs w:val="24"/>
        </w:rPr>
        <w:t xml:space="preserve">un vairāk </w:t>
      </w:r>
      <w:r w:rsidRPr="0074651E">
        <w:rPr>
          <w:rFonts w:ascii="Times New Roman" w:eastAsia="Times New Roman" w:hAnsi="Times New Roman" w:cs="Times New Roman"/>
          <w:iCs/>
          <w:sz w:val="24"/>
          <w:szCs w:val="24"/>
        </w:rPr>
        <w:t>dien</w:t>
      </w:r>
      <w:r w:rsidR="007D52E0" w:rsidRPr="0074651E">
        <w:rPr>
          <w:rFonts w:ascii="Times New Roman" w:eastAsia="Times New Roman" w:hAnsi="Times New Roman" w:cs="Times New Roman"/>
          <w:iCs/>
          <w:sz w:val="24"/>
          <w:szCs w:val="24"/>
        </w:rPr>
        <w:t>as</w:t>
      </w:r>
      <w:r w:rsidR="00533F49">
        <w:rPr>
          <w:rFonts w:ascii="Times New Roman" w:eastAsia="Times New Roman" w:hAnsi="Times New Roman" w:cs="Times New Roman"/>
          <w:iCs/>
          <w:sz w:val="24"/>
          <w:szCs w:val="24"/>
        </w:rPr>
        <w:t xml:space="preserve"> – 0,1</w:t>
      </w:r>
      <w:r w:rsidRPr="0074651E">
        <w:rPr>
          <w:rFonts w:ascii="Times New Roman" w:eastAsia="Times New Roman" w:hAnsi="Times New Roman" w:cs="Times New Roman"/>
          <w:iCs/>
          <w:sz w:val="24"/>
          <w:szCs w:val="24"/>
        </w:rPr>
        <w:t xml:space="preserve">% apmērā no </w:t>
      </w:r>
      <w:r w:rsidRPr="0074651E">
        <w:rPr>
          <w:rFonts w:ascii="Times New Roman" w:eastAsia="Times New Roman" w:hAnsi="Times New Roman" w:cs="Times New Roman"/>
          <w:sz w:val="24"/>
          <w:szCs w:val="24"/>
        </w:rPr>
        <w:t>preču pavadzīmē minētās</w:t>
      </w:r>
      <w:r w:rsidRPr="0074651E">
        <w:rPr>
          <w:rFonts w:ascii="Times New Roman" w:eastAsia="Times New Roman" w:hAnsi="Times New Roman" w:cs="Times New Roman"/>
          <w:iCs/>
          <w:sz w:val="24"/>
          <w:szCs w:val="24"/>
        </w:rPr>
        <w:t xml:space="preserve"> </w:t>
      </w:r>
      <w:r w:rsidRPr="0074651E">
        <w:rPr>
          <w:rFonts w:ascii="Times New Roman" w:eastAsia="Times New Roman" w:hAnsi="Times New Roman" w:cs="Times New Roman"/>
          <w:sz w:val="24"/>
          <w:szCs w:val="24"/>
        </w:rPr>
        <w:t>neapmaksātās</w:t>
      </w:r>
      <w:r w:rsidRPr="0074651E">
        <w:rPr>
          <w:rFonts w:ascii="Times New Roman" w:eastAsia="Times New Roman" w:hAnsi="Times New Roman" w:cs="Times New Roman"/>
          <w:iCs/>
          <w:sz w:val="24"/>
          <w:szCs w:val="24"/>
        </w:rPr>
        <w:t xml:space="preserve"> summas </w:t>
      </w:r>
      <w:r w:rsidR="00786465" w:rsidRPr="0074651E">
        <w:rPr>
          <w:rFonts w:ascii="Times New Roman" w:eastAsia="Times New Roman" w:hAnsi="Times New Roman" w:cs="Times New Roman"/>
          <w:iCs/>
          <w:sz w:val="24"/>
          <w:szCs w:val="24"/>
        </w:rPr>
        <w:t xml:space="preserve">(bez PVN) </w:t>
      </w:r>
      <w:r w:rsidRPr="0074651E">
        <w:rPr>
          <w:rFonts w:ascii="Times New Roman" w:eastAsia="Times New Roman" w:hAnsi="Times New Roman" w:cs="Times New Roman"/>
          <w:iCs/>
          <w:sz w:val="24"/>
          <w:szCs w:val="24"/>
        </w:rPr>
        <w:t>par katru nokavēto dienu, sākot no pirmās kavējuma dienas.</w:t>
      </w:r>
    </w:p>
    <w:p w:rsidR="007D52E0" w:rsidRPr="0004128B" w:rsidRDefault="007D52E0"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A9505F">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Līguma 4.1. un 4.2.punktā minēto </w:t>
      </w:r>
      <w:r w:rsidR="00EA6BC1">
        <w:rPr>
          <w:rFonts w:ascii="Times New Roman" w:eastAsia="Times New Roman" w:hAnsi="Times New Roman" w:cs="Times New Roman"/>
          <w:iCs/>
          <w:sz w:val="24"/>
          <w:szCs w:val="24"/>
        </w:rPr>
        <w:t>līgumsodu</w:t>
      </w:r>
      <w:r w:rsidR="00A9505F">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summa attiecīgajai Pusei nevar būt lielāka kā </w:t>
      </w:r>
      <w:r w:rsidR="006B371A">
        <w:rPr>
          <w:rFonts w:ascii="Times New Roman" w:eastAsia="Times New Roman" w:hAnsi="Times New Roman" w:cs="Times New Roman"/>
          <w:iCs/>
          <w:sz w:val="24"/>
          <w:szCs w:val="24"/>
        </w:rPr>
        <w:t>10% no L</w:t>
      </w:r>
      <w:r w:rsidRPr="007D52E0">
        <w:rPr>
          <w:rFonts w:ascii="Times New Roman" w:eastAsia="Times New Roman" w:hAnsi="Times New Roman" w:cs="Times New Roman"/>
          <w:iCs/>
          <w:sz w:val="24"/>
          <w:szCs w:val="24"/>
        </w:rPr>
        <w:t>īguma 3.1.punktā norādītās līgumcenas (summa bez PVN).</w:t>
      </w:r>
    </w:p>
    <w:p w:rsid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A9505F">
        <w:rPr>
          <w:rFonts w:ascii="Times New Roman" w:eastAsia="Times New Roman" w:hAnsi="Times New Roman" w:cs="Times New Roman"/>
          <w:iCs/>
          <w:sz w:val="24"/>
          <w:szCs w:val="24"/>
        </w:rPr>
        <w:t>4.</w:t>
      </w:r>
      <w:r w:rsidR="00A9505F" w:rsidRPr="00A9505F">
        <w:rPr>
          <w:rFonts w:ascii="Times New Roman" w:eastAsia="Times New Roman" w:hAnsi="Times New Roman" w:cs="Times New Roman"/>
          <w:iCs/>
          <w:sz w:val="24"/>
          <w:szCs w:val="24"/>
        </w:rPr>
        <w:t>4</w:t>
      </w:r>
      <w:r w:rsidRPr="00A9505F">
        <w:rPr>
          <w:rFonts w:ascii="Times New Roman" w:eastAsia="Times New Roman" w:hAnsi="Times New Roman" w:cs="Times New Roman"/>
          <w:iCs/>
          <w:sz w:val="24"/>
          <w:szCs w:val="24"/>
        </w:rPr>
        <w:t>. Ja Izpildītājs atsakās pildīt savas saistības</w:t>
      </w:r>
      <w:r w:rsidR="00A9505F" w:rsidRPr="00A9505F">
        <w:rPr>
          <w:rFonts w:ascii="Times New Roman" w:eastAsia="Times New Roman" w:hAnsi="Times New Roman" w:cs="Times New Roman"/>
          <w:iCs/>
          <w:sz w:val="24"/>
          <w:szCs w:val="24"/>
        </w:rPr>
        <w:t xml:space="preserve"> pilnībā vai d</w:t>
      </w:r>
      <w:r w:rsidR="00F979F0">
        <w:rPr>
          <w:rFonts w:ascii="Times New Roman" w:eastAsia="Times New Roman" w:hAnsi="Times New Roman" w:cs="Times New Roman"/>
          <w:iCs/>
          <w:sz w:val="24"/>
          <w:szCs w:val="24"/>
        </w:rPr>
        <w:t>a</w:t>
      </w:r>
      <w:r w:rsidR="00A9505F" w:rsidRPr="00A9505F">
        <w:rPr>
          <w:rFonts w:ascii="Times New Roman" w:eastAsia="Times New Roman" w:hAnsi="Times New Roman" w:cs="Times New Roman"/>
          <w:iCs/>
          <w:sz w:val="24"/>
          <w:szCs w:val="24"/>
        </w:rPr>
        <w:t>ļēji</w:t>
      </w:r>
      <w:r w:rsidRPr="00A9505F">
        <w:rPr>
          <w:rFonts w:ascii="Times New Roman" w:eastAsia="Times New Roman" w:hAnsi="Times New Roman" w:cs="Times New Roman"/>
          <w:iCs/>
          <w:sz w:val="24"/>
          <w:szCs w:val="24"/>
        </w:rPr>
        <w:t xml:space="preserve">, viņš maksā Pasūtītājam līgumsodu 10% apmērā no </w:t>
      </w:r>
      <w:r w:rsidR="00201DDD" w:rsidRPr="00A9505F">
        <w:rPr>
          <w:rFonts w:ascii="Times New Roman" w:eastAsia="Times New Roman" w:hAnsi="Times New Roman" w:cs="Times New Roman"/>
          <w:iCs/>
          <w:sz w:val="24"/>
          <w:szCs w:val="24"/>
        </w:rPr>
        <w:t>Lī</w:t>
      </w:r>
      <w:r w:rsidR="007D52E0" w:rsidRPr="00A9505F">
        <w:rPr>
          <w:rFonts w:ascii="Times New Roman" w:eastAsia="Times New Roman" w:hAnsi="Times New Roman" w:cs="Times New Roman"/>
          <w:iCs/>
          <w:sz w:val="24"/>
          <w:szCs w:val="24"/>
        </w:rPr>
        <w:t>guma 3.1.punktā norādītās līgumcenas (summa bez PVN)</w:t>
      </w:r>
      <w:r w:rsidRPr="00A9505F">
        <w:rPr>
          <w:rFonts w:ascii="Times New Roman" w:eastAsia="Times New Roman" w:hAnsi="Times New Roman" w:cs="Times New Roman"/>
          <w:iCs/>
          <w:sz w:val="24"/>
          <w:szCs w:val="24"/>
        </w:rPr>
        <w:t>.</w:t>
      </w:r>
    </w:p>
    <w:p w:rsidR="00982C56" w:rsidRDefault="00982C56"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r w:rsidR="00A9505F">
        <w:rPr>
          <w:rFonts w:ascii="Times New Roman" w:eastAsia="Times New Roman" w:hAnsi="Times New Roman" w:cs="Times New Roman"/>
          <w:iCs/>
          <w:sz w:val="24"/>
          <w:szCs w:val="24"/>
        </w:rPr>
        <w:t>5</w:t>
      </w:r>
      <w:r>
        <w:rPr>
          <w:rFonts w:ascii="Times New Roman" w:eastAsia="Times New Roman" w:hAnsi="Times New Roman" w:cs="Times New Roman"/>
          <w:iCs/>
          <w:sz w:val="24"/>
          <w:szCs w:val="24"/>
        </w:rPr>
        <w:t xml:space="preserve">. Ja Līgums tiek izbeigts Līguma 6.2.punktā noteiktajā gadījumā, Izpildītājs maksā  </w:t>
      </w:r>
      <w:r w:rsidRPr="00982C56">
        <w:rPr>
          <w:rFonts w:ascii="Times New Roman" w:eastAsia="Times New Roman" w:hAnsi="Times New Roman" w:cs="Times New Roman"/>
          <w:iCs/>
          <w:sz w:val="24"/>
          <w:szCs w:val="24"/>
        </w:rPr>
        <w:t>Pasūtītājam līgumsodu 10% apmērā no Līguma 3.1.punktā norādītās līgumcenas (summa bez PVN)</w:t>
      </w:r>
      <w:r>
        <w:rPr>
          <w:rFonts w:ascii="Times New Roman" w:eastAsia="Times New Roman" w:hAnsi="Times New Roman" w:cs="Times New Roman"/>
          <w:iCs/>
          <w:sz w:val="24"/>
          <w:szCs w:val="24"/>
        </w:rPr>
        <w:t>.</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04128B">
        <w:rPr>
          <w:rFonts w:ascii="Times New Roman" w:eastAsia="Times New Roman" w:hAnsi="Times New Roman" w:cs="Times New Roman"/>
          <w:iCs/>
          <w:sz w:val="24"/>
          <w:szCs w:val="24"/>
        </w:rPr>
        <w:t>4.</w:t>
      </w:r>
      <w:r>
        <w:rPr>
          <w:rFonts w:ascii="Times New Roman" w:eastAsia="Times New Roman" w:hAnsi="Times New Roman" w:cs="Times New Roman"/>
          <w:iCs/>
          <w:sz w:val="24"/>
          <w:szCs w:val="24"/>
        </w:rPr>
        <w:t>6</w:t>
      </w:r>
      <w:r w:rsidR="0013284B">
        <w:rPr>
          <w:rFonts w:ascii="Times New Roman" w:eastAsia="Times New Roman" w:hAnsi="Times New Roman" w:cs="Times New Roman"/>
          <w:iCs/>
          <w:sz w:val="24"/>
          <w:szCs w:val="24"/>
        </w:rPr>
        <w:t xml:space="preserve">. </w:t>
      </w:r>
      <w:r w:rsidR="00540692">
        <w:rPr>
          <w:rFonts w:ascii="Times New Roman" w:eastAsia="Times New Roman" w:hAnsi="Times New Roman" w:cs="Times New Roman"/>
          <w:iCs/>
          <w:sz w:val="24"/>
          <w:szCs w:val="24"/>
        </w:rPr>
        <w:t>L</w:t>
      </w:r>
      <w:r w:rsidRPr="0004128B">
        <w:rPr>
          <w:rFonts w:ascii="Times New Roman" w:eastAsia="Times New Roman" w:hAnsi="Times New Roman" w:cs="Times New Roman"/>
          <w:iCs/>
          <w:sz w:val="24"/>
          <w:szCs w:val="24"/>
        </w:rPr>
        <w:t xml:space="preserve">īgumsoda samaksa neatbrīvo </w:t>
      </w:r>
      <w:r>
        <w:rPr>
          <w:rFonts w:ascii="Times New Roman" w:eastAsia="Times New Roman" w:hAnsi="Times New Roman" w:cs="Times New Roman"/>
          <w:iCs/>
          <w:sz w:val="24"/>
          <w:szCs w:val="24"/>
        </w:rPr>
        <w:t>P</w:t>
      </w:r>
      <w:r w:rsidRPr="0004128B">
        <w:rPr>
          <w:rFonts w:ascii="Times New Roman" w:eastAsia="Times New Roman" w:hAnsi="Times New Roman" w:cs="Times New Roman"/>
          <w:iCs/>
          <w:sz w:val="24"/>
          <w:szCs w:val="24"/>
        </w:rPr>
        <w:t>uses no uzņemto saistību izpildes</w:t>
      </w:r>
      <w:r w:rsidR="0013284B">
        <w:rPr>
          <w:rFonts w:ascii="Times New Roman" w:eastAsia="Times New Roman" w:hAnsi="Times New Roman" w:cs="Times New Roman"/>
          <w:iCs/>
          <w:sz w:val="24"/>
          <w:szCs w:val="24"/>
        </w:rPr>
        <w:t xml:space="preserve"> (izņemot 4.4. un 4.5.punktā minētos gadījumus)</w:t>
      </w:r>
      <w:r w:rsidRPr="0004128B">
        <w:rPr>
          <w:rFonts w:ascii="Times New Roman" w:eastAsia="Times New Roman" w:hAnsi="Times New Roman" w:cs="Times New Roman"/>
          <w:iCs/>
          <w:sz w:val="24"/>
          <w:szCs w:val="24"/>
        </w:rPr>
        <w:t>.</w:t>
      </w:r>
    </w:p>
    <w:p w:rsidR="0004128B" w:rsidRPr="0004128B" w:rsidRDefault="0004128B"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p>
    <w:p w:rsidR="0004128B" w:rsidRPr="0004128B" w:rsidRDefault="0083614A" w:rsidP="00201DDD">
      <w:pPr>
        <w:numPr>
          <w:ilvl w:val="0"/>
          <w:numId w:val="4"/>
        </w:num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Nepārvarama vara</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5.2. Ar nepārvaramo varu šī Līguma skaidrojumā saprotami apstākļi, kas traucē tālāku Līguma saistību pilnīgu izpildi, kurus Puses nevarēja ne paredzēt, ne novērst saprātīgiem līdzekļiem. Pie nepārvaramas varas un ārkārtēja rakstura apstākļiem pieskaitāmi: stihiskas nelaimes, avārijas, katastrofas, epidēmijas, epizootijas, kara darbība, nemieri, blokādes, valsts varas un pārvaldes institūciju lēmumi.</w:t>
      </w:r>
    </w:p>
    <w:p w:rsidR="0004128B" w:rsidRPr="0004128B"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 xml:space="preserve">5.3. Puses vienojas, ja Puse, kas vēlāk atsaucas uz nepārvaramas varas apstākļiem, nav ievērojusi Līguma 5.1.punktā minēto kārtību, tās apgalvojumi nav uzskatāmi par nepārvaramas varas apstākļiem atbilstošiem un Puse zaudē tiesības atsaukties uz nepārvaramas varas apstākļiem.                 </w:t>
      </w:r>
    </w:p>
    <w:p w:rsidR="00CF6368"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p>
    <w:p w:rsidR="00CF6368" w:rsidRPr="0004128B" w:rsidRDefault="00CF6368"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sidRPr="00A9505F">
        <w:rPr>
          <w:rFonts w:ascii="Times New Roman" w:eastAsia="Times New Roman" w:hAnsi="Times New Roman" w:cs="Times New Roman"/>
          <w:b/>
          <w:bCs/>
          <w:sz w:val="24"/>
          <w:szCs w:val="24"/>
        </w:rPr>
        <w:t xml:space="preserve">6. Līguma grozīšana, laušana </w:t>
      </w:r>
      <w:r w:rsidR="00A9505F" w:rsidRPr="00A9505F">
        <w:rPr>
          <w:rFonts w:ascii="Times New Roman" w:eastAsia="Times New Roman" w:hAnsi="Times New Roman" w:cs="Times New Roman"/>
          <w:b/>
          <w:bCs/>
          <w:sz w:val="24"/>
          <w:szCs w:val="24"/>
        </w:rPr>
        <w:t xml:space="preserve">un </w:t>
      </w:r>
      <w:r w:rsidRPr="00A9505F">
        <w:rPr>
          <w:rFonts w:ascii="Times New Roman" w:eastAsia="Times New Roman" w:hAnsi="Times New Roman" w:cs="Times New Roman"/>
          <w:b/>
          <w:bCs/>
          <w:sz w:val="24"/>
          <w:szCs w:val="24"/>
        </w:rPr>
        <w:t>izbeigšana</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6.1. Līguma 2.1.punktā noteiktie malkas piegādes termiņi var tikt grozīti, ja iestājusies Līguma 5.nodaļā minētā nepārvaramā vara un ja ir iesniegti 5.1.punktā noteiktie dokumenti, attiecīgi malkas piegādes termiņu pagarinot par nepārvaramas varas esamības laika periodu.</w:t>
      </w:r>
    </w:p>
    <w:p w:rsidR="00A9505F" w:rsidRDefault="00A9505F" w:rsidP="00A9505F">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sidRPr="00CF6368">
        <w:rPr>
          <w:rFonts w:ascii="Times New Roman" w:eastAsia="Times New Roman" w:hAnsi="Times New Roman" w:cs="Times New Roman"/>
          <w:sz w:val="24"/>
          <w:szCs w:val="24"/>
        </w:rPr>
        <w:t>6.</w:t>
      </w:r>
      <w:r>
        <w:rPr>
          <w:rFonts w:ascii="Times New Roman" w:eastAsia="Times New Roman" w:hAnsi="Times New Roman" w:cs="Times New Roman"/>
          <w:sz w:val="24"/>
          <w:szCs w:val="24"/>
        </w:rPr>
        <w:t>2</w:t>
      </w:r>
      <w:r w:rsidRPr="00CF6368">
        <w:rPr>
          <w:rFonts w:ascii="Times New Roman" w:eastAsia="Times New Roman" w:hAnsi="Times New Roman" w:cs="Times New Roman"/>
          <w:sz w:val="24"/>
          <w:szCs w:val="24"/>
        </w:rPr>
        <w:t xml:space="preserve">. </w:t>
      </w:r>
      <w:r>
        <w:rPr>
          <w:rFonts w:ascii="Times New Roman" w:eastAsia="Times New Roman" w:hAnsi="Times New Roman" w:cs="Times New Roman"/>
          <w:iCs/>
          <w:sz w:val="24"/>
          <w:szCs w:val="24"/>
        </w:rPr>
        <w:t>Pasūtītājs</w:t>
      </w:r>
      <w:r w:rsidRPr="00CF6368">
        <w:rPr>
          <w:rFonts w:ascii="Times New Roman" w:eastAsia="Times New Roman" w:hAnsi="Times New Roman" w:cs="Times New Roman"/>
          <w:iCs/>
          <w:sz w:val="24"/>
          <w:szCs w:val="24"/>
        </w:rPr>
        <w:t xml:space="preserve"> ir tiesīg</w:t>
      </w:r>
      <w:r>
        <w:rPr>
          <w:rFonts w:ascii="Times New Roman" w:eastAsia="Times New Roman" w:hAnsi="Times New Roman" w:cs="Times New Roman"/>
          <w:iCs/>
          <w:sz w:val="24"/>
          <w:szCs w:val="24"/>
        </w:rPr>
        <w:t>s</w:t>
      </w:r>
      <w:r w:rsidRPr="00CF6368">
        <w:rPr>
          <w:rFonts w:ascii="Times New Roman" w:eastAsia="Times New Roman" w:hAnsi="Times New Roman" w:cs="Times New Roman"/>
          <w:iCs/>
          <w:sz w:val="24"/>
          <w:szCs w:val="24"/>
        </w:rPr>
        <w:t xml:space="preserve"> vienpusējā </w:t>
      </w:r>
      <w:r w:rsidRPr="00A9505F">
        <w:rPr>
          <w:rFonts w:ascii="Times New Roman" w:eastAsia="Times New Roman" w:hAnsi="Times New Roman" w:cs="Times New Roman"/>
          <w:iCs/>
          <w:sz w:val="24"/>
          <w:szCs w:val="24"/>
        </w:rPr>
        <w:t>kārtā lauzt Līgumu</w:t>
      </w:r>
      <w:r w:rsidRPr="00201DDD">
        <w:rPr>
          <w:rFonts w:ascii="Times New Roman" w:eastAsia="Times New Roman" w:hAnsi="Times New Roman" w:cs="Times New Roman"/>
          <w:iCs/>
          <w:sz w:val="24"/>
          <w:szCs w:val="24"/>
        </w:rPr>
        <w:t xml:space="preserve"> </w:t>
      </w:r>
      <w:r w:rsidRPr="00CF6368">
        <w:rPr>
          <w:rFonts w:ascii="Times New Roman" w:eastAsia="Times New Roman" w:hAnsi="Times New Roman" w:cs="Times New Roman"/>
          <w:iCs/>
          <w:sz w:val="24"/>
          <w:szCs w:val="24"/>
        </w:rPr>
        <w:t xml:space="preserve">pirms termiņa, rakstiski par to brīdinot otru </w:t>
      </w:r>
      <w:r>
        <w:rPr>
          <w:rFonts w:ascii="Times New Roman" w:eastAsia="Times New Roman" w:hAnsi="Times New Roman" w:cs="Times New Roman"/>
          <w:iCs/>
          <w:sz w:val="24"/>
          <w:szCs w:val="24"/>
        </w:rPr>
        <w:t>P</w:t>
      </w:r>
      <w:r w:rsidRPr="00CF6368">
        <w:rPr>
          <w:rFonts w:ascii="Times New Roman" w:eastAsia="Times New Roman" w:hAnsi="Times New Roman" w:cs="Times New Roman"/>
          <w:iCs/>
          <w:sz w:val="24"/>
          <w:szCs w:val="24"/>
        </w:rPr>
        <w:t>usi</w:t>
      </w:r>
      <w:r>
        <w:rPr>
          <w:rFonts w:ascii="Times New Roman" w:eastAsia="Times New Roman" w:hAnsi="Times New Roman" w:cs="Times New Roman"/>
          <w:iCs/>
          <w:sz w:val="24"/>
          <w:szCs w:val="24"/>
        </w:rPr>
        <w:t xml:space="preserve"> 10 (desmit) dienas iepriekš</w:t>
      </w:r>
      <w:r w:rsidRPr="00CF6368">
        <w:rPr>
          <w:rFonts w:ascii="Times New Roman" w:eastAsia="Times New Roman" w:hAnsi="Times New Roman" w:cs="Times New Roman"/>
          <w:iCs/>
          <w:sz w:val="24"/>
          <w:szCs w:val="24"/>
        </w:rPr>
        <w:t xml:space="preserve">, ja </w:t>
      </w:r>
      <w:r>
        <w:rPr>
          <w:rFonts w:ascii="Times New Roman" w:eastAsia="Times New Roman" w:hAnsi="Times New Roman" w:cs="Times New Roman"/>
          <w:iCs/>
          <w:sz w:val="24"/>
          <w:szCs w:val="24"/>
        </w:rPr>
        <w:t>Izpildītājs kavē malkas 20 (divdesmit) un vairāk dienas</w:t>
      </w:r>
      <w:r w:rsidRPr="00CF6368">
        <w:rPr>
          <w:rFonts w:ascii="Times New Roman" w:eastAsia="Times New Roman" w:hAnsi="Times New Roman" w:cs="Times New Roman"/>
          <w:iCs/>
          <w:sz w:val="24"/>
          <w:szCs w:val="24"/>
        </w:rPr>
        <w:t>.</w:t>
      </w:r>
    </w:p>
    <w:p w:rsidR="00CF6368" w:rsidRPr="00CF6368" w:rsidRDefault="00CF6368" w:rsidP="00201DDD">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CF6368">
        <w:rPr>
          <w:rFonts w:ascii="Times New Roman" w:eastAsia="Times New Roman" w:hAnsi="Times New Roman" w:cs="Times New Roman"/>
          <w:sz w:val="24"/>
          <w:szCs w:val="24"/>
        </w:rPr>
        <w:t>6.</w:t>
      </w:r>
      <w:r w:rsidR="00A9505F">
        <w:rPr>
          <w:rFonts w:ascii="Times New Roman" w:eastAsia="Times New Roman" w:hAnsi="Times New Roman" w:cs="Times New Roman"/>
          <w:sz w:val="24"/>
          <w:szCs w:val="24"/>
        </w:rPr>
        <w:t>3</w:t>
      </w:r>
      <w:r w:rsidRPr="00CF6368">
        <w:rPr>
          <w:rFonts w:ascii="Times New Roman" w:eastAsia="Times New Roman" w:hAnsi="Times New Roman" w:cs="Times New Roman"/>
          <w:sz w:val="24"/>
          <w:szCs w:val="24"/>
        </w:rPr>
        <w:t xml:space="preserve">. Līgumu objektīvu apstākļu dēļ </w:t>
      </w:r>
      <w:r w:rsidRPr="00A9505F">
        <w:rPr>
          <w:rFonts w:ascii="Times New Roman" w:eastAsia="Times New Roman" w:hAnsi="Times New Roman" w:cs="Times New Roman"/>
          <w:sz w:val="24"/>
          <w:szCs w:val="24"/>
        </w:rPr>
        <w:t>var izbeigt pirms</w:t>
      </w:r>
      <w:r w:rsidRPr="00CF6368">
        <w:rPr>
          <w:rFonts w:ascii="Times New Roman" w:eastAsia="Times New Roman" w:hAnsi="Times New Roman" w:cs="Times New Roman"/>
          <w:sz w:val="24"/>
          <w:szCs w:val="24"/>
        </w:rPr>
        <w:t xml:space="preserve"> termiņa, </w:t>
      </w:r>
      <w:r w:rsidRPr="00CF6368">
        <w:rPr>
          <w:rFonts w:ascii="Times New Roman" w:eastAsia="Times New Roman" w:hAnsi="Times New Roman" w:cs="Times New Roman"/>
          <w:iCs/>
          <w:sz w:val="24"/>
          <w:szCs w:val="24"/>
        </w:rPr>
        <w:t>Pusēm</w:t>
      </w:r>
      <w:r w:rsidR="00755ED5">
        <w:rPr>
          <w:rFonts w:ascii="Times New Roman" w:eastAsia="Times New Roman" w:hAnsi="Times New Roman" w:cs="Times New Roman"/>
          <w:sz w:val="24"/>
          <w:szCs w:val="24"/>
        </w:rPr>
        <w:t xml:space="preserve"> par to vienojoties rakstiski 2</w:t>
      </w:r>
      <w:r w:rsidRPr="00CF6368">
        <w:rPr>
          <w:rFonts w:ascii="Times New Roman" w:eastAsia="Times New Roman" w:hAnsi="Times New Roman" w:cs="Times New Roman"/>
          <w:sz w:val="24"/>
          <w:szCs w:val="24"/>
        </w:rPr>
        <w:t xml:space="preserve"> (</w:t>
      </w:r>
      <w:r w:rsidR="00755ED5">
        <w:rPr>
          <w:rFonts w:ascii="Times New Roman" w:eastAsia="Times New Roman" w:hAnsi="Times New Roman" w:cs="Times New Roman"/>
          <w:sz w:val="24"/>
          <w:szCs w:val="24"/>
        </w:rPr>
        <w:t>divus) mēnešus</w:t>
      </w:r>
      <w:r w:rsidRPr="00CF6368">
        <w:rPr>
          <w:rFonts w:ascii="Times New Roman" w:eastAsia="Times New Roman" w:hAnsi="Times New Roman" w:cs="Times New Roman"/>
          <w:sz w:val="24"/>
          <w:szCs w:val="24"/>
        </w:rPr>
        <w:t xml:space="preserve"> iepriekš.</w:t>
      </w:r>
    </w:p>
    <w:p w:rsidR="00CF6368" w:rsidRPr="00CF6368" w:rsidRDefault="00CF6368"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201DDD" w:rsidP="00201DDD">
      <w:pPr>
        <w:suppressAutoHyphens/>
        <w:autoSpaceDN w:val="0"/>
        <w:spacing w:after="0" w:line="288" w:lineRule="auto"/>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04128B" w:rsidRPr="0004128B">
        <w:rPr>
          <w:rFonts w:ascii="Times New Roman" w:eastAsia="Times New Roman" w:hAnsi="Times New Roman" w:cs="Times New Roman"/>
          <w:b/>
          <w:bCs/>
          <w:sz w:val="24"/>
          <w:szCs w:val="24"/>
        </w:rPr>
        <w:t>. Nobeiguma noteikumi</w:t>
      </w:r>
    </w:p>
    <w:p w:rsidR="0004128B" w:rsidRPr="0004128B" w:rsidRDefault="00201DDD" w:rsidP="00201DDD">
      <w:pPr>
        <w:suppressAutoHyphens/>
        <w:autoSpaceDN w:val="0"/>
        <w:spacing w:before="120" w:after="0" w:line="240" w:lineRule="auto"/>
        <w:jc w:val="both"/>
        <w:textAlignment w:val="baseline"/>
        <w:rPr>
          <w:rFonts w:ascii="Calibri" w:eastAsia="Calibri" w:hAnsi="Calibri" w:cs="Times New Roman"/>
        </w:rPr>
      </w:pPr>
      <w:r>
        <w:rPr>
          <w:rFonts w:ascii="Times New Roman" w:eastAsia="Times New Roman" w:hAnsi="Times New Roman" w:cs="Times New Roman"/>
          <w:spacing w:val="1"/>
          <w:sz w:val="24"/>
          <w:szCs w:val="24"/>
        </w:rPr>
        <w:t>7</w:t>
      </w:r>
      <w:r w:rsidR="0004128B" w:rsidRPr="0004128B">
        <w:rPr>
          <w:rFonts w:ascii="Times New Roman" w:eastAsia="Times New Roman" w:hAnsi="Times New Roman" w:cs="Times New Roman"/>
          <w:spacing w:val="1"/>
          <w:sz w:val="24"/>
          <w:szCs w:val="24"/>
        </w:rPr>
        <w:t xml:space="preserve">.1. Līgums </w:t>
      </w:r>
      <w:r w:rsidR="00CF6368">
        <w:rPr>
          <w:rFonts w:ascii="Times New Roman" w:eastAsia="Times New Roman" w:hAnsi="Times New Roman" w:cs="Times New Roman"/>
          <w:spacing w:val="1"/>
          <w:sz w:val="24"/>
          <w:szCs w:val="24"/>
        </w:rPr>
        <w:t>stājas</w:t>
      </w:r>
      <w:r w:rsidR="0004128B" w:rsidRPr="0004128B">
        <w:rPr>
          <w:rFonts w:ascii="Times New Roman" w:eastAsia="Times New Roman" w:hAnsi="Times New Roman" w:cs="Times New Roman"/>
          <w:spacing w:val="1"/>
          <w:sz w:val="24"/>
          <w:szCs w:val="24"/>
        </w:rPr>
        <w:t xml:space="preserve"> spēkā no brīža, kad to parakstījušas abas puses, un </w:t>
      </w:r>
      <w:r w:rsidR="00CF6368">
        <w:rPr>
          <w:rFonts w:ascii="Times New Roman" w:eastAsia="Times New Roman" w:hAnsi="Times New Roman" w:cs="Times New Roman"/>
          <w:spacing w:val="1"/>
          <w:sz w:val="24"/>
          <w:szCs w:val="24"/>
        </w:rPr>
        <w:t>ir spēkā</w:t>
      </w:r>
      <w:r w:rsidR="0004128B" w:rsidRPr="0004128B">
        <w:rPr>
          <w:rFonts w:ascii="Times New Roman" w:eastAsia="Times New Roman" w:hAnsi="Times New Roman" w:cs="Times New Roman"/>
          <w:spacing w:val="1"/>
          <w:sz w:val="24"/>
          <w:szCs w:val="24"/>
        </w:rPr>
        <w:t xml:space="preserve"> līdz </w:t>
      </w:r>
      <w:r w:rsidR="00E50777">
        <w:rPr>
          <w:rFonts w:ascii="Times New Roman" w:eastAsia="Times New Roman" w:hAnsi="Times New Roman" w:cs="Times New Roman"/>
          <w:spacing w:val="1"/>
          <w:sz w:val="24"/>
          <w:szCs w:val="24"/>
        </w:rPr>
        <w:t xml:space="preserve">pilnīgai Pušu saistību izpildei. </w:t>
      </w:r>
    </w:p>
    <w:p w:rsidR="0004128B" w:rsidRPr="0004128B" w:rsidRDefault="00201DDD" w:rsidP="00201DDD">
      <w:pPr>
        <w:tabs>
          <w:tab w:val="left" w:pos="142"/>
          <w:tab w:val="left" w:pos="851"/>
          <w:tab w:val="left" w:pos="1134"/>
        </w:tabs>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04128B" w:rsidRPr="0004128B">
        <w:rPr>
          <w:rFonts w:ascii="Times New Roman" w:eastAsia="Times New Roman" w:hAnsi="Times New Roman" w:cs="Times New Roman"/>
          <w:sz w:val="24"/>
          <w:szCs w:val="24"/>
        </w:rPr>
        <w:t>.2.</w:t>
      </w:r>
      <w:r w:rsidR="007B6CAB">
        <w:rPr>
          <w:rFonts w:ascii="Times New Roman" w:eastAsia="Times New Roman" w:hAnsi="Times New Roman" w:cs="Times New Roman"/>
          <w:sz w:val="24"/>
          <w:szCs w:val="24"/>
        </w:rPr>
        <w:t xml:space="preserve"> Strīdi par šo Līgumu izšķirami</w:t>
      </w:r>
      <w:r w:rsidR="0004128B" w:rsidRPr="0004128B">
        <w:rPr>
          <w:rFonts w:ascii="Times New Roman" w:eastAsia="Times New Roman" w:hAnsi="Times New Roman" w:cs="Times New Roman"/>
          <w:sz w:val="24"/>
          <w:szCs w:val="24"/>
        </w:rPr>
        <w:t xml:space="preserve"> pusēm vienojoties, bet, ja tas nav iespējams, strīdus izšķir tiesa.</w:t>
      </w:r>
    </w:p>
    <w:p w:rsidR="0004128B" w:rsidRPr="0004128B"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.3. Izmaiņas un papildinājumi Līgumā stājas spēkā tad, kad par to ir panākta rakstiska vienošanas, kuru apstiprinājušas abas </w:t>
      </w:r>
      <w:r w:rsidR="00CF6368">
        <w:rPr>
          <w:rFonts w:ascii="Times New Roman" w:eastAsia="Times New Roman" w:hAnsi="Times New Roman" w:cs="Times New Roman"/>
          <w:iCs/>
          <w:sz w:val="24"/>
          <w:szCs w:val="24"/>
        </w:rPr>
        <w:t>P</w:t>
      </w:r>
      <w:r w:rsidR="0004128B" w:rsidRPr="0004128B">
        <w:rPr>
          <w:rFonts w:ascii="Times New Roman" w:eastAsia="Times New Roman" w:hAnsi="Times New Roman" w:cs="Times New Roman"/>
          <w:iCs/>
          <w:sz w:val="24"/>
          <w:szCs w:val="24"/>
        </w:rPr>
        <w:t>uses.</w:t>
      </w:r>
    </w:p>
    <w:p w:rsidR="0004128B" w:rsidRPr="0004128B" w:rsidRDefault="00201DDD" w:rsidP="00201DDD">
      <w:pPr>
        <w:suppressAutoHyphens/>
        <w:autoSpaceDN w:val="0"/>
        <w:spacing w:before="120" w:after="0" w:line="240" w:lineRule="auto"/>
        <w:jc w:val="both"/>
        <w:textAlignment w:val="baseline"/>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r w:rsidR="0004128B" w:rsidRPr="0004128B">
        <w:rPr>
          <w:rFonts w:ascii="Times New Roman" w:eastAsia="Times New Roman" w:hAnsi="Times New Roman" w:cs="Times New Roman"/>
          <w:iCs/>
          <w:sz w:val="24"/>
          <w:szCs w:val="24"/>
        </w:rPr>
        <w:t xml:space="preserve">.4. Līgums ir sastādīts un parakstīts 2 (divos) eksemplāros, kuriem ir vienāds juridiskais spēks. Katra puse saņem pa vienam Līguma eksemplāram. </w:t>
      </w: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04128B" w:rsidRDefault="0004128B" w:rsidP="00201DDD">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Default="0004128B" w:rsidP="00201DDD">
      <w:pPr>
        <w:pStyle w:val="Sarakstarindkopa"/>
        <w:numPr>
          <w:ilvl w:val="0"/>
          <w:numId w:val="8"/>
        </w:numPr>
        <w:suppressAutoHyphens/>
        <w:autoSpaceDN w:val="0"/>
        <w:spacing w:after="0" w:line="240" w:lineRule="auto"/>
        <w:jc w:val="center"/>
        <w:textAlignment w:val="baseline"/>
        <w:rPr>
          <w:rFonts w:ascii="Times New Roman" w:eastAsia="Times New Roman" w:hAnsi="Times New Roman" w:cs="Times New Roman"/>
          <w:b/>
          <w:bCs/>
          <w:sz w:val="24"/>
          <w:szCs w:val="24"/>
        </w:rPr>
      </w:pPr>
      <w:r w:rsidRPr="00201DDD">
        <w:rPr>
          <w:rFonts w:ascii="Times New Roman" w:eastAsia="Times New Roman" w:hAnsi="Times New Roman" w:cs="Times New Roman"/>
          <w:b/>
          <w:bCs/>
          <w:sz w:val="24"/>
          <w:szCs w:val="24"/>
        </w:rPr>
        <w:t>Pušu juridiskās adreses un rekvizīti</w:t>
      </w:r>
    </w:p>
    <w:p w:rsidR="00201DDD" w:rsidRPr="00201DDD" w:rsidRDefault="00201DDD" w:rsidP="00201DDD">
      <w:pPr>
        <w:pStyle w:val="Sarakstarindkopa"/>
        <w:suppressAutoHyphens/>
        <w:autoSpaceDN w:val="0"/>
        <w:spacing w:after="0" w:line="240" w:lineRule="auto"/>
        <w:textAlignment w:val="baseline"/>
        <w:rPr>
          <w:rFonts w:ascii="Times New Roman" w:eastAsia="Times New Roman" w:hAnsi="Times New Roman" w:cs="Times New Roman"/>
          <w:b/>
          <w:bCs/>
          <w:sz w:val="24"/>
          <w:szCs w:val="24"/>
        </w:rPr>
      </w:pPr>
    </w:p>
    <w:tbl>
      <w:tblPr>
        <w:tblW w:w="8788" w:type="dxa"/>
        <w:tblLayout w:type="fixed"/>
        <w:tblCellMar>
          <w:left w:w="10" w:type="dxa"/>
          <w:right w:w="10" w:type="dxa"/>
        </w:tblCellMar>
        <w:tblLook w:val="0000" w:firstRow="0" w:lastRow="0" w:firstColumn="0" w:lastColumn="0" w:noHBand="0" w:noVBand="0"/>
      </w:tblPr>
      <w:tblGrid>
        <w:gridCol w:w="4428"/>
        <w:gridCol w:w="4360"/>
      </w:tblGrid>
      <w:tr w:rsidR="0004128B" w:rsidRPr="0004128B" w:rsidTr="002B4EAA">
        <w:trPr>
          <w:trHeight w:val="2684"/>
        </w:trPr>
        <w:tc>
          <w:tcPr>
            <w:tcW w:w="4428" w:type="dxa"/>
            <w:shd w:val="clear" w:color="auto" w:fill="auto"/>
            <w:tcMar>
              <w:top w:w="0" w:type="dxa"/>
              <w:left w:w="108" w:type="dxa"/>
              <w:bottom w:w="0" w:type="dxa"/>
              <w:right w:w="108" w:type="dxa"/>
            </w:tcMar>
          </w:tcPr>
          <w:p w:rsidR="0004128B" w:rsidRPr="0004128B"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04128B">
              <w:rPr>
                <w:rFonts w:ascii="Times New Roman" w:eastAsia="Times New Roman" w:hAnsi="Times New Roman" w:cs="Times New Roman"/>
                <w:b/>
                <w:bCs/>
                <w:sz w:val="24"/>
                <w:szCs w:val="24"/>
                <w:lang w:eastAsia="lv-LV"/>
              </w:rPr>
              <w:t>Pasūtītājs:</w:t>
            </w:r>
          </w:p>
          <w:p w:rsidR="0004128B" w:rsidRPr="007B12C1" w:rsidRDefault="0004128B" w:rsidP="00201DDD">
            <w:pPr>
              <w:suppressAutoHyphens/>
              <w:autoSpaceDN w:val="0"/>
              <w:spacing w:after="0" w:line="240" w:lineRule="auto"/>
              <w:textAlignment w:val="baseline"/>
              <w:rPr>
                <w:rFonts w:ascii="Times New Roman" w:eastAsia="Times New Roman" w:hAnsi="Times New Roman" w:cs="Times New Roman"/>
                <w:bCs/>
                <w:sz w:val="24"/>
                <w:szCs w:val="24"/>
                <w:lang w:eastAsia="lv-LV"/>
              </w:rPr>
            </w:pPr>
            <w:r w:rsidRPr="007B12C1">
              <w:rPr>
                <w:rFonts w:ascii="Times New Roman" w:eastAsia="Times New Roman" w:hAnsi="Times New Roman" w:cs="Times New Roman"/>
                <w:bCs/>
                <w:sz w:val="24"/>
                <w:szCs w:val="24"/>
                <w:lang w:eastAsia="lv-LV"/>
              </w:rPr>
              <w:t>Priekules novada pašvaldība</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Reģ.Nr.90000031601 </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Adrese: Saules iela 1, Priekule, Priekules novads, LV-3434</w:t>
            </w:r>
          </w:p>
          <w:p w:rsidR="007B12C1" w:rsidRPr="007B12C1" w:rsidRDefault="007B12C1" w:rsidP="007B12C1">
            <w:pPr>
              <w:spacing w:after="0" w:line="240" w:lineRule="auto"/>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A/S Swedbank, kods HABALV22</w:t>
            </w:r>
          </w:p>
          <w:p w:rsidR="0004128B" w:rsidRPr="007B12C1" w:rsidRDefault="007B12C1" w:rsidP="007B12C1">
            <w:pPr>
              <w:suppressAutoHyphens/>
              <w:autoSpaceDN w:val="0"/>
              <w:spacing w:after="0" w:line="240" w:lineRule="auto"/>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Konts: LV30HABA0551018598451</w:t>
            </w:r>
          </w:p>
          <w:p w:rsidR="00743AA7" w:rsidRDefault="00743AA7" w:rsidP="00743AA7">
            <w:pPr>
              <w:suppressAutoHyphens/>
              <w:autoSpaceDN w:val="0"/>
              <w:spacing w:after="0" w:line="240" w:lineRule="auto"/>
              <w:textAlignment w:val="baseline"/>
              <w:rPr>
                <w:rFonts w:ascii="Times New Roman" w:eastAsia="Times New Roman" w:hAnsi="Times New Roman" w:cs="Times New Roman"/>
                <w:sz w:val="24"/>
                <w:szCs w:val="24"/>
                <w:lang w:eastAsia="lv-LV"/>
              </w:rPr>
            </w:pPr>
          </w:p>
          <w:p w:rsidR="007B12C1" w:rsidRDefault="007B12C1" w:rsidP="00743AA7">
            <w:pPr>
              <w:suppressAutoHyphens/>
              <w:autoSpaceDN w:val="0"/>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domes priekšsēdētāja </w:t>
            </w:r>
          </w:p>
          <w:p w:rsidR="007B12C1" w:rsidRDefault="007B12C1" w:rsidP="00A9505F">
            <w:pPr>
              <w:suppressAutoHyphens/>
              <w:autoSpaceDN w:val="0"/>
              <w:spacing w:after="120" w:line="240" w:lineRule="auto"/>
              <w:textAlignment w:val="baseline"/>
              <w:rPr>
                <w:rFonts w:ascii="Times New Roman" w:eastAsia="Times New Roman" w:hAnsi="Times New Roman" w:cs="Times New Roman"/>
                <w:sz w:val="24"/>
                <w:szCs w:val="24"/>
                <w:lang w:eastAsia="lv-LV"/>
              </w:rPr>
            </w:pPr>
          </w:p>
          <w:p w:rsidR="0004128B" w:rsidRPr="0004128B" w:rsidRDefault="0004128B" w:rsidP="00A9505F">
            <w:pPr>
              <w:suppressAutoHyphens/>
              <w:autoSpaceDN w:val="0"/>
              <w:spacing w:after="120" w:line="240" w:lineRule="auto"/>
              <w:textAlignment w:val="baseline"/>
              <w:rPr>
                <w:rFonts w:ascii="Times New Roman" w:eastAsia="Times New Roman" w:hAnsi="Times New Roman" w:cs="Times New Roman"/>
                <w:sz w:val="24"/>
                <w:szCs w:val="24"/>
                <w:lang w:eastAsia="lv-LV"/>
              </w:rPr>
            </w:pPr>
            <w:r w:rsidRPr="0004128B">
              <w:rPr>
                <w:rFonts w:ascii="Times New Roman" w:eastAsia="Times New Roman" w:hAnsi="Times New Roman" w:cs="Times New Roman"/>
                <w:sz w:val="24"/>
                <w:szCs w:val="24"/>
                <w:lang w:eastAsia="lv-LV"/>
              </w:rPr>
              <w:t xml:space="preserve">___________________ </w:t>
            </w:r>
            <w:r w:rsidR="00EE36BF">
              <w:rPr>
                <w:rFonts w:ascii="Times New Roman" w:eastAsia="Times New Roman" w:hAnsi="Times New Roman" w:cs="Times New Roman"/>
                <w:sz w:val="24"/>
                <w:szCs w:val="24"/>
                <w:lang w:eastAsia="lv-LV"/>
              </w:rPr>
              <w:t>/</w:t>
            </w:r>
            <w:proofErr w:type="spellStart"/>
            <w:r w:rsidR="00EE36BF">
              <w:rPr>
                <w:rFonts w:ascii="Times New Roman" w:eastAsia="Times New Roman" w:hAnsi="Times New Roman" w:cs="Times New Roman"/>
                <w:sz w:val="24"/>
                <w:szCs w:val="24"/>
                <w:lang w:eastAsia="lv-LV"/>
              </w:rPr>
              <w:t>V.Jablonska</w:t>
            </w:r>
            <w:proofErr w:type="spellEnd"/>
            <w:r w:rsidR="00EE36BF">
              <w:rPr>
                <w:rFonts w:ascii="Times New Roman" w:eastAsia="Times New Roman" w:hAnsi="Times New Roman" w:cs="Times New Roman"/>
                <w:sz w:val="24"/>
                <w:szCs w:val="24"/>
                <w:lang w:eastAsia="lv-LV"/>
              </w:rPr>
              <w:t>/</w:t>
            </w:r>
          </w:p>
        </w:tc>
        <w:tc>
          <w:tcPr>
            <w:tcW w:w="4360" w:type="dxa"/>
            <w:shd w:val="clear" w:color="auto" w:fill="auto"/>
            <w:tcMar>
              <w:top w:w="0" w:type="dxa"/>
              <w:left w:w="108" w:type="dxa"/>
              <w:bottom w:w="0" w:type="dxa"/>
              <w:right w:w="108" w:type="dxa"/>
            </w:tcMar>
          </w:tcPr>
          <w:p w:rsidR="0004128B" w:rsidRPr="00201DDD" w:rsidRDefault="0004128B" w:rsidP="00201DDD">
            <w:pPr>
              <w:suppressAutoHyphens/>
              <w:autoSpaceDN w:val="0"/>
              <w:spacing w:after="120" w:line="240" w:lineRule="auto"/>
              <w:textAlignment w:val="baseline"/>
              <w:rPr>
                <w:rFonts w:ascii="Times New Roman" w:eastAsia="Times New Roman" w:hAnsi="Times New Roman" w:cs="Times New Roman"/>
                <w:b/>
                <w:bCs/>
                <w:sz w:val="24"/>
                <w:szCs w:val="24"/>
                <w:lang w:eastAsia="lv-LV"/>
              </w:rPr>
            </w:pPr>
            <w:r w:rsidRPr="00201DDD">
              <w:rPr>
                <w:rFonts w:ascii="Times New Roman" w:eastAsia="Times New Roman" w:hAnsi="Times New Roman" w:cs="Times New Roman"/>
                <w:b/>
                <w:bCs/>
                <w:sz w:val="24"/>
                <w:szCs w:val="24"/>
                <w:lang w:eastAsia="lv-LV"/>
              </w:rPr>
              <w:t>Izpildītājs:</w:t>
            </w:r>
          </w:p>
          <w:p w:rsidR="0004128B" w:rsidRPr="007B12C1" w:rsidRDefault="007B12C1" w:rsidP="00201DDD">
            <w:pPr>
              <w:suppressAutoHyphens/>
              <w:autoSpaceDN w:val="0"/>
              <w:spacing w:after="0" w:line="240" w:lineRule="auto"/>
              <w:jc w:val="both"/>
              <w:textAlignment w:val="baseline"/>
              <w:rPr>
                <w:rFonts w:ascii="Times New Roman" w:eastAsia="Times New Roman" w:hAnsi="Times New Roman" w:cs="Times New Roman"/>
                <w:i/>
                <w:sz w:val="24"/>
                <w:szCs w:val="24"/>
              </w:rPr>
            </w:pPr>
            <w:r w:rsidRPr="007B12C1">
              <w:rPr>
                <w:rFonts w:ascii="Times New Roman" w:eastAsia="Times New Roman" w:hAnsi="Times New Roman" w:cs="Times New Roman"/>
                <w:i/>
                <w:sz w:val="24"/>
                <w:szCs w:val="24"/>
              </w:rPr>
              <w:t>&lt;izpildītājs&gt;</w:t>
            </w: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proofErr w:type="spellStart"/>
            <w:r w:rsidRPr="007B12C1">
              <w:rPr>
                <w:rFonts w:ascii="Times New Roman" w:eastAsia="Times New Roman" w:hAnsi="Times New Roman" w:cs="Times New Roman"/>
                <w:sz w:val="20"/>
                <w:szCs w:val="20"/>
              </w:rPr>
              <w:t>Reģ.Nr</w:t>
            </w:r>
            <w:proofErr w:type="spellEnd"/>
            <w:r w:rsidRPr="007B12C1">
              <w:rPr>
                <w:rFonts w:ascii="Times New Roman" w:eastAsia="Times New Roman" w:hAnsi="Times New Roman" w:cs="Times New Roman"/>
                <w:sz w:val="20"/>
                <w:szCs w:val="20"/>
              </w:rPr>
              <w:t xml:space="preserve">. </w:t>
            </w: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 xml:space="preserve">Adrese: </w:t>
            </w:r>
          </w:p>
          <w:p w:rsidR="00B97AE1" w:rsidRDefault="00B97AE1" w:rsidP="00201DDD">
            <w:pPr>
              <w:suppressAutoHyphens/>
              <w:autoSpaceDN w:val="0"/>
              <w:spacing w:after="0" w:line="240" w:lineRule="auto"/>
              <w:jc w:val="both"/>
              <w:textAlignment w:val="baseline"/>
              <w:rPr>
                <w:rFonts w:ascii="Times New Roman" w:eastAsia="Times New Roman" w:hAnsi="Times New Roman" w:cs="Times New Roman"/>
                <w:sz w:val="20"/>
                <w:szCs w:val="20"/>
              </w:rPr>
            </w:pPr>
          </w:p>
          <w:p w:rsidR="0004128B" w:rsidRPr="007B12C1" w:rsidRDefault="0004128B"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Banka:</w:t>
            </w:r>
          </w:p>
          <w:p w:rsidR="0004128B" w:rsidRPr="007B12C1" w:rsidRDefault="00201DDD" w:rsidP="00201DDD">
            <w:pPr>
              <w:suppressAutoHyphens/>
              <w:autoSpaceDN w:val="0"/>
              <w:spacing w:after="0" w:line="240" w:lineRule="auto"/>
              <w:jc w:val="both"/>
              <w:textAlignment w:val="baseline"/>
              <w:rPr>
                <w:rFonts w:ascii="Times New Roman" w:eastAsia="Times New Roman" w:hAnsi="Times New Roman" w:cs="Times New Roman"/>
                <w:sz w:val="20"/>
                <w:szCs w:val="20"/>
              </w:rPr>
            </w:pPr>
            <w:r w:rsidRPr="007B12C1">
              <w:rPr>
                <w:rFonts w:ascii="Times New Roman" w:eastAsia="Times New Roman" w:hAnsi="Times New Roman" w:cs="Times New Roman"/>
                <w:sz w:val="20"/>
                <w:szCs w:val="20"/>
              </w:rPr>
              <w:t>Konts:</w:t>
            </w:r>
          </w:p>
          <w:p w:rsidR="00743AA7" w:rsidRDefault="00743AA7" w:rsidP="00743AA7">
            <w:pPr>
              <w:suppressAutoHyphens/>
              <w:autoSpaceDN w:val="0"/>
              <w:spacing w:after="0" w:line="240" w:lineRule="auto"/>
              <w:jc w:val="both"/>
              <w:textAlignment w:val="baseline"/>
              <w:rPr>
                <w:rFonts w:ascii="Times New Roman" w:eastAsia="Times New Roman" w:hAnsi="Times New Roman" w:cs="Times New Roman"/>
                <w:i/>
                <w:sz w:val="24"/>
                <w:szCs w:val="24"/>
              </w:rPr>
            </w:pPr>
          </w:p>
          <w:p w:rsidR="007B12C1" w:rsidRPr="007B12C1" w:rsidRDefault="007B12C1" w:rsidP="00743AA7">
            <w:pPr>
              <w:suppressAutoHyphens/>
              <w:autoSpaceDN w:val="0"/>
              <w:spacing w:after="0" w:line="240" w:lineRule="auto"/>
              <w:jc w:val="both"/>
              <w:textAlignment w:val="baseline"/>
              <w:rPr>
                <w:rFonts w:ascii="Times New Roman" w:eastAsia="Times New Roman" w:hAnsi="Times New Roman" w:cs="Times New Roman"/>
                <w:i/>
                <w:sz w:val="24"/>
                <w:szCs w:val="24"/>
              </w:rPr>
            </w:pPr>
            <w:r w:rsidRPr="007B12C1">
              <w:rPr>
                <w:rFonts w:ascii="Times New Roman" w:eastAsia="Times New Roman" w:hAnsi="Times New Roman" w:cs="Times New Roman"/>
                <w:i/>
                <w:sz w:val="24"/>
                <w:szCs w:val="24"/>
              </w:rPr>
              <w:t>&lt;pilnvarotās personas amats&gt;</w:t>
            </w:r>
          </w:p>
          <w:p w:rsidR="00743AA7" w:rsidRDefault="00743AA7" w:rsidP="00743AA7">
            <w:pPr>
              <w:suppressAutoHyphens/>
              <w:autoSpaceDN w:val="0"/>
              <w:spacing w:after="0" w:line="240" w:lineRule="auto"/>
              <w:jc w:val="both"/>
              <w:textAlignment w:val="baseline"/>
              <w:rPr>
                <w:rFonts w:ascii="Times New Roman" w:eastAsia="Times New Roman" w:hAnsi="Times New Roman" w:cs="Times New Roman"/>
                <w:sz w:val="24"/>
                <w:szCs w:val="24"/>
              </w:rPr>
            </w:pPr>
          </w:p>
          <w:p w:rsidR="0004128B" w:rsidRPr="00201DDD" w:rsidRDefault="0004128B" w:rsidP="00743AA7">
            <w:pPr>
              <w:suppressAutoHyphens/>
              <w:autoSpaceDN w:val="0"/>
              <w:spacing w:after="0"/>
              <w:jc w:val="both"/>
              <w:textAlignment w:val="baseline"/>
              <w:rPr>
                <w:rFonts w:ascii="Times New Roman" w:eastAsia="Times New Roman" w:hAnsi="Times New Roman" w:cs="Times New Roman"/>
                <w:sz w:val="24"/>
                <w:szCs w:val="24"/>
              </w:rPr>
            </w:pPr>
            <w:r w:rsidRPr="00201DDD">
              <w:rPr>
                <w:rFonts w:ascii="Times New Roman" w:eastAsia="Times New Roman" w:hAnsi="Times New Roman" w:cs="Times New Roman"/>
                <w:sz w:val="24"/>
                <w:szCs w:val="24"/>
              </w:rPr>
              <w:t xml:space="preserve">____________________ </w:t>
            </w:r>
            <w:r w:rsidR="00EE36BF">
              <w:rPr>
                <w:rFonts w:ascii="Times New Roman" w:eastAsia="Times New Roman" w:hAnsi="Times New Roman" w:cs="Times New Roman"/>
                <w:sz w:val="24"/>
                <w:szCs w:val="24"/>
                <w:lang w:eastAsia="lv-LV"/>
              </w:rPr>
              <w:t>/&lt;</w:t>
            </w:r>
            <w:proofErr w:type="spellStart"/>
            <w:r w:rsidR="00EE36BF" w:rsidRPr="00EE36BF">
              <w:rPr>
                <w:rFonts w:ascii="Times New Roman" w:eastAsia="Times New Roman" w:hAnsi="Times New Roman" w:cs="Times New Roman"/>
                <w:i/>
                <w:sz w:val="24"/>
                <w:szCs w:val="24"/>
                <w:lang w:eastAsia="lv-LV"/>
              </w:rPr>
              <w:t>V.Uzvārds</w:t>
            </w:r>
            <w:proofErr w:type="spellEnd"/>
            <w:r w:rsidR="00EE36BF">
              <w:rPr>
                <w:rFonts w:ascii="Times New Roman" w:eastAsia="Times New Roman" w:hAnsi="Times New Roman" w:cs="Times New Roman"/>
                <w:i/>
                <w:sz w:val="24"/>
                <w:szCs w:val="24"/>
                <w:lang w:eastAsia="lv-LV"/>
              </w:rPr>
              <w:t>&gt;</w:t>
            </w:r>
            <w:r w:rsidR="00EE36BF">
              <w:rPr>
                <w:rFonts w:ascii="Times New Roman" w:eastAsia="Times New Roman" w:hAnsi="Times New Roman" w:cs="Times New Roman"/>
                <w:sz w:val="24"/>
                <w:szCs w:val="24"/>
                <w:lang w:eastAsia="lv-LV"/>
              </w:rPr>
              <w:t>/</w:t>
            </w:r>
          </w:p>
        </w:tc>
      </w:tr>
    </w:tbl>
    <w:p w:rsidR="00DC6E27" w:rsidRPr="00B50C53" w:rsidRDefault="00DC6E27" w:rsidP="00DC6E27">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br w:type="page"/>
        <w:t>1</w:t>
      </w:r>
      <w:r w:rsidRPr="00B50C53">
        <w:rPr>
          <w:rFonts w:ascii="Times New Roman" w:eastAsia="Times New Roman" w:hAnsi="Times New Roman" w:cs="Times New Roman"/>
          <w:b/>
          <w:sz w:val="20"/>
          <w:szCs w:val="20"/>
        </w:rPr>
        <w:t>.pielikums</w:t>
      </w:r>
    </w:p>
    <w:p w:rsidR="00DC6E27" w:rsidRPr="00B50C53" w:rsidRDefault="00DC6E27" w:rsidP="00DC6E27">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DC6E27" w:rsidRDefault="00DC6E27" w:rsidP="00DC6E27">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DC6E27" w:rsidRDefault="00DC6E27" w:rsidP="00DC6E27">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DC6E27" w:rsidRDefault="00DC6E27" w:rsidP="00DC6E27">
      <w:pPr>
        <w:suppressAutoHyphens/>
        <w:autoSpaceDN w:val="0"/>
        <w:spacing w:after="0"/>
        <w:jc w:val="right"/>
        <w:textAlignment w:val="baseline"/>
        <w:rPr>
          <w:rFonts w:ascii="Times New Roman" w:eastAsia="Times New Roman" w:hAnsi="Times New Roman" w:cs="Times New Roman"/>
          <w:sz w:val="20"/>
          <w:szCs w:val="20"/>
        </w:rPr>
      </w:pPr>
    </w:p>
    <w:p w:rsidR="009D7B11" w:rsidRDefault="009D7B11" w:rsidP="00DC6E27">
      <w:pPr>
        <w:suppressAutoHyphens/>
        <w:autoSpaceDN w:val="0"/>
        <w:spacing w:after="0"/>
        <w:jc w:val="right"/>
        <w:textAlignment w:val="baseline"/>
        <w:rPr>
          <w:rFonts w:ascii="Times New Roman" w:eastAsia="Times New Roman" w:hAnsi="Times New Roman" w:cs="Times New Roman"/>
          <w:sz w:val="20"/>
          <w:szCs w:val="20"/>
        </w:rPr>
      </w:pPr>
    </w:p>
    <w:p w:rsidR="00DC6E27" w:rsidRPr="00DC6E27" w:rsidRDefault="00DC6E27" w:rsidP="00DC6E27">
      <w:pPr>
        <w:suppressAutoHyphens/>
        <w:autoSpaceDN w:val="0"/>
        <w:spacing w:after="0"/>
        <w:jc w:val="center"/>
        <w:textAlignment w:val="baseline"/>
        <w:rPr>
          <w:rFonts w:ascii="Times New Roman" w:eastAsia="Times New Roman" w:hAnsi="Times New Roman" w:cs="Times New Roman"/>
          <w:b/>
          <w:smallCaps/>
          <w:sz w:val="28"/>
          <w:szCs w:val="28"/>
        </w:rPr>
      </w:pPr>
      <w:r w:rsidRPr="00DC6E27">
        <w:rPr>
          <w:rFonts w:ascii="Times New Roman" w:eastAsia="Times New Roman" w:hAnsi="Times New Roman" w:cs="Times New Roman"/>
          <w:b/>
          <w:smallCaps/>
          <w:sz w:val="28"/>
          <w:szCs w:val="28"/>
        </w:rPr>
        <w:t>Finanšu piedāvājums</w:t>
      </w:r>
    </w:p>
    <w:p w:rsidR="00DC6E27" w:rsidRPr="00DC6E27" w:rsidRDefault="00DC6E27" w:rsidP="00DC6E27">
      <w:pPr>
        <w:suppressAutoHyphens/>
        <w:autoSpaceDN w:val="0"/>
        <w:spacing w:after="0"/>
        <w:jc w:val="center"/>
        <w:textAlignment w:val="baseline"/>
        <w:rPr>
          <w:rFonts w:ascii="Calibri" w:eastAsia="Calibri" w:hAnsi="Calibri" w:cs="Times New Roman"/>
          <w:i/>
          <w:sz w:val="24"/>
          <w:szCs w:val="24"/>
        </w:rPr>
      </w:pPr>
      <w:r w:rsidRPr="00DC6E27">
        <w:rPr>
          <w:rFonts w:ascii="Times New Roman" w:eastAsia="Times New Roman" w:hAnsi="Times New Roman" w:cs="Times New Roman"/>
          <w:i/>
          <w:sz w:val="24"/>
          <w:szCs w:val="24"/>
        </w:rPr>
        <w:t>(tiks kopēts no uzvarējušā pretendenta piedāvājuma)</w:t>
      </w:r>
    </w:p>
    <w:p w:rsidR="00502D0A" w:rsidRDefault="00502D0A" w:rsidP="00DC6E27">
      <w:pPr>
        <w:jc w:val="right"/>
      </w:pPr>
    </w:p>
    <w:p w:rsidR="009D7B11" w:rsidRDefault="009D7B11" w:rsidP="00DC6E27">
      <w:pPr>
        <w:jc w:val="right"/>
      </w:pPr>
    </w:p>
    <w:p w:rsidR="009D7B11" w:rsidRPr="00B50C53" w:rsidRDefault="009D7B11" w:rsidP="009D7B11">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t>2</w:t>
      </w:r>
      <w:r w:rsidRPr="00B50C53">
        <w:rPr>
          <w:rFonts w:ascii="Times New Roman" w:eastAsia="Times New Roman" w:hAnsi="Times New Roman" w:cs="Times New Roman"/>
          <w:b/>
          <w:sz w:val="20"/>
          <w:szCs w:val="20"/>
        </w:rPr>
        <w:t>.pielikums</w:t>
      </w:r>
    </w:p>
    <w:p w:rsidR="009D7B11" w:rsidRPr="00B50C53" w:rsidRDefault="009D7B11" w:rsidP="009D7B11">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9D7B11" w:rsidRDefault="009D7B11" w:rsidP="009D7B11">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9D7B11" w:rsidRDefault="009D7B11" w:rsidP="009D7B11">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9D7B11" w:rsidRDefault="009D7B11" w:rsidP="009D7B11">
      <w:pPr>
        <w:suppressAutoHyphens/>
        <w:autoSpaceDN w:val="0"/>
        <w:spacing w:after="0"/>
        <w:jc w:val="right"/>
        <w:textAlignment w:val="baseline"/>
        <w:rPr>
          <w:rFonts w:ascii="Times New Roman" w:eastAsia="Times New Roman" w:hAnsi="Times New Roman" w:cs="Times New Roman"/>
          <w:sz w:val="20"/>
          <w:szCs w:val="20"/>
        </w:rPr>
      </w:pPr>
    </w:p>
    <w:p w:rsidR="009D7B11" w:rsidRDefault="009D7B11" w:rsidP="009D7B11">
      <w:pPr>
        <w:suppressAutoHyphens/>
        <w:autoSpaceDN w:val="0"/>
        <w:spacing w:after="0"/>
        <w:jc w:val="right"/>
        <w:textAlignment w:val="baseline"/>
        <w:rPr>
          <w:rFonts w:ascii="Times New Roman" w:eastAsia="Times New Roman" w:hAnsi="Times New Roman" w:cs="Times New Roman"/>
          <w:sz w:val="20"/>
          <w:szCs w:val="20"/>
        </w:rPr>
      </w:pPr>
    </w:p>
    <w:p w:rsidR="009D7B11" w:rsidRPr="00DC6E27" w:rsidRDefault="009D7B11" w:rsidP="009D7B11">
      <w:pPr>
        <w:suppressAutoHyphens/>
        <w:autoSpaceDN w:val="0"/>
        <w:spacing w:after="0"/>
        <w:jc w:val="center"/>
        <w:textAlignment w:val="baseline"/>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Tehniskā specifikācija</w:t>
      </w:r>
    </w:p>
    <w:p w:rsidR="009D7B11" w:rsidRPr="00DC6E27" w:rsidRDefault="009D7B11" w:rsidP="009D7B11">
      <w:pPr>
        <w:suppressAutoHyphens/>
        <w:autoSpaceDN w:val="0"/>
        <w:spacing w:after="0"/>
        <w:jc w:val="center"/>
        <w:textAlignment w:val="baseline"/>
        <w:rPr>
          <w:rFonts w:ascii="Calibri" w:eastAsia="Calibri" w:hAnsi="Calibri" w:cs="Times New Roman"/>
          <w:i/>
          <w:sz w:val="24"/>
          <w:szCs w:val="24"/>
        </w:rPr>
      </w:pPr>
      <w:r w:rsidRPr="00DC6E2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attiecīgās iepirkuma daļas tehniskā specifikācija</w:t>
      </w:r>
      <w:r w:rsidRPr="00DC6E27">
        <w:rPr>
          <w:rFonts w:ascii="Times New Roman" w:eastAsia="Times New Roman" w:hAnsi="Times New Roman" w:cs="Times New Roman"/>
          <w:i/>
          <w:sz w:val="24"/>
          <w:szCs w:val="24"/>
        </w:rPr>
        <w:t>)</w:t>
      </w:r>
    </w:p>
    <w:p w:rsidR="009B57EE" w:rsidRDefault="009B57EE" w:rsidP="00DC6E27">
      <w:pPr>
        <w:jc w:val="right"/>
      </w:pPr>
    </w:p>
    <w:p w:rsidR="009B57EE" w:rsidRDefault="009B57EE" w:rsidP="00DC6E27">
      <w:pPr>
        <w:jc w:val="right"/>
      </w:pPr>
    </w:p>
    <w:p w:rsidR="009B57EE" w:rsidRPr="00B50C53" w:rsidRDefault="009B57EE" w:rsidP="009B57EE">
      <w:pPr>
        <w:spacing w:after="0"/>
        <w:jc w:val="right"/>
        <w:rPr>
          <w:rFonts w:ascii="Calibri" w:eastAsia="Calibri" w:hAnsi="Calibri" w:cs="Times New Roman"/>
          <w:sz w:val="20"/>
          <w:szCs w:val="20"/>
        </w:rPr>
      </w:pPr>
      <w:r>
        <w:rPr>
          <w:rFonts w:ascii="Times New Roman" w:eastAsia="Times New Roman" w:hAnsi="Times New Roman" w:cs="Times New Roman"/>
          <w:b/>
          <w:sz w:val="20"/>
          <w:szCs w:val="20"/>
        </w:rPr>
        <w:t>3</w:t>
      </w:r>
      <w:r w:rsidRPr="00B50C53">
        <w:rPr>
          <w:rFonts w:ascii="Times New Roman" w:eastAsia="Times New Roman" w:hAnsi="Times New Roman" w:cs="Times New Roman"/>
          <w:b/>
          <w:sz w:val="20"/>
          <w:szCs w:val="20"/>
        </w:rPr>
        <w:t>.pielikums</w:t>
      </w:r>
    </w:p>
    <w:p w:rsidR="009B57EE" w:rsidRPr="00B50C53" w:rsidRDefault="009B57EE" w:rsidP="009B57EE">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Priekules novada pašvaldības</w:t>
      </w:r>
      <w:r w:rsidRPr="00B50C53">
        <w:rPr>
          <w:rFonts w:ascii="Times New Roman" w:eastAsia="Times New Roman" w:hAnsi="Times New Roman" w:cs="Times New Roman"/>
          <w:sz w:val="20"/>
          <w:szCs w:val="20"/>
        </w:rPr>
        <w:t xml:space="preserve"> </w:t>
      </w:r>
    </w:p>
    <w:p w:rsidR="009B57EE" w:rsidRDefault="009B57EE" w:rsidP="009B57EE">
      <w:pPr>
        <w:suppressAutoHyphens/>
        <w:autoSpaceDN w:val="0"/>
        <w:spacing w:after="0" w:line="240" w:lineRule="auto"/>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w:t>
      </w:r>
    </w:p>
    <w:p w:rsidR="009B57EE" w:rsidRDefault="009B57EE" w:rsidP="009B57EE">
      <w:pPr>
        <w:suppressAutoHyphens/>
        <w:autoSpaceDN w:val="0"/>
        <w:spacing w:after="0"/>
        <w:jc w:val="right"/>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līgumam Nr. ____________</w:t>
      </w:r>
    </w:p>
    <w:p w:rsidR="009B57EE" w:rsidRDefault="009B57EE" w:rsidP="009B57EE">
      <w:pPr>
        <w:suppressAutoHyphens/>
        <w:autoSpaceDN w:val="0"/>
        <w:spacing w:after="0"/>
        <w:jc w:val="right"/>
        <w:textAlignment w:val="baseline"/>
        <w:rPr>
          <w:rFonts w:ascii="Times New Roman" w:eastAsia="Times New Roman" w:hAnsi="Times New Roman" w:cs="Times New Roman"/>
          <w:sz w:val="20"/>
          <w:szCs w:val="20"/>
        </w:rPr>
      </w:pPr>
    </w:p>
    <w:p w:rsidR="009B57EE" w:rsidRDefault="009B57EE" w:rsidP="009B57EE">
      <w:pPr>
        <w:suppressAutoHyphens/>
        <w:autoSpaceDN w:val="0"/>
        <w:spacing w:after="0"/>
        <w:jc w:val="right"/>
        <w:textAlignment w:val="baseline"/>
        <w:rPr>
          <w:rFonts w:ascii="Times New Roman" w:eastAsia="Times New Roman" w:hAnsi="Times New Roman" w:cs="Times New Roman"/>
          <w:sz w:val="20"/>
          <w:szCs w:val="20"/>
        </w:rPr>
      </w:pPr>
    </w:p>
    <w:p w:rsidR="009B57EE" w:rsidRPr="009B57EE" w:rsidRDefault="009B57EE" w:rsidP="009B57EE">
      <w:pPr>
        <w:suppressAutoHyphens/>
        <w:autoSpaceDN w:val="0"/>
        <w:spacing w:after="0"/>
        <w:jc w:val="center"/>
        <w:textAlignment w:val="baseline"/>
        <w:rPr>
          <w:rFonts w:ascii="Times New Roman" w:eastAsia="Times New Roman" w:hAnsi="Times New Roman" w:cs="Times New Roman"/>
          <w:b/>
          <w:smallCaps/>
          <w:sz w:val="28"/>
          <w:szCs w:val="28"/>
        </w:rPr>
      </w:pPr>
      <w:r w:rsidRPr="009B57EE">
        <w:rPr>
          <w:rFonts w:ascii="Times New Roman" w:eastAsia="Times New Roman" w:hAnsi="Times New Roman" w:cs="Times New Roman"/>
          <w:b/>
          <w:smallCaps/>
          <w:sz w:val="28"/>
          <w:szCs w:val="28"/>
        </w:rPr>
        <w:t>Informācija par pretendenta piesaistītajiem apakšuzņēmējiem</w:t>
      </w:r>
    </w:p>
    <w:p w:rsidR="009B57EE" w:rsidRDefault="009B57EE" w:rsidP="009B57EE">
      <w:pPr>
        <w:suppressAutoHyphens/>
        <w:autoSpaceDN w:val="0"/>
        <w:spacing w:after="0"/>
        <w:jc w:val="center"/>
        <w:textAlignment w:val="baseline"/>
        <w:rPr>
          <w:rFonts w:ascii="Times New Roman" w:eastAsia="Times New Roman" w:hAnsi="Times New Roman" w:cs="Times New Roman"/>
          <w:b/>
          <w:i/>
          <w:smallCaps/>
          <w:sz w:val="28"/>
          <w:szCs w:val="28"/>
        </w:rPr>
      </w:pPr>
      <w:r w:rsidRPr="009B57EE">
        <w:rPr>
          <w:rFonts w:ascii="Times New Roman" w:eastAsia="Times New Roman" w:hAnsi="Times New Roman" w:cs="Times New Roman"/>
          <w:b/>
          <w:smallCaps/>
          <w:sz w:val="28"/>
          <w:szCs w:val="28"/>
        </w:rPr>
        <w:t xml:space="preserve"> un tiem nododamo darbu saraksts</w:t>
      </w:r>
      <w:r>
        <w:rPr>
          <w:rFonts w:ascii="Times New Roman" w:eastAsia="Times New Roman" w:hAnsi="Times New Roman" w:cs="Times New Roman"/>
          <w:b/>
          <w:smallCaps/>
          <w:sz w:val="28"/>
          <w:szCs w:val="28"/>
        </w:rPr>
        <w:t>*</w:t>
      </w:r>
      <w:r w:rsidRPr="009B57EE">
        <w:rPr>
          <w:rFonts w:ascii="Times New Roman" w:eastAsia="Times New Roman" w:hAnsi="Times New Roman" w:cs="Times New Roman"/>
          <w:b/>
          <w:i/>
          <w:smallCaps/>
          <w:sz w:val="28"/>
          <w:szCs w:val="28"/>
        </w:rPr>
        <w:t xml:space="preserve"> </w:t>
      </w:r>
    </w:p>
    <w:p w:rsidR="009B57EE" w:rsidRPr="00DC6E27" w:rsidRDefault="009B57EE" w:rsidP="009B57EE">
      <w:pPr>
        <w:suppressAutoHyphens/>
        <w:autoSpaceDN w:val="0"/>
        <w:spacing w:after="0"/>
        <w:jc w:val="center"/>
        <w:textAlignment w:val="baseline"/>
        <w:rPr>
          <w:rFonts w:ascii="Calibri" w:eastAsia="Calibri" w:hAnsi="Calibri" w:cs="Times New Roman"/>
          <w:i/>
          <w:sz w:val="24"/>
          <w:szCs w:val="24"/>
        </w:rPr>
      </w:pPr>
      <w:r w:rsidRPr="00DC6E2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tiks kopēta no uzvarējušā pretendenta piedāvājuma</w:t>
      </w:r>
      <w:r w:rsidRPr="00DC6E27">
        <w:rPr>
          <w:rFonts w:ascii="Times New Roman" w:eastAsia="Times New Roman" w:hAnsi="Times New Roman" w:cs="Times New Roman"/>
          <w:i/>
          <w:sz w:val="24"/>
          <w:szCs w:val="24"/>
        </w:rPr>
        <w:t>)</w:t>
      </w:r>
    </w:p>
    <w:p w:rsidR="009B57EE" w:rsidRPr="009B57EE" w:rsidRDefault="009B57EE" w:rsidP="009B57EE"/>
    <w:p w:rsidR="009B57EE" w:rsidRPr="009B57EE" w:rsidRDefault="009B57EE" w:rsidP="009B57EE">
      <w:pPr>
        <w:rPr>
          <w:rFonts w:ascii="Times New Roman" w:hAnsi="Times New Roman" w:cs="Times New Roman"/>
          <w:i/>
        </w:rPr>
      </w:pPr>
      <w:r w:rsidRPr="009B57EE">
        <w:rPr>
          <w:rFonts w:ascii="Times New Roman" w:hAnsi="Times New Roman" w:cs="Times New Roman"/>
          <w:i/>
        </w:rPr>
        <w:t>* - tiek pievienots gadījumā, ja pretendents līguma saistību izpildei piesaista apakšuzņēmējus</w:t>
      </w:r>
    </w:p>
    <w:p w:rsidR="009B57EE" w:rsidRDefault="009B57EE" w:rsidP="009B57EE"/>
    <w:sectPr w:rsidR="009B57EE" w:rsidSect="00B32053">
      <w:pgSz w:w="11906" w:h="16838"/>
      <w:pgMar w:top="1134" w:right="1134"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F67" w:rsidRDefault="00706F67">
      <w:pPr>
        <w:spacing w:after="0" w:line="240" w:lineRule="auto"/>
      </w:pPr>
      <w:r>
        <w:separator/>
      </w:r>
    </w:p>
  </w:endnote>
  <w:endnote w:type="continuationSeparator" w:id="0">
    <w:p w:rsidR="00706F67" w:rsidRDefault="00706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67" w:rsidRDefault="00706F67">
    <w:pPr>
      <w:pStyle w:val="Kjene"/>
    </w:pPr>
    <w:r>
      <w:rPr>
        <w:noProof/>
        <w:lang w:eastAsia="lv-LV"/>
      </w:rPr>
      <mc:AlternateContent>
        <mc:Choice Requires="wps">
          <w:drawing>
            <wp:anchor distT="0" distB="0" distL="114300" distR="114300" simplePos="0" relativeHeight="251659264" behindDoc="0" locked="0" layoutInCell="1" allowOverlap="1" wp14:anchorId="03C14882" wp14:editId="29075FEC">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706F67" w:rsidRDefault="00706F67">
                          <w:pPr>
                            <w:pStyle w:val="Kjene"/>
                          </w:pPr>
                          <w:r>
                            <w:rPr>
                              <w:rStyle w:val="Lappusesnumurs"/>
                            </w:rPr>
                            <w:fldChar w:fldCharType="begin"/>
                          </w:r>
                          <w:r>
                            <w:rPr>
                              <w:rStyle w:val="Lappusesnumurs"/>
                            </w:rPr>
                            <w:instrText xml:space="preserve"> PAGE </w:instrText>
                          </w:r>
                          <w:r>
                            <w:rPr>
                              <w:rStyle w:val="Lappusesnumurs"/>
                            </w:rPr>
                            <w:fldChar w:fldCharType="separate"/>
                          </w:r>
                          <w:r w:rsidR="004F02DE">
                            <w:rPr>
                              <w:rStyle w:val="Lappusesnumurs"/>
                              <w:noProof/>
                            </w:rPr>
                            <w:t>3</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03C14882" id="_x0000_t202" coordsize="21600,21600" o:spt="202" path="m,l,21600r21600,l21600,xe">
              <v:stroke joinstyle="miter"/>
              <v:path gradientshapeok="t" o:connecttype="rect"/>
            </v:shapetype>
            <v:shape id="Tekstlodziņš 6" o:spid="_x0000_s1027" type="#_x0000_t202" style="position:absolute;margin-left:0;margin-top:.05pt;width:5.6pt;height:13.4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9e1AEAAIoDAAAOAAAAZHJzL2Uyb0RvYy54bWysU1Fu2zAM/R+wOwj6X2znI+2MOMW2oMOA&#10;YhuQ9gCKLMfCJFGQ2NjpAXaPHab3GiXH6dD9DfuRKZJ65Huk1zejNeyoQtTgGl4tSs6Uk9Bqd2j4&#10;w/3tu2vOIgrXCgNONfykIr/ZvH2zHnytltCDaVVgBOJiPfiG94i+Loooe2VFXIBXjoIdBCuQruFQ&#10;tEEMhG5NsSzLVTFAaH0AqWIk73YK8k3G7zol8VvXRYXMNJx6w3yGfO7TWWzWoj4E4Xstz22If+jC&#10;Cu2o6AVqK1Cwx6D/grJaBojQ4UKCLaDrtFSZA7Gpyldsdr3wKnMhcaK/yBT/H6z8evwemG4bvuLM&#10;CUsjulc/Ihpon/Tzz+dfbJU0GnysKXXnKRnHjzDSrGd/JGeiPnbBpi+RYhQntU8XhdWITJLzqqqW&#10;S84kRaqr8rp6n0CKl7c+RPyswLJkNDzQ/LKs4ngXcUqdU1IpB7famDxD4145Ut5WxH56lcJFYjF1&#10;mywc92NmfmGyh/ZEBGmdqXYP4YmzgVaj4Y52lzPzxZHyaYtmI8zGfjaEk/Sw4cjZZH7Cadto3F7g&#10;ndt5mTBSs9F/eERikImljqb650Zp4Fma83KmjfrznrNefqHNbwAAAP//AwBQSwMEFAAGAAgAAAAh&#10;AC6La8rWAAAAAwEAAA8AAABkcnMvZG93bnJldi54bWxMj8FOwzAQRO9I/IO1SNyo0xxolcapUCUu&#10;3GgRErdtvI0j7HVku2ny9zinctyZ0czbej85K0YKsfesYL0qQBC3XvfcKfg6vb9sQcSErNF6JgUz&#10;Rdg3jw81Vtrf+JPGY+pELuFYoQKT0lBJGVtDDuPKD8TZu/jgMOUzdFIHvOVyZ2VZFK/SYc95weBA&#10;B0Pt7/HqFGymb09DpAP9XMY2mH7e2o9Zqeen6W0HItGU7mFY8DM6NJnp7K+so7AK8iNpUcXirUsQ&#10;ZwXlpgDZ1PI/e/MHAAD//wMAUEsBAi0AFAAGAAgAAAAhALaDOJL+AAAA4QEAABMAAAAAAAAAAAAA&#10;AAAAAAAAAFtDb250ZW50X1R5cGVzXS54bWxQSwECLQAUAAYACAAAACEAOP0h/9YAAACUAQAACwAA&#10;AAAAAAAAAAAAAAAvAQAAX3JlbHMvLnJlbHNQSwECLQAUAAYACAAAACEA4IYvXtQBAACKAwAADgAA&#10;AAAAAAAAAAAAAAAuAgAAZHJzL2Uyb0RvYy54bWxQSwECLQAUAAYACAAAACEALotrytYAAAADAQAA&#10;DwAAAAAAAAAAAAAAAAAuBAAAZHJzL2Rvd25yZXYueG1sUEsFBgAAAAAEAAQA8wAAADEFAAAAAA==&#10;" filled="f" stroked="f">
              <v:textbox style="mso-fit-shape-to-text:t" inset="0,0,0,0">
                <w:txbxContent>
                  <w:p w:rsidR="00706F67" w:rsidRDefault="00706F67">
                    <w:pPr>
                      <w:pStyle w:val="Kjene"/>
                    </w:pPr>
                    <w:r>
                      <w:rPr>
                        <w:rStyle w:val="Lappusesnumurs"/>
                      </w:rPr>
                      <w:fldChar w:fldCharType="begin"/>
                    </w:r>
                    <w:r>
                      <w:rPr>
                        <w:rStyle w:val="Lappusesnumurs"/>
                      </w:rPr>
                      <w:instrText xml:space="preserve"> PAGE </w:instrText>
                    </w:r>
                    <w:r>
                      <w:rPr>
                        <w:rStyle w:val="Lappusesnumurs"/>
                      </w:rPr>
                      <w:fldChar w:fldCharType="separate"/>
                    </w:r>
                    <w:r w:rsidR="004F02DE">
                      <w:rPr>
                        <w:rStyle w:val="Lappusesnumurs"/>
                        <w:noProof/>
                      </w:rPr>
                      <w:t>3</w:t>
                    </w:r>
                    <w:r>
                      <w:rPr>
                        <w:rStyle w:val="Lappusesnumurs"/>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F67" w:rsidRDefault="00706F67">
      <w:pPr>
        <w:spacing w:after="0" w:line="240" w:lineRule="auto"/>
      </w:pPr>
      <w:r>
        <w:separator/>
      </w:r>
    </w:p>
  </w:footnote>
  <w:footnote w:type="continuationSeparator" w:id="0">
    <w:p w:rsidR="00706F67" w:rsidRDefault="00706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F67" w:rsidRDefault="00706F67">
    <w:pPr>
      <w:pStyle w:val="Galvene"/>
    </w:pPr>
    <w:r>
      <w:rPr>
        <w:noProof/>
        <w:lang w:eastAsia="lv-LV"/>
      </w:rPr>
      <mc:AlternateContent>
        <mc:Choice Requires="wps">
          <w:drawing>
            <wp:anchor distT="0" distB="0" distL="114300" distR="114300" simplePos="0" relativeHeight="251657216" behindDoc="0" locked="0" layoutInCell="1" allowOverlap="1" wp14:anchorId="2352B97F" wp14:editId="37A30345">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706F67" w:rsidRDefault="00706F67">
                          <w:pPr>
                            <w:pStyle w:val="Galvene"/>
                          </w:pPr>
                        </w:p>
                      </w:txbxContent>
                    </wps:txbx>
                    <wps:bodyPr vert="horz" wrap="none" lIns="0" tIns="0" rIns="0" bIns="0" anchor="t" anchorCtr="0" compatLnSpc="0">
                      <a:spAutoFit/>
                    </wps:bodyPr>
                  </wps:wsp>
                </a:graphicData>
              </a:graphic>
            </wp:anchor>
          </w:drawing>
        </mc:Choice>
        <mc:Fallback>
          <w:pict>
            <v:shapetype w14:anchorId="2352B97F" id="_x0000_t202" coordsize="21600,21600" o:spt="202" path="m,l,21600r21600,l21600,xe">
              <v:stroke joinstyle="miter"/>
              <v:path gradientshapeok="t" o:connecttype="rect"/>
            </v:shapetype>
            <v:shape id="Tekstlodziņš 5" o:spid="_x0000_s1026" type="#_x0000_t202" style="position:absolute;margin-left:0;margin-top:.05pt;width:6.45pt;height:13.45pt;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5w0AEAAIMDAAAOAAAAZHJzL2Uyb0RvYy54bWysU1Fu2zAM/R+wOwj6X2wX6NYZcYptQYcB&#10;xTYg7QEUWY6FSaIgsbHTA+weO0zvNUqOk6H7K/ojUyT1yPdIL69Ha9hehajBNbxalJwpJ6HVbtfw&#10;+7ubd1ecRRSuFQacavhBRX69evtmOfhaXUAPplWBEYiL9eAb3iP6uiii7JUVcQFeOQp2EKxAuoZd&#10;0QYxELo1xUVZvi8GCK0PIFWM5F1PQb7K+F2nJP7ouqiQmYZTb5jPkM9tOovVUtS7IHyv5bEN8YIu&#10;rNCOip6g1gIFewj6PyirZYAIHS4k2AK6TkuVORCbqnzGZtMLrzIXEif6k0zx9WDl9/3PwHTb8EvO&#10;nLA0ojv1K6KB9lE//X76wy6TRoOPNaVuPCXj+BlGmvXsj+RM1Mcu2PQlUozipPbhpLAakUlyXlUf&#10;q4ozSZHqQ0m3BFKc3/oQ8asCy5LR8EDzy7KK/W3EKXVOSaUc3Ghj8gyNe+ZIeWsR++lVCheJxdRt&#10;snDcjhRM5hbaAzGjPaaiPYRHzgbaiYY7WlrOzDdHkqf1mY0wG9vZEE7Sw4YjZ5P5Bac1ozl7gbdu&#10;42XCSF1G/+kBqfXM6Fz/2CFNOmty3Mq0Sv/ec9b531n9BQAA//8DAFBLAwQUAAYACAAAACEAQHej&#10;udYAAAADAQAADwAAAGRycy9kb3ducmV2LnhtbEyPwU7DMBBE70j8g7VI3KhDDrSEOFVViQs3CkLq&#10;bRtv46j2OrLdNPl7nBMcd2Y087beTs6KkULsPSt4XhUgiFuve+4UfH+9P21AxISs0XomBTNF2Db3&#10;dzVW2t/4k8ZD6kQu4VihApPSUEkZW0MO48oPxNk7++Aw5TN0Uge85XJnZVkUL9Jhz3nB4EB7Q+3l&#10;cHUK1tOPpyHSno7nsQ2mnzf2Y1bq8WHavYFINKW/MCz4GR2azHTyV9ZRWAX5kbSoYvHKVxAnBeW6&#10;ANnU8j978wsAAP//AwBQSwECLQAUAAYACAAAACEAtoM4kv4AAADhAQAAEwAAAAAAAAAAAAAAAAAA&#10;AAAAW0NvbnRlbnRfVHlwZXNdLnhtbFBLAQItABQABgAIAAAAIQA4/SH/1gAAAJQBAAALAAAAAAAA&#10;AAAAAAAAAC8BAABfcmVscy8ucmVsc1BLAQItABQABgAIAAAAIQDbFt5w0AEAAIMDAAAOAAAAAAAA&#10;AAAAAAAAAC4CAABkcnMvZTJvRG9jLnhtbFBLAQItABQABgAIAAAAIQBAd6O51gAAAAMBAAAPAAAA&#10;AAAAAAAAAAAAACoEAABkcnMvZG93bnJldi54bWxQSwUGAAAAAAQABADzAAAALQUAAAAA&#10;" filled="f" stroked="f">
              <v:textbox style="mso-fit-shape-to-text:t" inset="0,0,0,0">
                <w:txbxContent>
                  <w:p w:rsidR="00706F67" w:rsidRDefault="00706F67">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2E68"/>
    <w:multiLevelType w:val="hybridMultilevel"/>
    <w:tmpl w:val="8EF0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9433C1"/>
    <w:multiLevelType w:val="multilevel"/>
    <w:tmpl w:val="5238A53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D44E5"/>
    <w:multiLevelType w:val="hybridMultilevel"/>
    <w:tmpl w:val="9716AA1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375F6"/>
    <w:multiLevelType w:val="hybridMultilevel"/>
    <w:tmpl w:val="AA70F924"/>
    <w:lvl w:ilvl="0" w:tplc="04260001">
      <w:start w:val="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B93CBF"/>
    <w:multiLevelType w:val="multilevel"/>
    <w:tmpl w:val="52526350"/>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407E7554"/>
    <w:multiLevelType w:val="hybridMultilevel"/>
    <w:tmpl w:val="F14A51DC"/>
    <w:lvl w:ilvl="0" w:tplc="F2AA0726">
      <w:start w:val="1"/>
      <w:numFmt w:val="decimal"/>
      <w:lvlText w:val="7.3.%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D8161A"/>
    <w:multiLevelType w:val="multilevel"/>
    <w:tmpl w:val="172087F6"/>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15:restartNumberingAfterBreak="0">
    <w:nsid w:val="752D0D51"/>
    <w:multiLevelType w:val="multilevel"/>
    <w:tmpl w:val="01521490"/>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6"/>
  </w:num>
  <w:num w:numId="3">
    <w:abstractNumId w:val="6"/>
    <w:lvlOverride w:ilvl="0">
      <w:startOverride w:val="2"/>
    </w:lvlOverride>
  </w:num>
  <w:num w:numId="4">
    <w:abstractNumId w:val="8"/>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8B"/>
    <w:rsid w:val="0000070C"/>
    <w:rsid w:val="00000DCC"/>
    <w:rsid w:val="00004643"/>
    <w:rsid w:val="00004DB3"/>
    <w:rsid w:val="00006147"/>
    <w:rsid w:val="00006FEB"/>
    <w:rsid w:val="00010290"/>
    <w:rsid w:val="00012DBA"/>
    <w:rsid w:val="00013C69"/>
    <w:rsid w:val="00014B2C"/>
    <w:rsid w:val="00026030"/>
    <w:rsid w:val="000278A2"/>
    <w:rsid w:val="00027C1C"/>
    <w:rsid w:val="00030138"/>
    <w:rsid w:val="000306BD"/>
    <w:rsid w:val="00032810"/>
    <w:rsid w:val="00033EA7"/>
    <w:rsid w:val="00033FE6"/>
    <w:rsid w:val="000362E6"/>
    <w:rsid w:val="00036456"/>
    <w:rsid w:val="00036653"/>
    <w:rsid w:val="000402D1"/>
    <w:rsid w:val="0004128B"/>
    <w:rsid w:val="00042206"/>
    <w:rsid w:val="00043AB1"/>
    <w:rsid w:val="00043DCC"/>
    <w:rsid w:val="00046648"/>
    <w:rsid w:val="00046733"/>
    <w:rsid w:val="0004682A"/>
    <w:rsid w:val="0005066D"/>
    <w:rsid w:val="00050A75"/>
    <w:rsid w:val="00055BC8"/>
    <w:rsid w:val="00056146"/>
    <w:rsid w:val="000568A3"/>
    <w:rsid w:val="00056CAE"/>
    <w:rsid w:val="000571B2"/>
    <w:rsid w:val="000629F0"/>
    <w:rsid w:val="00064352"/>
    <w:rsid w:val="000650C5"/>
    <w:rsid w:val="000660F7"/>
    <w:rsid w:val="000676B3"/>
    <w:rsid w:val="0006790D"/>
    <w:rsid w:val="00071901"/>
    <w:rsid w:val="00080521"/>
    <w:rsid w:val="000809A8"/>
    <w:rsid w:val="00080BBC"/>
    <w:rsid w:val="00080E28"/>
    <w:rsid w:val="0008138D"/>
    <w:rsid w:val="0008275B"/>
    <w:rsid w:val="00083025"/>
    <w:rsid w:val="00084DC7"/>
    <w:rsid w:val="00087153"/>
    <w:rsid w:val="00092188"/>
    <w:rsid w:val="00092A56"/>
    <w:rsid w:val="000933D3"/>
    <w:rsid w:val="00094284"/>
    <w:rsid w:val="000953B7"/>
    <w:rsid w:val="00095A63"/>
    <w:rsid w:val="00095CE6"/>
    <w:rsid w:val="000966CE"/>
    <w:rsid w:val="00096BF5"/>
    <w:rsid w:val="00096C64"/>
    <w:rsid w:val="00097FE2"/>
    <w:rsid w:val="000A088D"/>
    <w:rsid w:val="000A22B2"/>
    <w:rsid w:val="000A3068"/>
    <w:rsid w:val="000A4BC4"/>
    <w:rsid w:val="000A5148"/>
    <w:rsid w:val="000A5854"/>
    <w:rsid w:val="000A64A2"/>
    <w:rsid w:val="000A6B67"/>
    <w:rsid w:val="000B1044"/>
    <w:rsid w:val="000B1DCD"/>
    <w:rsid w:val="000B2ADA"/>
    <w:rsid w:val="000B3E20"/>
    <w:rsid w:val="000B5165"/>
    <w:rsid w:val="000B64A2"/>
    <w:rsid w:val="000C141C"/>
    <w:rsid w:val="000C556F"/>
    <w:rsid w:val="000C5FA7"/>
    <w:rsid w:val="000D1DD0"/>
    <w:rsid w:val="000D2697"/>
    <w:rsid w:val="000D3DC9"/>
    <w:rsid w:val="000D6F1F"/>
    <w:rsid w:val="000D76EC"/>
    <w:rsid w:val="000D7F4B"/>
    <w:rsid w:val="000E0A1F"/>
    <w:rsid w:val="000E0AB3"/>
    <w:rsid w:val="000E0EF2"/>
    <w:rsid w:val="000E196A"/>
    <w:rsid w:val="000E2CB5"/>
    <w:rsid w:val="000E30D8"/>
    <w:rsid w:val="000E41A0"/>
    <w:rsid w:val="000E4EB0"/>
    <w:rsid w:val="000E5296"/>
    <w:rsid w:val="000E5B37"/>
    <w:rsid w:val="000E60DD"/>
    <w:rsid w:val="000E62AD"/>
    <w:rsid w:val="000F00D5"/>
    <w:rsid w:val="000F0F01"/>
    <w:rsid w:val="000F12FE"/>
    <w:rsid w:val="000F161B"/>
    <w:rsid w:val="00101021"/>
    <w:rsid w:val="0010216B"/>
    <w:rsid w:val="001021EF"/>
    <w:rsid w:val="00103A4D"/>
    <w:rsid w:val="0010405B"/>
    <w:rsid w:val="00104F5B"/>
    <w:rsid w:val="00106D32"/>
    <w:rsid w:val="0010700C"/>
    <w:rsid w:val="00110971"/>
    <w:rsid w:val="00113DE9"/>
    <w:rsid w:val="00114251"/>
    <w:rsid w:val="00117EB4"/>
    <w:rsid w:val="00122DB7"/>
    <w:rsid w:val="00126B60"/>
    <w:rsid w:val="00131A3F"/>
    <w:rsid w:val="001327B2"/>
    <w:rsid w:val="0013284B"/>
    <w:rsid w:val="00132F36"/>
    <w:rsid w:val="00133653"/>
    <w:rsid w:val="00135BC9"/>
    <w:rsid w:val="0014184F"/>
    <w:rsid w:val="00145175"/>
    <w:rsid w:val="00145DEE"/>
    <w:rsid w:val="0014651A"/>
    <w:rsid w:val="00150DE7"/>
    <w:rsid w:val="00151DC2"/>
    <w:rsid w:val="00154FB8"/>
    <w:rsid w:val="001562E6"/>
    <w:rsid w:val="00157C48"/>
    <w:rsid w:val="00157ED8"/>
    <w:rsid w:val="00160D8A"/>
    <w:rsid w:val="00161730"/>
    <w:rsid w:val="00161A11"/>
    <w:rsid w:val="0016248A"/>
    <w:rsid w:val="001630C9"/>
    <w:rsid w:val="00164000"/>
    <w:rsid w:val="00170E42"/>
    <w:rsid w:val="00171ADA"/>
    <w:rsid w:val="00173160"/>
    <w:rsid w:val="00176F5B"/>
    <w:rsid w:val="00177277"/>
    <w:rsid w:val="001773FF"/>
    <w:rsid w:val="001817BE"/>
    <w:rsid w:val="001817D6"/>
    <w:rsid w:val="0018244E"/>
    <w:rsid w:val="00182CC8"/>
    <w:rsid w:val="00183D84"/>
    <w:rsid w:val="001847C8"/>
    <w:rsid w:val="0018761A"/>
    <w:rsid w:val="001906CD"/>
    <w:rsid w:val="00190BB8"/>
    <w:rsid w:val="00192580"/>
    <w:rsid w:val="00197438"/>
    <w:rsid w:val="00197834"/>
    <w:rsid w:val="001A0A41"/>
    <w:rsid w:val="001A192B"/>
    <w:rsid w:val="001A40E2"/>
    <w:rsid w:val="001A4BDC"/>
    <w:rsid w:val="001A508A"/>
    <w:rsid w:val="001A5E98"/>
    <w:rsid w:val="001A6542"/>
    <w:rsid w:val="001A6D48"/>
    <w:rsid w:val="001A7D03"/>
    <w:rsid w:val="001B37D2"/>
    <w:rsid w:val="001B7266"/>
    <w:rsid w:val="001B7512"/>
    <w:rsid w:val="001C00B0"/>
    <w:rsid w:val="001C09DC"/>
    <w:rsid w:val="001C0EFA"/>
    <w:rsid w:val="001C166A"/>
    <w:rsid w:val="001C1BA3"/>
    <w:rsid w:val="001C5123"/>
    <w:rsid w:val="001C692F"/>
    <w:rsid w:val="001D1A90"/>
    <w:rsid w:val="001D230F"/>
    <w:rsid w:val="001D2D3E"/>
    <w:rsid w:val="001D4061"/>
    <w:rsid w:val="001D42C9"/>
    <w:rsid w:val="001D4FD6"/>
    <w:rsid w:val="001D5620"/>
    <w:rsid w:val="001D5FE9"/>
    <w:rsid w:val="001E1FE7"/>
    <w:rsid w:val="001E4244"/>
    <w:rsid w:val="001E6450"/>
    <w:rsid w:val="001E7D83"/>
    <w:rsid w:val="001F0BB1"/>
    <w:rsid w:val="001F24D8"/>
    <w:rsid w:val="001F2DBE"/>
    <w:rsid w:val="001F2DC5"/>
    <w:rsid w:val="001F405C"/>
    <w:rsid w:val="001F43C5"/>
    <w:rsid w:val="001F6337"/>
    <w:rsid w:val="001F6B10"/>
    <w:rsid w:val="001F6BF6"/>
    <w:rsid w:val="001F7A12"/>
    <w:rsid w:val="001F7A3C"/>
    <w:rsid w:val="0020101D"/>
    <w:rsid w:val="00201DDD"/>
    <w:rsid w:val="00202002"/>
    <w:rsid w:val="002024A0"/>
    <w:rsid w:val="00202563"/>
    <w:rsid w:val="002051E7"/>
    <w:rsid w:val="00205D4C"/>
    <w:rsid w:val="00206FCD"/>
    <w:rsid w:val="0020768A"/>
    <w:rsid w:val="00211857"/>
    <w:rsid w:val="0021216D"/>
    <w:rsid w:val="002141CC"/>
    <w:rsid w:val="0021470D"/>
    <w:rsid w:val="002151A1"/>
    <w:rsid w:val="0021581F"/>
    <w:rsid w:val="0021790A"/>
    <w:rsid w:val="00217C53"/>
    <w:rsid w:val="00217DA0"/>
    <w:rsid w:val="0022114A"/>
    <w:rsid w:val="00222463"/>
    <w:rsid w:val="00222B44"/>
    <w:rsid w:val="002244AF"/>
    <w:rsid w:val="00224626"/>
    <w:rsid w:val="002263F0"/>
    <w:rsid w:val="0022660C"/>
    <w:rsid w:val="002268E3"/>
    <w:rsid w:val="002302C8"/>
    <w:rsid w:val="002304FD"/>
    <w:rsid w:val="00230975"/>
    <w:rsid w:val="00231CF7"/>
    <w:rsid w:val="002340B8"/>
    <w:rsid w:val="002344A5"/>
    <w:rsid w:val="00234F63"/>
    <w:rsid w:val="002352D7"/>
    <w:rsid w:val="002363B8"/>
    <w:rsid w:val="002412EE"/>
    <w:rsid w:val="002432B7"/>
    <w:rsid w:val="002439BB"/>
    <w:rsid w:val="00243CA0"/>
    <w:rsid w:val="00245510"/>
    <w:rsid w:val="0024704B"/>
    <w:rsid w:val="00250CDA"/>
    <w:rsid w:val="00251221"/>
    <w:rsid w:val="00251449"/>
    <w:rsid w:val="002531D4"/>
    <w:rsid w:val="0025347E"/>
    <w:rsid w:val="00253867"/>
    <w:rsid w:val="00253D49"/>
    <w:rsid w:val="00254337"/>
    <w:rsid w:val="00256866"/>
    <w:rsid w:val="00256A82"/>
    <w:rsid w:val="00257970"/>
    <w:rsid w:val="00260567"/>
    <w:rsid w:val="00261778"/>
    <w:rsid w:val="002626EB"/>
    <w:rsid w:val="00263201"/>
    <w:rsid w:val="002645A6"/>
    <w:rsid w:val="002650A8"/>
    <w:rsid w:val="00265CB5"/>
    <w:rsid w:val="002669E6"/>
    <w:rsid w:val="00272B2A"/>
    <w:rsid w:val="002751C6"/>
    <w:rsid w:val="002762E7"/>
    <w:rsid w:val="00277E51"/>
    <w:rsid w:val="002811FB"/>
    <w:rsid w:val="002814F7"/>
    <w:rsid w:val="00281B32"/>
    <w:rsid w:val="00282F09"/>
    <w:rsid w:val="00282FA8"/>
    <w:rsid w:val="00287310"/>
    <w:rsid w:val="00290F88"/>
    <w:rsid w:val="00291289"/>
    <w:rsid w:val="00291CE6"/>
    <w:rsid w:val="00294EFC"/>
    <w:rsid w:val="0029516B"/>
    <w:rsid w:val="0029603E"/>
    <w:rsid w:val="0029686A"/>
    <w:rsid w:val="002972A8"/>
    <w:rsid w:val="002A1166"/>
    <w:rsid w:val="002A1507"/>
    <w:rsid w:val="002A3002"/>
    <w:rsid w:val="002A4BC8"/>
    <w:rsid w:val="002B3000"/>
    <w:rsid w:val="002B37E9"/>
    <w:rsid w:val="002B45CE"/>
    <w:rsid w:val="002B4EAA"/>
    <w:rsid w:val="002B7448"/>
    <w:rsid w:val="002B7CE4"/>
    <w:rsid w:val="002C4C04"/>
    <w:rsid w:val="002C55AD"/>
    <w:rsid w:val="002C5F48"/>
    <w:rsid w:val="002D0694"/>
    <w:rsid w:val="002D151A"/>
    <w:rsid w:val="002D1E0A"/>
    <w:rsid w:val="002D6159"/>
    <w:rsid w:val="002E0677"/>
    <w:rsid w:val="002E20A0"/>
    <w:rsid w:val="002E307B"/>
    <w:rsid w:val="002E3A13"/>
    <w:rsid w:val="002E47D2"/>
    <w:rsid w:val="002E6391"/>
    <w:rsid w:val="002F0853"/>
    <w:rsid w:val="002F0FA5"/>
    <w:rsid w:val="002F37F6"/>
    <w:rsid w:val="002F4072"/>
    <w:rsid w:val="002F60F4"/>
    <w:rsid w:val="002F611A"/>
    <w:rsid w:val="002F6471"/>
    <w:rsid w:val="002F7C2F"/>
    <w:rsid w:val="0030089A"/>
    <w:rsid w:val="00301EA7"/>
    <w:rsid w:val="00301FD7"/>
    <w:rsid w:val="00303EA3"/>
    <w:rsid w:val="00306DCB"/>
    <w:rsid w:val="00310561"/>
    <w:rsid w:val="003117BD"/>
    <w:rsid w:val="00312BA7"/>
    <w:rsid w:val="0031330C"/>
    <w:rsid w:val="00313390"/>
    <w:rsid w:val="00315617"/>
    <w:rsid w:val="00322F28"/>
    <w:rsid w:val="00323947"/>
    <w:rsid w:val="00324D70"/>
    <w:rsid w:val="00325216"/>
    <w:rsid w:val="00326337"/>
    <w:rsid w:val="0033419B"/>
    <w:rsid w:val="00334836"/>
    <w:rsid w:val="003348E2"/>
    <w:rsid w:val="00335AB9"/>
    <w:rsid w:val="00336B84"/>
    <w:rsid w:val="0033717A"/>
    <w:rsid w:val="00343432"/>
    <w:rsid w:val="00343D9F"/>
    <w:rsid w:val="00346341"/>
    <w:rsid w:val="003503E3"/>
    <w:rsid w:val="00350AC9"/>
    <w:rsid w:val="00353339"/>
    <w:rsid w:val="00353640"/>
    <w:rsid w:val="00362ECE"/>
    <w:rsid w:val="0036515E"/>
    <w:rsid w:val="003678B4"/>
    <w:rsid w:val="003721BC"/>
    <w:rsid w:val="00373667"/>
    <w:rsid w:val="00373F44"/>
    <w:rsid w:val="00377239"/>
    <w:rsid w:val="00380219"/>
    <w:rsid w:val="00380A7E"/>
    <w:rsid w:val="00384DF4"/>
    <w:rsid w:val="00385344"/>
    <w:rsid w:val="00385A67"/>
    <w:rsid w:val="003868B8"/>
    <w:rsid w:val="003910A0"/>
    <w:rsid w:val="00391567"/>
    <w:rsid w:val="003919BC"/>
    <w:rsid w:val="0039696A"/>
    <w:rsid w:val="00397A20"/>
    <w:rsid w:val="003A252E"/>
    <w:rsid w:val="003A28E6"/>
    <w:rsid w:val="003A38AD"/>
    <w:rsid w:val="003A52D7"/>
    <w:rsid w:val="003A6C46"/>
    <w:rsid w:val="003A7FF8"/>
    <w:rsid w:val="003B1BC5"/>
    <w:rsid w:val="003B248B"/>
    <w:rsid w:val="003B30F9"/>
    <w:rsid w:val="003B5CE3"/>
    <w:rsid w:val="003B6890"/>
    <w:rsid w:val="003B69C3"/>
    <w:rsid w:val="003B6B85"/>
    <w:rsid w:val="003C0E3E"/>
    <w:rsid w:val="003C1EF3"/>
    <w:rsid w:val="003C2165"/>
    <w:rsid w:val="003C4BF1"/>
    <w:rsid w:val="003C4D8D"/>
    <w:rsid w:val="003C7A79"/>
    <w:rsid w:val="003D029B"/>
    <w:rsid w:val="003D5B7D"/>
    <w:rsid w:val="003D7D6F"/>
    <w:rsid w:val="003E0E60"/>
    <w:rsid w:val="003E1019"/>
    <w:rsid w:val="003E3661"/>
    <w:rsid w:val="003E7DC5"/>
    <w:rsid w:val="003F1F83"/>
    <w:rsid w:val="003F24E1"/>
    <w:rsid w:val="003F513D"/>
    <w:rsid w:val="003F7093"/>
    <w:rsid w:val="003F74D3"/>
    <w:rsid w:val="003F7C6A"/>
    <w:rsid w:val="0040005E"/>
    <w:rsid w:val="004031E6"/>
    <w:rsid w:val="00403C79"/>
    <w:rsid w:val="004043EA"/>
    <w:rsid w:val="004052FA"/>
    <w:rsid w:val="00406C56"/>
    <w:rsid w:val="00410ECA"/>
    <w:rsid w:val="00411E49"/>
    <w:rsid w:val="00413BD1"/>
    <w:rsid w:val="00413C17"/>
    <w:rsid w:val="0041445B"/>
    <w:rsid w:val="004167A1"/>
    <w:rsid w:val="00421C56"/>
    <w:rsid w:val="004225F8"/>
    <w:rsid w:val="0042426A"/>
    <w:rsid w:val="00427931"/>
    <w:rsid w:val="004279A7"/>
    <w:rsid w:val="00430A2B"/>
    <w:rsid w:val="00430B09"/>
    <w:rsid w:val="00431517"/>
    <w:rsid w:val="00434E20"/>
    <w:rsid w:val="00437F7F"/>
    <w:rsid w:val="00440DB2"/>
    <w:rsid w:val="00442DD0"/>
    <w:rsid w:val="00443474"/>
    <w:rsid w:val="004450DD"/>
    <w:rsid w:val="00450C1C"/>
    <w:rsid w:val="00450EC9"/>
    <w:rsid w:val="00450EEE"/>
    <w:rsid w:val="00451028"/>
    <w:rsid w:val="004521A0"/>
    <w:rsid w:val="00453582"/>
    <w:rsid w:val="004541D1"/>
    <w:rsid w:val="004549E5"/>
    <w:rsid w:val="00455F64"/>
    <w:rsid w:val="0045765D"/>
    <w:rsid w:val="0046038A"/>
    <w:rsid w:val="004604D9"/>
    <w:rsid w:val="00460754"/>
    <w:rsid w:val="00462486"/>
    <w:rsid w:val="004640A7"/>
    <w:rsid w:val="00466626"/>
    <w:rsid w:val="00466A1E"/>
    <w:rsid w:val="00471798"/>
    <w:rsid w:val="00472CFF"/>
    <w:rsid w:val="004739EB"/>
    <w:rsid w:val="00473BA5"/>
    <w:rsid w:val="00473E40"/>
    <w:rsid w:val="004740AF"/>
    <w:rsid w:val="00484BC2"/>
    <w:rsid w:val="0049059C"/>
    <w:rsid w:val="00490BFB"/>
    <w:rsid w:val="00492CFE"/>
    <w:rsid w:val="004938A5"/>
    <w:rsid w:val="004A1EF7"/>
    <w:rsid w:val="004A5486"/>
    <w:rsid w:val="004A6E95"/>
    <w:rsid w:val="004B184D"/>
    <w:rsid w:val="004B31D9"/>
    <w:rsid w:val="004B463A"/>
    <w:rsid w:val="004B61FF"/>
    <w:rsid w:val="004C04A5"/>
    <w:rsid w:val="004C115C"/>
    <w:rsid w:val="004C144D"/>
    <w:rsid w:val="004C22CC"/>
    <w:rsid w:val="004C33A1"/>
    <w:rsid w:val="004C35B6"/>
    <w:rsid w:val="004D43BD"/>
    <w:rsid w:val="004D49D2"/>
    <w:rsid w:val="004E0862"/>
    <w:rsid w:val="004E3387"/>
    <w:rsid w:val="004E4942"/>
    <w:rsid w:val="004E4D68"/>
    <w:rsid w:val="004E527B"/>
    <w:rsid w:val="004E5F81"/>
    <w:rsid w:val="004F02DE"/>
    <w:rsid w:val="004F0DA6"/>
    <w:rsid w:val="004F4FB7"/>
    <w:rsid w:val="004F6028"/>
    <w:rsid w:val="004F6864"/>
    <w:rsid w:val="004F6E23"/>
    <w:rsid w:val="004F7723"/>
    <w:rsid w:val="00500066"/>
    <w:rsid w:val="00502D0A"/>
    <w:rsid w:val="00503FEB"/>
    <w:rsid w:val="00504533"/>
    <w:rsid w:val="00511365"/>
    <w:rsid w:val="005114FB"/>
    <w:rsid w:val="00511C0A"/>
    <w:rsid w:val="005135D6"/>
    <w:rsid w:val="005141F3"/>
    <w:rsid w:val="00514A6C"/>
    <w:rsid w:val="00514DCE"/>
    <w:rsid w:val="005177F9"/>
    <w:rsid w:val="00521EEE"/>
    <w:rsid w:val="00523C1C"/>
    <w:rsid w:val="00523F3B"/>
    <w:rsid w:val="00525623"/>
    <w:rsid w:val="00525864"/>
    <w:rsid w:val="00526893"/>
    <w:rsid w:val="00526FBC"/>
    <w:rsid w:val="00532E12"/>
    <w:rsid w:val="005333D2"/>
    <w:rsid w:val="00533F49"/>
    <w:rsid w:val="00535129"/>
    <w:rsid w:val="00537F14"/>
    <w:rsid w:val="00540692"/>
    <w:rsid w:val="00540CDF"/>
    <w:rsid w:val="00545C05"/>
    <w:rsid w:val="0054625B"/>
    <w:rsid w:val="00551F34"/>
    <w:rsid w:val="00553408"/>
    <w:rsid w:val="00553F54"/>
    <w:rsid w:val="0055418F"/>
    <w:rsid w:val="00556A8A"/>
    <w:rsid w:val="00556F3E"/>
    <w:rsid w:val="005608EA"/>
    <w:rsid w:val="005608F8"/>
    <w:rsid w:val="00561DDF"/>
    <w:rsid w:val="00562153"/>
    <w:rsid w:val="005624DF"/>
    <w:rsid w:val="00565F16"/>
    <w:rsid w:val="00565F32"/>
    <w:rsid w:val="00565F7C"/>
    <w:rsid w:val="00566657"/>
    <w:rsid w:val="00567554"/>
    <w:rsid w:val="00567706"/>
    <w:rsid w:val="00567BE4"/>
    <w:rsid w:val="00567E82"/>
    <w:rsid w:val="00571FCE"/>
    <w:rsid w:val="0057296E"/>
    <w:rsid w:val="005730D5"/>
    <w:rsid w:val="0057493B"/>
    <w:rsid w:val="0058069C"/>
    <w:rsid w:val="00580B68"/>
    <w:rsid w:val="00582348"/>
    <w:rsid w:val="005825B7"/>
    <w:rsid w:val="00583407"/>
    <w:rsid w:val="0058556F"/>
    <w:rsid w:val="00587E6A"/>
    <w:rsid w:val="00590200"/>
    <w:rsid w:val="00590D4D"/>
    <w:rsid w:val="00592176"/>
    <w:rsid w:val="00597201"/>
    <w:rsid w:val="005A0E01"/>
    <w:rsid w:val="005A1B21"/>
    <w:rsid w:val="005A2E05"/>
    <w:rsid w:val="005A43AD"/>
    <w:rsid w:val="005A454D"/>
    <w:rsid w:val="005A565F"/>
    <w:rsid w:val="005A6910"/>
    <w:rsid w:val="005A7FE2"/>
    <w:rsid w:val="005B1CC1"/>
    <w:rsid w:val="005B3684"/>
    <w:rsid w:val="005B5284"/>
    <w:rsid w:val="005B63A3"/>
    <w:rsid w:val="005C01B5"/>
    <w:rsid w:val="005C0C6C"/>
    <w:rsid w:val="005C3073"/>
    <w:rsid w:val="005C3655"/>
    <w:rsid w:val="005C453A"/>
    <w:rsid w:val="005C6AB7"/>
    <w:rsid w:val="005C6DB7"/>
    <w:rsid w:val="005D152C"/>
    <w:rsid w:val="005D3971"/>
    <w:rsid w:val="005D3B07"/>
    <w:rsid w:val="005E1BC8"/>
    <w:rsid w:val="005E399A"/>
    <w:rsid w:val="005E400F"/>
    <w:rsid w:val="005F1F35"/>
    <w:rsid w:val="005F2115"/>
    <w:rsid w:val="005F2D8B"/>
    <w:rsid w:val="005F4C7D"/>
    <w:rsid w:val="005F716F"/>
    <w:rsid w:val="00603CE5"/>
    <w:rsid w:val="006051BC"/>
    <w:rsid w:val="0060541D"/>
    <w:rsid w:val="006110C7"/>
    <w:rsid w:val="0061117C"/>
    <w:rsid w:val="00620A51"/>
    <w:rsid w:val="0062767E"/>
    <w:rsid w:val="00631459"/>
    <w:rsid w:val="00632A16"/>
    <w:rsid w:val="00634874"/>
    <w:rsid w:val="00636119"/>
    <w:rsid w:val="006362F0"/>
    <w:rsid w:val="00636B7B"/>
    <w:rsid w:val="00636CF4"/>
    <w:rsid w:val="00640C73"/>
    <w:rsid w:val="006423A1"/>
    <w:rsid w:val="0064260C"/>
    <w:rsid w:val="00645193"/>
    <w:rsid w:val="00650DBE"/>
    <w:rsid w:val="006510A1"/>
    <w:rsid w:val="0065148B"/>
    <w:rsid w:val="00651CCC"/>
    <w:rsid w:val="00654DF5"/>
    <w:rsid w:val="00655B39"/>
    <w:rsid w:val="00655CE4"/>
    <w:rsid w:val="006567A4"/>
    <w:rsid w:val="00660794"/>
    <w:rsid w:val="0066179C"/>
    <w:rsid w:val="006622A6"/>
    <w:rsid w:val="006629DC"/>
    <w:rsid w:val="00665B15"/>
    <w:rsid w:val="006710C9"/>
    <w:rsid w:val="00671F49"/>
    <w:rsid w:val="00674BB7"/>
    <w:rsid w:val="00675376"/>
    <w:rsid w:val="00681C61"/>
    <w:rsid w:val="006827DC"/>
    <w:rsid w:val="00682C2C"/>
    <w:rsid w:val="00683E60"/>
    <w:rsid w:val="00684B4C"/>
    <w:rsid w:val="00684D47"/>
    <w:rsid w:val="006868C2"/>
    <w:rsid w:val="00686F10"/>
    <w:rsid w:val="006878C0"/>
    <w:rsid w:val="006904BC"/>
    <w:rsid w:val="00691734"/>
    <w:rsid w:val="00692D27"/>
    <w:rsid w:val="00693CF0"/>
    <w:rsid w:val="006A6511"/>
    <w:rsid w:val="006A670C"/>
    <w:rsid w:val="006A7F7E"/>
    <w:rsid w:val="006B13C0"/>
    <w:rsid w:val="006B371A"/>
    <w:rsid w:val="006B3DC8"/>
    <w:rsid w:val="006B454D"/>
    <w:rsid w:val="006B796B"/>
    <w:rsid w:val="006C126C"/>
    <w:rsid w:val="006C138A"/>
    <w:rsid w:val="006C1A6F"/>
    <w:rsid w:val="006C2811"/>
    <w:rsid w:val="006C32F8"/>
    <w:rsid w:val="006C429D"/>
    <w:rsid w:val="006C4D7A"/>
    <w:rsid w:val="006C5F5B"/>
    <w:rsid w:val="006C720C"/>
    <w:rsid w:val="006C7AB5"/>
    <w:rsid w:val="006C7B3A"/>
    <w:rsid w:val="006D0D58"/>
    <w:rsid w:val="006D24EE"/>
    <w:rsid w:val="006D431F"/>
    <w:rsid w:val="006D5FD7"/>
    <w:rsid w:val="006D7A12"/>
    <w:rsid w:val="006E0551"/>
    <w:rsid w:val="006E594B"/>
    <w:rsid w:val="006E59A9"/>
    <w:rsid w:val="006E6352"/>
    <w:rsid w:val="006F0C1F"/>
    <w:rsid w:val="006F121C"/>
    <w:rsid w:val="006F3275"/>
    <w:rsid w:val="00701691"/>
    <w:rsid w:val="0070420A"/>
    <w:rsid w:val="00705B82"/>
    <w:rsid w:val="007069EF"/>
    <w:rsid w:val="00706F67"/>
    <w:rsid w:val="0071049E"/>
    <w:rsid w:val="0071088D"/>
    <w:rsid w:val="00710CCF"/>
    <w:rsid w:val="0071391C"/>
    <w:rsid w:val="00713D85"/>
    <w:rsid w:val="00715614"/>
    <w:rsid w:val="00717D31"/>
    <w:rsid w:val="007211F1"/>
    <w:rsid w:val="00722201"/>
    <w:rsid w:val="007222C8"/>
    <w:rsid w:val="00724476"/>
    <w:rsid w:val="007269DA"/>
    <w:rsid w:val="00726CA2"/>
    <w:rsid w:val="00731387"/>
    <w:rsid w:val="0073558F"/>
    <w:rsid w:val="00740BB2"/>
    <w:rsid w:val="00742F31"/>
    <w:rsid w:val="00743AA7"/>
    <w:rsid w:val="0074407C"/>
    <w:rsid w:val="0074651E"/>
    <w:rsid w:val="007473AB"/>
    <w:rsid w:val="00747CD0"/>
    <w:rsid w:val="00751B52"/>
    <w:rsid w:val="00752404"/>
    <w:rsid w:val="007526DE"/>
    <w:rsid w:val="00754C79"/>
    <w:rsid w:val="00755030"/>
    <w:rsid w:val="007556DE"/>
    <w:rsid w:val="00755ED5"/>
    <w:rsid w:val="007560FC"/>
    <w:rsid w:val="00756D8E"/>
    <w:rsid w:val="00757FFD"/>
    <w:rsid w:val="0076436F"/>
    <w:rsid w:val="007647FA"/>
    <w:rsid w:val="00766282"/>
    <w:rsid w:val="00766DFD"/>
    <w:rsid w:val="00767AE1"/>
    <w:rsid w:val="007723CB"/>
    <w:rsid w:val="00772866"/>
    <w:rsid w:val="00772BB3"/>
    <w:rsid w:val="00772BE0"/>
    <w:rsid w:val="007803C7"/>
    <w:rsid w:val="00781D2C"/>
    <w:rsid w:val="00784D73"/>
    <w:rsid w:val="00786465"/>
    <w:rsid w:val="007865E0"/>
    <w:rsid w:val="007873EF"/>
    <w:rsid w:val="00787F35"/>
    <w:rsid w:val="00791384"/>
    <w:rsid w:val="007A1666"/>
    <w:rsid w:val="007A29F9"/>
    <w:rsid w:val="007A5376"/>
    <w:rsid w:val="007A6FD4"/>
    <w:rsid w:val="007A70D5"/>
    <w:rsid w:val="007B06FA"/>
    <w:rsid w:val="007B12C1"/>
    <w:rsid w:val="007B1BA6"/>
    <w:rsid w:val="007B3FB4"/>
    <w:rsid w:val="007B4448"/>
    <w:rsid w:val="007B5862"/>
    <w:rsid w:val="007B63C5"/>
    <w:rsid w:val="007B6887"/>
    <w:rsid w:val="007B6CAB"/>
    <w:rsid w:val="007C0525"/>
    <w:rsid w:val="007C10F4"/>
    <w:rsid w:val="007C2081"/>
    <w:rsid w:val="007C2AE5"/>
    <w:rsid w:val="007C3474"/>
    <w:rsid w:val="007C4500"/>
    <w:rsid w:val="007D1E86"/>
    <w:rsid w:val="007D4CA7"/>
    <w:rsid w:val="007D52E0"/>
    <w:rsid w:val="007D53AA"/>
    <w:rsid w:val="007D650A"/>
    <w:rsid w:val="007D6D1D"/>
    <w:rsid w:val="007E002B"/>
    <w:rsid w:val="007E01B3"/>
    <w:rsid w:val="007E02C1"/>
    <w:rsid w:val="007E0A47"/>
    <w:rsid w:val="007E0FD9"/>
    <w:rsid w:val="007E134A"/>
    <w:rsid w:val="007E14CF"/>
    <w:rsid w:val="007E1B48"/>
    <w:rsid w:val="007E25EF"/>
    <w:rsid w:val="007E4461"/>
    <w:rsid w:val="007E44BA"/>
    <w:rsid w:val="007E525B"/>
    <w:rsid w:val="007E7970"/>
    <w:rsid w:val="007F01DE"/>
    <w:rsid w:val="007F0D43"/>
    <w:rsid w:val="007F312E"/>
    <w:rsid w:val="007F4191"/>
    <w:rsid w:val="007F4C9E"/>
    <w:rsid w:val="007F62A0"/>
    <w:rsid w:val="007F783F"/>
    <w:rsid w:val="00800CB9"/>
    <w:rsid w:val="00801BD6"/>
    <w:rsid w:val="00805319"/>
    <w:rsid w:val="00805A95"/>
    <w:rsid w:val="00805CC9"/>
    <w:rsid w:val="008068B6"/>
    <w:rsid w:val="00811035"/>
    <w:rsid w:val="00814868"/>
    <w:rsid w:val="0081545D"/>
    <w:rsid w:val="00815E4A"/>
    <w:rsid w:val="008162D6"/>
    <w:rsid w:val="00816A1C"/>
    <w:rsid w:val="00820517"/>
    <w:rsid w:val="00820B65"/>
    <w:rsid w:val="008222F0"/>
    <w:rsid w:val="00823BFB"/>
    <w:rsid w:val="00825B55"/>
    <w:rsid w:val="00825DBA"/>
    <w:rsid w:val="00825FAD"/>
    <w:rsid w:val="0083056B"/>
    <w:rsid w:val="0083113B"/>
    <w:rsid w:val="008326FF"/>
    <w:rsid w:val="00833275"/>
    <w:rsid w:val="00834CBB"/>
    <w:rsid w:val="00834E13"/>
    <w:rsid w:val="0083614A"/>
    <w:rsid w:val="00837D73"/>
    <w:rsid w:val="00842C0D"/>
    <w:rsid w:val="00843377"/>
    <w:rsid w:val="00844F82"/>
    <w:rsid w:val="00845C0D"/>
    <w:rsid w:val="008478DD"/>
    <w:rsid w:val="00850051"/>
    <w:rsid w:val="008511F6"/>
    <w:rsid w:val="0085126E"/>
    <w:rsid w:val="0085255F"/>
    <w:rsid w:val="00854A61"/>
    <w:rsid w:val="00855C67"/>
    <w:rsid w:val="00863B31"/>
    <w:rsid w:val="00864CCE"/>
    <w:rsid w:val="008652C4"/>
    <w:rsid w:val="00866709"/>
    <w:rsid w:val="00867A7F"/>
    <w:rsid w:val="00867D91"/>
    <w:rsid w:val="00870946"/>
    <w:rsid w:val="00870A61"/>
    <w:rsid w:val="008734A8"/>
    <w:rsid w:val="0087355E"/>
    <w:rsid w:val="00875F67"/>
    <w:rsid w:val="00876BE2"/>
    <w:rsid w:val="008771DF"/>
    <w:rsid w:val="00880C8B"/>
    <w:rsid w:val="00881D9D"/>
    <w:rsid w:val="00885E88"/>
    <w:rsid w:val="00887111"/>
    <w:rsid w:val="008878F8"/>
    <w:rsid w:val="0089064B"/>
    <w:rsid w:val="008906E6"/>
    <w:rsid w:val="00891551"/>
    <w:rsid w:val="008923F7"/>
    <w:rsid w:val="00893F91"/>
    <w:rsid w:val="00895237"/>
    <w:rsid w:val="00895D9A"/>
    <w:rsid w:val="0089620C"/>
    <w:rsid w:val="0089776F"/>
    <w:rsid w:val="008A00DA"/>
    <w:rsid w:val="008A0482"/>
    <w:rsid w:val="008A1C55"/>
    <w:rsid w:val="008A4658"/>
    <w:rsid w:val="008A64A2"/>
    <w:rsid w:val="008A7D36"/>
    <w:rsid w:val="008B3058"/>
    <w:rsid w:val="008B3CA2"/>
    <w:rsid w:val="008B525F"/>
    <w:rsid w:val="008C0D91"/>
    <w:rsid w:val="008C2A73"/>
    <w:rsid w:val="008C5048"/>
    <w:rsid w:val="008C6B0A"/>
    <w:rsid w:val="008C7A48"/>
    <w:rsid w:val="008C7C6E"/>
    <w:rsid w:val="008D02A8"/>
    <w:rsid w:val="008D03A7"/>
    <w:rsid w:val="008D3A90"/>
    <w:rsid w:val="008D441C"/>
    <w:rsid w:val="008D6884"/>
    <w:rsid w:val="008D7321"/>
    <w:rsid w:val="008E1831"/>
    <w:rsid w:val="008E292D"/>
    <w:rsid w:val="008E2F49"/>
    <w:rsid w:val="008E4C44"/>
    <w:rsid w:val="008E561E"/>
    <w:rsid w:val="008F0C0D"/>
    <w:rsid w:val="008F11E4"/>
    <w:rsid w:val="008F3820"/>
    <w:rsid w:val="008F4F97"/>
    <w:rsid w:val="00900CC3"/>
    <w:rsid w:val="00904477"/>
    <w:rsid w:val="009105DB"/>
    <w:rsid w:val="00917200"/>
    <w:rsid w:val="00920FCD"/>
    <w:rsid w:val="009212CD"/>
    <w:rsid w:val="009220CB"/>
    <w:rsid w:val="00922274"/>
    <w:rsid w:val="00923D58"/>
    <w:rsid w:val="00925150"/>
    <w:rsid w:val="00932274"/>
    <w:rsid w:val="0093240D"/>
    <w:rsid w:val="00935745"/>
    <w:rsid w:val="00937194"/>
    <w:rsid w:val="00940359"/>
    <w:rsid w:val="009418E3"/>
    <w:rsid w:val="00942153"/>
    <w:rsid w:val="00944A4B"/>
    <w:rsid w:val="00944D4D"/>
    <w:rsid w:val="009460CB"/>
    <w:rsid w:val="00946F3E"/>
    <w:rsid w:val="009473FD"/>
    <w:rsid w:val="009475FD"/>
    <w:rsid w:val="00947A92"/>
    <w:rsid w:val="00951A2A"/>
    <w:rsid w:val="00952126"/>
    <w:rsid w:val="00952280"/>
    <w:rsid w:val="00952B83"/>
    <w:rsid w:val="009549F7"/>
    <w:rsid w:val="00954E24"/>
    <w:rsid w:val="00961285"/>
    <w:rsid w:val="0096329F"/>
    <w:rsid w:val="00967CD7"/>
    <w:rsid w:val="00970215"/>
    <w:rsid w:val="009708B1"/>
    <w:rsid w:val="00970B38"/>
    <w:rsid w:val="00972366"/>
    <w:rsid w:val="00973891"/>
    <w:rsid w:val="009746AA"/>
    <w:rsid w:val="00975DDB"/>
    <w:rsid w:val="00976EEC"/>
    <w:rsid w:val="00977773"/>
    <w:rsid w:val="00982516"/>
    <w:rsid w:val="009826D3"/>
    <w:rsid w:val="00982C56"/>
    <w:rsid w:val="0098406C"/>
    <w:rsid w:val="00984E85"/>
    <w:rsid w:val="00985521"/>
    <w:rsid w:val="009858FC"/>
    <w:rsid w:val="00985FE6"/>
    <w:rsid w:val="0099178F"/>
    <w:rsid w:val="00991D7F"/>
    <w:rsid w:val="00992039"/>
    <w:rsid w:val="00993860"/>
    <w:rsid w:val="009A155A"/>
    <w:rsid w:val="009A1FED"/>
    <w:rsid w:val="009A235E"/>
    <w:rsid w:val="009A3214"/>
    <w:rsid w:val="009A678F"/>
    <w:rsid w:val="009A7A11"/>
    <w:rsid w:val="009B1671"/>
    <w:rsid w:val="009B1869"/>
    <w:rsid w:val="009B29BF"/>
    <w:rsid w:val="009B56F5"/>
    <w:rsid w:val="009B57EE"/>
    <w:rsid w:val="009B5823"/>
    <w:rsid w:val="009B6FAE"/>
    <w:rsid w:val="009B71CF"/>
    <w:rsid w:val="009C1519"/>
    <w:rsid w:val="009C21E5"/>
    <w:rsid w:val="009C3BC4"/>
    <w:rsid w:val="009C3DF9"/>
    <w:rsid w:val="009C476A"/>
    <w:rsid w:val="009C5224"/>
    <w:rsid w:val="009C5AD4"/>
    <w:rsid w:val="009C75BA"/>
    <w:rsid w:val="009D0FB4"/>
    <w:rsid w:val="009D199C"/>
    <w:rsid w:val="009D2400"/>
    <w:rsid w:val="009D3829"/>
    <w:rsid w:val="009D4807"/>
    <w:rsid w:val="009D54AA"/>
    <w:rsid w:val="009D6C28"/>
    <w:rsid w:val="009D7B11"/>
    <w:rsid w:val="009E09C3"/>
    <w:rsid w:val="009E262A"/>
    <w:rsid w:val="009E2CDF"/>
    <w:rsid w:val="009E4DDA"/>
    <w:rsid w:val="009E4ED0"/>
    <w:rsid w:val="009E504B"/>
    <w:rsid w:val="009E7A69"/>
    <w:rsid w:val="009E7FDB"/>
    <w:rsid w:val="009F0BD6"/>
    <w:rsid w:val="009F2E3E"/>
    <w:rsid w:val="009F42DE"/>
    <w:rsid w:val="009F48EA"/>
    <w:rsid w:val="009F6805"/>
    <w:rsid w:val="009F6F89"/>
    <w:rsid w:val="009F785F"/>
    <w:rsid w:val="00A0142F"/>
    <w:rsid w:val="00A02A93"/>
    <w:rsid w:val="00A02C32"/>
    <w:rsid w:val="00A06BA7"/>
    <w:rsid w:val="00A10DDB"/>
    <w:rsid w:val="00A12AAD"/>
    <w:rsid w:val="00A14CA6"/>
    <w:rsid w:val="00A14D42"/>
    <w:rsid w:val="00A156A3"/>
    <w:rsid w:val="00A15F4F"/>
    <w:rsid w:val="00A222B4"/>
    <w:rsid w:val="00A22D7B"/>
    <w:rsid w:val="00A24832"/>
    <w:rsid w:val="00A24D8D"/>
    <w:rsid w:val="00A262AC"/>
    <w:rsid w:val="00A2642F"/>
    <w:rsid w:val="00A2681C"/>
    <w:rsid w:val="00A312B3"/>
    <w:rsid w:val="00A3147F"/>
    <w:rsid w:val="00A323AA"/>
    <w:rsid w:val="00A32DBB"/>
    <w:rsid w:val="00A32EFF"/>
    <w:rsid w:val="00A333F2"/>
    <w:rsid w:val="00A334E3"/>
    <w:rsid w:val="00A3605F"/>
    <w:rsid w:val="00A36611"/>
    <w:rsid w:val="00A3797C"/>
    <w:rsid w:val="00A4076B"/>
    <w:rsid w:val="00A424D6"/>
    <w:rsid w:val="00A4262A"/>
    <w:rsid w:val="00A431BE"/>
    <w:rsid w:val="00A445CE"/>
    <w:rsid w:val="00A44B42"/>
    <w:rsid w:val="00A4500F"/>
    <w:rsid w:val="00A4685C"/>
    <w:rsid w:val="00A50C10"/>
    <w:rsid w:val="00A50CFA"/>
    <w:rsid w:val="00A52508"/>
    <w:rsid w:val="00A55428"/>
    <w:rsid w:val="00A56EC2"/>
    <w:rsid w:val="00A57D94"/>
    <w:rsid w:val="00A6408D"/>
    <w:rsid w:val="00A70D71"/>
    <w:rsid w:val="00A71A65"/>
    <w:rsid w:val="00A735D1"/>
    <w:rsid w:val="00A73CFA"/>
    <w:rsid w:val="00A75995"/>
    <w:rsid w:val="00A7742B"/>
    <w:rsid w:val="00A801EE"/>
    <w:rsid w:val="00A82A71"/>
    <w:rsid w:val="00A86144"/>
    <w:rsid w:val="00A86C99"/>
    <w:rsid w:val="00A9085C"/>
    <w:rsid w:val="00A92BBC"/>
    <w:rsid w:val="00A9505F"/>
    <w:rsid w:val="00A96656"/>
    <w:rsid w:val="00AA0435"/>
    <w:rsid w:val="00AA08D9"/>
    <w:rsid w:val="00AA1C5B"/>
    <w:rsid w:val="00AA2241"/>
    <w:rsid w:val="00AA2CBF"/>
    <w:rsid w:val="00AA53F3"/>
    <w:rsid w:val="00AA6DE4"/>
    <w:rsid w:val="00AA75D0"/>
    <w:rsid w:val="00AA7A1C"/>
    <w:rsid w:val="00AA7EA7"/>
    <w:rsid w:val="00AB1404"/>
    <w:rsid w:val="00AB298B"/>
    <w:rsid w:val="00AB2A4E"/>
    <w:rsid w:val="00AB4828"/>
    <w:rsid w:val="00AB492F"/>
    <w:rsid w:val="00AB4C81"/>
    <w:rsid w:val="00AB5DA2"/>
    <w:rsid w:val="00AB5F92"/>
    <w:rsid w:val="00AB702F"/>
    <w:rsid w:val="00AC3CDD"/>
    <w:rsid w:val="00AC5A77"/>
    <w:rsid w:val="00AC5F3A"/>
    <w:rsid w:val="00AC6758"/>
    <w:rsid w:val="00AC6C2C"/>
    <w:rsid w:val="00AC7A7E"/>
    <w:rsid w:val="00AD489E"/>
    <w:rsid w:val="00AD6BC0"/>
    <w:rsid w:val="00AD6FAF"/>
    <w:rsid w:val="00AD7FAC"/>
    <w:rsid w:val="00AE003A"/>
    <w:rsid w:val="00AE28D8"/>
    <w:rsid w:val="00AE29B6"/>
    <w:rsid w:val="00AE3E81"/>
    <w:rsid w:val="00AF0925"/>
    <w:rsid w:val="00AF0977"/>
    <w:rsid w:val="00AF10AE"/>
    <w:rsid w:val="00AF2008"/>
    <w:rsid w:val="00AF4313"/>
    <w:rsid w:val="00AF454D"/>
    <w:rsid w:val="00AF5270"/>
    <w:rsid w:val="00AF6C30"/>
    <w:rsid w:val="00B025D0"/>
    <w:rsid w:val="00B029EA"/>
    <w:rsid w:val="00B050B7"/>
    <w:rsid w:val="00B05C7B"/>
    <w:rsid w:val="00B068DC"/>
    <w:rsid w:val="00B07D2A"/>
    <w:rsid w:val="00B105A1"/>
    <w:rsid w:val="00B12436"/>
    <w:rsid w:val="00B127E6"/>
    <w:rsid w:val="00B12977"/>
    <w:rsid w:val="00B14904"/>
    <w:rsid w:val="00B1756C"/>
    <w:rsid w:val="00B21F5A"/>
    <w:rsid w:val="00B2225F"/>
    <w:rsid w:val="00B244F0"/>
    <w:rsid w:val="00B2489B"/>
    <w:rsid w:val="00B25D69"/>
    <w:rsid w:val="00B2638C"/>
    <w:rsid w:val="00B27709"/>
    <w:rsid w:val="00B3087E"/>
    <w:rsid w:val="00B30B4F"/>
    <w:rsid w:val="00B32053"/>
    <w:rsid w:val="00B34C8C"/>
    <w:rsid w:val="00B40932"/>
    <w:rsid w:val="00B418D0"/>
    <w:rsid w:val="00B427E6"/>
    <w:rsid w:val="00B44DD9"/>
    <w:rsid w:val="00B469F5"/>
    <w:rsid w:val="00B50625"/>
    <w:rsid w:val="00B50C53"/>
    <w:rsid w:val="00B51BBF"/>
    <w:rsid w:val="00B53154"/>
    <w:rsid w:val="00B571EA"/>
    <w:rsid w:val="00B57C9D"/>
    <w:rsid w:val="00B603A6"/>
    <w:rsid w:val="00B61525"/>
    <w:rsid w:val="00B63765"/>
    <w:rsid w:val="00B64165"/>
    <w:rsid w:val="00B6540F"/>
    <w:rsid w:val="00B654A8"/>
    <w:rsid w:val="00B654E9"/>
    <w:rsid w:val="00B70F0C"/>
    <w:rsid w:val="00B712F1"/>
    <w:rsid w:val="00B7608F"/>
    <w:rsid w:val="00B77F6C"/>
    <w:rsid w:val="00B83B0B"/>
    <w:rsid w:val="00B83E18"/>
    <w:rsid w:val="00B84BB3"/>
    <w:rsid w:val="00B878FC"/>
    <w:rsid w:val="00B916FE"/>
    <w:rsid w:val="00B91C4D"/>
    <w:rsid w:val="00B922FE"/>
    <w:rsid w:val="00B932DF"/>
    <w:rsid w:val="00B97AE1"/>
    <w:rsid w:val="00BA1A7F"/>
    <w:rsid w:val="00BA392D"/>
    <w:rsid w:val="00BA3D40"/>
    <w:rsid w:val="00BA45DB"/>
    <w:rsid w:val="00BB2536"/>
    <w:rsid w:val="00BB29EE"/>
    <w:rsid w:val="00BB449E"/>
    <w:rsid w:val="00BB5FB0"/>
    <w:rsid w:val="00BB6556"/>
    <w:rsid w:val="00BB70F0"/>
    <w:rsid w:val="00BC4C10"/>
    <w:rsid w:val="00BC6F6E"/>
    <w:rsid w:val="00BC776E"/>
    <w:rsid w:val="00BD08FF"/>
    <w:rsid w:val="00BD0D9C"/>
    <w:rsid w:val="00BD118D"/>
    <w:rsid w:val="00BD1C24"/>
    <w:rsid w:val="00BD5879"/>
    <w:rsid w:val="00BD5E70"/>
    <w:rsid w:val="00BD6A53"/>
    <w:rsid w:val="00BE002A"/>
    <w:rsid w:val="00BE0D01"/>
    <w:rsid w:val="00BE13C7"/>
    <w:rsid w:val="00BE5219"/>
    <w:rsid w:val="00BE5829"/>
    <w:rsid w:val="00BE6F89"/>
    <w:rsid w:val="00BE7363"/>
    <w:rsid w:val="00BF062A"/>
    <w:rsid w:val="00BF201A"/>
    <w:rsid w:val="00BF217C"/>
    <w:rsid w:val="00BF2DDB"/>
    <w:rsid w:val="00BF3FC8"/>
    <w:rsid w:val="00BF543B"/>
    <w:rsid w:val="00BF5543"/>
    <w:rsid w:val="00BF6564"/>
    <w:rsid w:val="00BF7F49"/>
    <w:rsid w:val="00C03A48"/>
    <w:rsid w:val="00C045FB"/>
    <w:rsid w:val="00C058F1"/>
    <w:rsid w:val="00C079C0"/>
    <w:rsid w:val="00C12A12"/>
    <w:rsid w:val="00C1343F"/>
    <w:rsid w:val="00C14C23"/>
    <w:rsid w:val="00C160C7"/>
    <w:rsid w:val="00C16DAB"/>
    <w:rsid w:val="00C206D2"/>
    <w:rsid w:val="00C21F7B"/>
    <w:rsid w:val="00C24776"/>
    <w:rsid w:val="00C24D23"/>
    <w:rsid w:val="00C2507F"/>
    <w:rsid w:val="00C25100"/>
    <w:rsid w:val="00C34EC9"/>
    <w:rsid w:val="00C34FDC"/>
    <w:rsid w:val="00C36083"/>
    <w:rsid w:val="00C36BDA"/>
    <w:rsid w:val="00C41E4C"/>
    <w:rsid w:val="00C42067"/>
    <w:rsid w:val="00C44821"/>
    <w:rsid w:val="00C50D7D"/>
    <w:rsid w:val="00C52BF7"/>
    <w:rsid w:val="00C52CF6"/>
    <w:rsid w:val="00C53DB2"/>
    <w:rsid w:val="00C54272"/>
    <w:rsid w:val="00C552F5"/>
    <w:rsid w:val="00C57B46"/>
    <w:rsid w:val="00C57D79"/>
    <w:rsid w:val="00C63AD9"/>
    <w:rsid w:val="00C64E6D"/>
    <w:rsid w:val="00C7087E"/>
    <w:rsid w:val="00C70EC9"/>
    <w:rsid w:val="00C71B55"/>
    <w:rsid w:val="00C72F98"/>
    <w:rsid w:val="00C757E3"/>
    <w:rsid w:val="00C75B7A"/>
    <w:rsid w:val="00C76784"/>
    <w:rsid w:val="00C775A3"/>
    <w:rsid w:val="00C81EB3"/>
    <w:rsid w:val="00C81ED5"/>
    <w:rsid w:val="00C81FBE"/>
    <w:rsid w:val="00C82EC1"/>
    <w:rsid w:val="00C832D3"/>
    <w:rsid w:val="00C84FE8"/>
    <w:rsid w:val="00C86AD2"/>
    <w:rsid w:val="00C87AD3"/>
    <w:rsid w:val="00C9007B"/>
    <w:rsid w:val="00C910F3"/>
    <w:rsid w:val="00C91FF4"/>
    <w:rsid w:val="00C9262E"/>
    <w:rsid w:val="00C97A0D"/>
    <w:rsid w:val="00CA0973"/>
    <w:rsid w:val="00CA29B5"/>
    <w:rsid w:val="00CA4607"/>
    <w:rsid w:val="00CA498E"/>
    <w:rsid w:val="00CA5841"/>
    <w:rsid w:val="00CA5A79"/>
    <w:rsid w:val="00CA676B"/>
    <w:rsid w:val="00CA69D7"/>
    <w:rsid w:val="00CA744E"/>
    <w:rsid w:val="00CB05DB"/>
    <w:rsid w:val="00CB467B"/>
    <w:rsid w:val="00CC060E"/>
    <w:rsid w:val="00CC1450"/>
    <w:rsid w:val="00CC30FF"/>
    <w:rsid w:val="00CC3969"/>
    <w:rsid w:val="00CC697D"/>
    <w:rsid w:val="00CC6C1D"/>
    <w:rsid w:val="00CC74B0"/>
    <w:rsid w:val="00CC7CE9"/>
    <w:rsid w:val="00CD0722"/>
    <w:rsid w:val="00CD2685"/>
    <w:rsid w:val="00CD4DBC"/>
    <w:rsid w:val="00CD5546"/>
    <w:rsid w:val="00CD6104"/>
    <w:rsid w:val="00CD7D98"/>
    <w:rsid w:val="00CE10C1"/>
    <w:rsid w:val="00CE18A5"/>
    <w:rsid w:val="00CE2DAF"/>
    <w:rsid w:val="00CE4545"/>
    <w:rsid w:val="00CE61A9"/>
    <w:rsid w:val="00CF02F9"/>
    <w:rsid w:val="00CF0987"/>
    <w:rsid w:val="00CF12D1"/>
    <w:rsid w:val="00CF35B3"/>
    <w:rsid w:val="00CF38E0"/>
    <w:rsid w:val="00CF4807"/>
    <w:rsid w:val="00CF5248"/>
    <w:rsid w:val="00CF6368"/>
    <w:rsid w:val="00CF671D"/>
    <w:rsid w:val="00CF7010"/>
    <w:rsid w:val="00CF7FF8"/>
    <w:rsid w:val="00D03DF3"/>
    <w:rsid w:val="00D048F1"/>
    <w:rsid w:val="00D0521F"/>
    <w:rsid w:val="00D11552"/>
    <w:rsid w:val="00D126C5"/>
    <w:rsid w:val="00D13AC4"/>
    <w:rsid w:val="00D14F84"/>
    <w:rsid w:val="00D15F92"/>
    <w:rsid w:val="00D166FD"/>
    <w:rsid w:val="00D16F4E"/>
    <w:rsid w:val="00D20C76"/>
    <w:rsid w:val="00D262B3"/>
    <w:rsid w:val="00D27123"/>
    <w:rsid w:val="00D27FA3"/>
    <w:rsid w:val="00D32120"/>
    <w:rsid w:val="00D32AB4"/>
    <w:rsid w:val="00D32E7F"/>
    <w:rsid w:val="00D32F22"/>
    <w:rsid w:val="00D33FF4"/>
    <w:rsid w:val="00D34FD5"/>
    <w:rsid w:val="00D35E83"/>
    <w:rsid w:val="00D36635"/>
    <w:rsid w:val="00D40E52"/>
    <w:rsid w:val="00D423F0"/>
    <w:rsid w:val="00D42CC1"/>
    <w:rsid w:val="00D43AA5"/>
    <w:rsid w:val="00D44A13"/>
    <w:rsid w:val="00D4582B"/>
    <w:rsid w:val="00D45833"/>
    <w:rsid w:val="00D50F3D"/>
    <w:rsid w:val="00D52042"/>
    <w:rsid w:val="00D5538F"/>
    <w:rsid w:val="00D61F37"/>
    <w:rsid w:val="00D6449F"/>
    <w:rsid w:val="00D6530E"/>
    <w:rsid w:val="00D65E62"/>
    <w:rsid w:val="00D67F94"/>
    <w:rsid w:val="00D73C75"/>
    <w:rsid w:val="00D7403F"/>
    <w:rsid w:val="00D741C9"/>
    <w:rsid w:val="00D75015"/>
    <w:rsid w:val="00D76092"/>
    <w:rsid w:val="00D806F8"/>
    <w:rsid w:val="00D83429"/>
    <w:rsid w:val="00D844B6"/>
    <w:rsid w:val="00D85B1C"/>
    <w:rsid w:val="00D87CBA"/>
    <w:rsid w:val="00D916CA"/>
    <w:rsid w:val="00D91D8B"/>
    <w:rsid w:val="00D929AC"/>
    <w:rsid w:val="00D96ED3"/>
    <w:rsid w:val="00D978A0"/>
    <w:rsid w:val="00DA1BAC"/>
    <w:rsid w:val="00DA4953"/>
    <w:rsid w:val="00DA4F7A"/>
    <w:rsid w:val="00DA708F"/>
    <w:rsid w:val="00DA7898"/>
    <w:rsid w:val="00DB20C3"/>
    <w:rsid w:val="00DB3E54"/>
    <w:rsid w:val="00DB3FF2"/>
    <w:rsid w:val="00DC2A13"/>
    <w:rsid w:val="00DC3B5D"/>
    <w:rsid w:val="00DC3EE1"/>
    <w:rsid w:val="00DC61BF"/>
    <w:rsid w:val="00DC6E27"/>
    <w:rsid w:val="00DD02A4"/>
    <w:rsid w:val="00DD1A94"/>
    <w:rsid w:val="00DD47C2"/>
    <w:rsid w:val="00DD522E"/>
    <w:rsid w:val="00DD5466"/>
    <w:rsid w:val="00DD58FA"/>
    <w:rsid w:val="00DE0347"/>
    <w:rsid w:val="00DE1AF5"/>
    <w:rsid w:val="00DE1F16"/>
    <w:rsid w:val="00DE307D"/>
    <w:rsid w:val="00DE42BC"/>
    <w:rsid w:val="00DE4E64"/>
    <w:rsid w:val="00DE653A"/>
    <w:rsid w:val="00DE6C13"/>
    <w:rsid w:val="00DE7258"/>
    <w:rsid w:val="00DE7C30"/>
    <w:rsid w:val="00DF0924"/>
    <w:rsid w:val="00DF4C59"/>
    <w:rsid w:val="00DF5AE7"/>
    <w:rsid w:val="00DF7030"/>
    <w:rsid w:val="00E02C10"/>
    <w:rsid w:val="00E02DA9"/>
    <w:rsid w:val="00E03CAF"/>
    <w:rsid w:val="00E07106"/>
    <w:rsid w:val="00E07DF5"/>
    <w:rsid w:val="00E10A1E"/>
    <w:rsid w:val="00E14AF5"/>
    <w:rsid w:val="00E151FA"/>
    <w:rsid w:val="00E15E29"/>
    <w:rsid w:val="00E1612F"/>
    <w:rsid w:val="00E161F1"/>
    <w:rsid w:val="00E176D1"/>
    <w:rsid w:val="00E20FE0"/>
    <w:rsid w:val="00E21A23"/>
    <w:rsid w:val="00E23935"/>
    <w:rsid w:val="00E24178"/>
    <w:rsid w:val="00E24777"/>
    <w:rsid w:val="00E25C70"/>
    <w:rsid w:val="00E279B1"/>
    <w:rsid w:val="00E3181B"/>
    <w:rsid w:val="00E32A72"/>
    <w:rsid w:val="00E32E51"/>
    <w:rsid w:val="00E34813"/>
    <w:rsid w:val="00E37E5D"/>
    <w:rsid w:val="00E40403"/>
    <w:rsid w:val="00E41217"/>
    <w:rsid w:val="00E43FE4"/>
    <w:rsid w:val="00E455E1"/>
    <w:rsid w:val="00E46039"/>
    <w:rsid w:val="00E4618A"/>
    <w:rsid w:val="00E46EA0"/>
    <w:rsid w:val="00E5041C"/>
    <w:rsid w:val="00E50777"/>
    <w:rsid w:val="00E540BB"/>
    <w:rsid w:val="00E55A44"/>
    <w:rsid w:val="00E55DBF"/>
    <w:rsid w:val="00E55E29"/>
    <w:rsid w:val="00E57671"/>
    <w:rsid w:val="00E60872"/>
    <w:rsid w:val="00E6625A"/>
    <w:rsid w:val="00E6762E"/>
    <w:rsid w:val="00E7033B"/>
    <w:rsid w:val="00E705E3"/>
    <w:rsid w:val="00E75B0B"/>
    <w:rsid w:val="00E767C6"/>
    <w:rsid w:val="00E76F6E"/>
    <w:rsid w:val="00E770AE"/>
    <w:rsid w:val="00E77BE9"/>
    <w:rsid w:val="00E8186C"/>
    <w:rsid w:val="00E82935"/>
    <w:rsid w:val="00E82D65"/>
    <w:rsid w:val="00E83A58"/>
    <w:rsid w:val="00E8545B"/>
    <w:rsid w:val="00E909B8"/>
    <w:rsid w:val="00E90ACE"/>
    <w:rsid w:val="00E947CA"/>
    <w:rsid w:val="00E95523"/>
    <w:rsid w:val="00E95A6D"/>
    <w:rsid w:val="00E9638F"/>
    <w:rsid w:val="00E969DF"/>
    <w:rsid w:val="00E96E6B"/>
    <w:rsid w:val="00E9714C"/>
    <w:rsid w:val="00EA1E20"/>
    <w:rsid w:val="00EA44B0"/>
    <w:rsid w:val="00EA5260"/>
    <w:rsid w:val="00EA6BC1"/>
    <w:rsid w:val="00EB1C98"/>
    <w:rsid w:val="00EB2BDD"/>
    <w:rsid w:val="00EB2DBC"/>
    <w:rsid w:val="00EB3839"/>
    <w:rsid w:val="00EB43FB"/>
    <w:rsid w:val="00EB4E1A"/>
    <w:rsid w:val="00EB52FE"/>
    <w:rsid w:val="00EB57D5"/>
    <w:rsid w:val="00EC3353"/>
    <w:rsid w:val="00EC55EF"/>
    <w:rsid w:val="00EC5685"/>
    <w:rsid w:val="00EC6102"/>
    <w:rsid w:val="00EC7079"/>
    <w:rsid w:val="00EC7302"/>
    <w:rsid w:val="00EC768C"/>
    <w:rsid w:val="00EC7B16"/>
    <w:rsid w:val="00ED0813"/>
    <w:rsid w:val="00ED18F9"/>
    <w:rsid w:val="00ED4DD5"/>
    <w:rsid w:val="00ED6B8F"/>
    <w:rsid w:val="00ED76F7"/>
    <w:rsid w:val="00EE20F6"/>
    <w:rsid w:val="00EE36BF"/>
    <w:rsid w:val="00EE391D"/>
    <w:rsid w:val="00EE44EB"/>
    <w:rsid w:val="00EE6742"/>
    <w:rsid w:val="00EF1A1F"/>
    <w:rsid w:val="00EF1F8C"/>
    <w:rsid w:val="00EF2141"/>
    <w:rsid w:val="00EF23E7"/>
    <w:rsid w:val="00EF5CC7"/>
    <w:rsid w:val="00F00616"/>
    <w:rsid w:val="00F01772"/>
    <w:rsid w:val="00F01985"/>
    <w:rsid w:val="00F1198A"/>
    <w:rsid w:val="00F16D4A"/>
    <w:rsid w:val="00F17A68"/>
    <w:rsid w:val="00F22985"/>
    <w:rsid w:val="00F2542C"/>
    <w:rsid w:val="00F25A5E"/>
    <w:rsid w:val="00F25AC0"/>
    <w:rsid w:val="00F26335"/>
    <w:rsid w:val="00F27860"/>
    <w:rsid w:val="00F27C2A"/>
    <w:rsid w:val="00F30530"/>
    <w:rsid w:val="00F355C2"/>
    <w:rsid w:val="00F4153F"/>
    <w:rsid w:val="00F41AA9"/>
    <w:rsid w:val="00F44082"/>
    <w:rsid w:val="00F53295"/>
    <w:rsid w:val="00F5505A"/>
    <w:rsid w:val="00F555C2"/>
    <w:rsid w:val="00F57B34"/>
    <w:rsid w:val="00F57D4C"/>
    <w:rsid w:val="00F6059F"/>
    <w:rsid w:val="00F62BDC"/>
    <w:rsid w:val="00F65735"/>
    <w:rsid w:val="00F657A4"/>
    <w:rsid w:val="00F668D7"/>
    <w:rsid w:val="00F66E3B"/>
    <w:rsid w:val="00F67ECC"/>
    <w:rsid w:val="00F71688"/>
    <w:rsid w:val="00F73242"/>
    <w:rsid w:val="00F764BD"/>
    <w:rsid w:val="00F8033E"/>
    <w:rsid w:val="00F81840"/>
    <w:rsid w:val="00F867EC"/>
    <w:rsid w:val="00F90BE0"/>
    <w:rsid w:val="00F91695"/>
    <w:rsid w:val="00F91717"/>
    <w:rsid w:val="00F918DB"/>
    <w:rsid w:val="00F92A0F"/>
    <w:rsid w:val="00F96F3D"/>
    <w:rsid w:val="00F979F0"/>
    <w:rsid w:val="00F97DEE"/>
    <w:rsid w:val="00FA030F"/>
    <w:rsid w:val="00FA4136"/>
    <w:rsid w:val="00FA52DA"/>
    <w:rsid w:val="00FA6422"/>
    <w:rsid w:val="00FB0620"/>
    <w:rsid w:val="00FB0B9B"/>
    <w:rsid w:val="00FB2716"/>
    <w:rsid w:val="00FB42FB"/>
    <w:rsid w:val="00FB5E80"/>
    <w:rsid w:val="00FB6360"/>
    <w:rsid w:val="00FC1B1B"/>
    <w:rsid w:val="00FC4335"/>
    <w:rsid w:val="00FC4470"/>
    <w:rsid w:val="00FC44AB"/>
    <w:rsid w:val="00FC4AC1"/>
    <w:rsid w:val="00FC51ED"/>
    <w:rsid w:val="00FD17B2"/>
    <w:rsid w:val="00FD1E0F"/>
    <w:rsid w:val="00FD1E93"/>
    <w:rsid w:val="00FD2F77"/>
    <w:rsid w:val="00FD76BF"/>
    <w:rsid w:val="00FE3418"/>
    <w:rsid w:val="00FE417C"/>
    <w:rsid w:val="00FE4DDA"/>
    <w:rsid w:val="00FE53DE"/>
    <w:rsid w:val="00FE5785"/>
    <w:rsid w:val="00FE5CE0"/>
    <w:rsid w:val="00FE77D5"/>
    <w:rsid w:val="00FE7C70"/>
    <w:rsid w:val="00FF3E7E"/>
    <w:rsid w:val="00FF438E"/>
    <w:rsid w:val="00FF5654"/>
    <w:rsid w:val="00FF5AE3"/>
    <w:rsid w:val="00FF74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DDE4BF4-455F-4742-9E9A-6A910E9D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5542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04128B"/>
  </w:style>
  <w:style w:type="paragraph" w:styleId="Galvene">
    <w:name w:val="header"/>
    <w:basedOn w:val="Parasts"/>
    <w:link w:val="Galv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04128B"/>
    <w:rPr>
      <w:rFonts w:ascii="Calibri" w:eastAsia="Calibri" w:hAnsi="Calibri" w:cs="Times New Roman"/>
    </w:rPr>
  </w:style>
  <w:style w:type="paragraph" w:styleId="Kjene">
    <w:name w:val="footer"/>
    <w:basedOn w:val="Parasts"/>
    <w:link w:val="KjeneRakstz"/>
    <w:rsid w:val="0004128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rsid w:val="0004128B"/>
    <w:rPr>
      <w:rFonts w:ascii="Calibri" w:eastAsia="Calibri" w:hAnsi="Calibri" w:cs="Times New Roman"/>
    </w:rPr>
  </w:style>
  <w:style w:type="character" w:styleId="Lappusesnumurs">
    <w:name w:val="page number"/>
    <w:basedOn w:val="Noklusjumarindkopasfonts"/>
    <w:rsid w:val="0004128B"/>
  </w:style>
  <w:style w:type="table" w:styleId="Reatabula">
    <w:name w:val="Table Grid"/>
    <w:basedOn w:val="Parastatabula"/>
    <w:uiPriority w:val="59"/>
    <w:rsid w:val="00041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030138"/>
    <w:rPr>
      <w:color w:val="0000FF"/>
      <w:u w:val="single"/>
    </w:rPr>
  </w:style>
  <w:style w:type="character" w:styleId="Izteiksmgs">
    <w:name w:val="Strong"/>
    <w:basedOn w:val="Noklusjumarindkopasfonts"/>
    <w:uiPriority w:val="22"/>
    <w:qFormat/>
    <w:rsid w:val="00030138"/>
    <w:rPr>
      <w:b/>
      <w:bCs/>
    </w:rPr>
  </w:style>
  <w:style w:type="paragraph" w:styleId="Sarakstarindkopa">
    <w:name w:val="List Paragraph"/>
    <w:basedOn w:val="Parasts"/>
    <w:uiPriority w:val="34"/>
    <w:qFormat/>
    <w:rsid w:val="00DE1F16"/>
    <w:pPr>
      <w:ind w:left="720"/>
      <w:contextualSpacing/>
    </w:pPr>
  </w:style>
  <w:style w:type="paragraph" w:styleId="Apakvirsraksts">
    <w:name w:val="Subtitle"/>
    <w:basedOn w:val="Parasts"/>
    <w:next w:val="Parasts"/>
    <w:link w:val="ApakvirsrakstsRakstz"/>
    <w:uiPriority w:val="11"/>
    <w:qFormat/>
    <w:rsid w:val="00DB3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DB3FF2"/>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Noklusjumarindkopasfonts"/>
    <w:rsid w:val="00251221"/>
  </w:style>
  <w:style w:type="paragraph" w:styleId="Balonteksts">
    <w:name w:val="Balloon Text"/>
    <w:basedOn w:val="Parasts"/>
    <w:link w:val="BalontekstsRakstz"/>
    <w:uiPriority w:val="99"/>
    <w:semiHidden/>
    <w:unhideWhenUsed/>
    <w:rsid w:val="00AA53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49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http://www.time.i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C7CD-4218-4079-9BA5-B1D8C091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28</Pages>
  <Words>33866</Words>
  <Characters>19304</Characters>
  <Application>Microsoft Office Word</Application>
  <DocSecurity>0</DocSecurity>
  <Lines>160</Lines>
  <Paragraphs>106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A.Valuze</dc:creator>
  <cp:lastModifiedBy>Linda Gūža</cp:lastModifiedBy>
  <cp:revision>156</cp:revision>
  <cp:lastPrinted>2017-12-13T08:53:00Z</cp:lastPrinted>
  <dcterms:created xsi:type="dcterms:W3CDTF">2017-12-18T10:53:00Z</dcterms:created>
  <dcterms:modified xsi:type="dcterms:W3CDTF">2017-12-19T09:56:00Z</dcterms:modified>
</cp:coreProperties>
</file>