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65" w:rsidRDefault="00862965"/>
    <w:tbl>
      <w:tblPr>
        <w:tblpPr w:leftFromText="180" w:rightFromText="180" w:vertAnchor="page" w:horzAnchor="margin" w:tblpY="1786"/>
        <w:tblW w:w="9322" w:type="dxa"/>
        <w:tblLayout w:type="fixed"/>
        <w:tblLook w:val="04A0" w:firstRow="1" w:lastRow="0" w:firstColumn="1" w:lastColumn="0" w:noHBand="0" w:noVBand="1"/>
      </w:tblPr>
      <w:tblGrid>
        <w:gridCol w:w="737"/>
        <w:gridCol w:w="24"/>
        <w:gridCol w:w="3208"/>
        <w:gridCol w:w="1927"/>
        <w:gridCol w:w="24"/>
        <w:gridCol w:w="992"/>
        <w:gridCol w:w="851"/>
        <w:gridCol w:w="1535"/>
        <w:gridCol w:w="24"/>
      </w:tblGrid>
      <w:tr w:rsidR="00400D9E" w:rsidRPr="001D07D2" w:rsidTr="002245EB">
        <w:trPr>
          <w:trHeight w:val="992"/>
        </w:trPr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</w:pPr>
            <w:bookmarkStart w:id="0" w:name="RANGE!A1:AB71"/>
            <w:r w:rsidRPr="001D07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  <w:t>Priek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  <w:t>ules pagasta dzīvojamo māju apsaimniekošanas uzkrājumu</w:t>
            </w:r>
            <w:r w:rsidRPr="001D07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  <w:t xml:space="preserve"> saraksts</w:t>
            </w:r>
            <w:bookmarkEnd w:id="0"/>
            <w:r w:rsidRPr="001D07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  <w:t xml:space="preserve"> </w:t>
            </w:r>
          </w:p>
        </w:tc>
      </w:tr>
      <w:tr w:rsidR="00400D9E" w:rsidRPr="00E273D8" w:rsidTr="002245EB">
        <w:trPr>
          <w:trHeight w:val="98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9E" w:rsidRPr="00E273D8" w:rsidRDefault="00400D9E" w:rsidP="002245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N.p.k</w:t>
            </w:r>
            <w:proofErr w:type="spellEnd"/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9E" w:rsidRPr="00E273D8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E273D8">
              <w:rPr>
                <w:rFonts w:ascii="Arial" w:eastAsia="Times New Roman" w:hAnsi="Arial" w:cs="Arial"/>
                <w:b/>
                <w:bCs/>
                <w:lang w:eastAsia="lv-LV"/>
              </w:rPr>
              <w:t>Nosaukums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9E" w:rsidRPr="00E273D8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E273D8">
              <w:rPr>
                <w:rFonts w:ascii="Arial" w:eastAsia="Times New Roman" w:hAnsi="Arial" w:cs="Arial"/>
                <w:b/>
                <w:bCs/>
                <w:lang w:eastAsia="lv-LV"/>
              </w:rPr>
              <w:t>Kadastra numurs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9E" w:rsidRPr="00E273D8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E273D8">
              <w:rPr>
                <w:rFonts w:ascii="Arial" w:eastAsia="Times New Roman" w:hAnsi="Arial" w:cs="Arial"/>
                <w:b/>
                <w:bCs/>
                <w:lang w:eastAsia="lv-LV"/>
              </w:rPr>
              <w:t>Skaits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9E" w:rsidRPr="00E273D8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E273D8">
              <w:rPr>
                <w:rFonts w:ascii="Arial" w:eastAsia="Times New Roman" w:hAnsi="Arial" w:cs="Arial"/>
                <w:b/>
                <w:bCs/>
                <w:lang w:eastAsia="lv-LV"/>
              </w:rPr>
              <w:t>Mērv</w:t>
            </w:r>
            <w:proofErr w:type="spellEnd"/>
            <w:r w:rsidRPr="00E273D8">
              <w:rPr>
                <w:rFonts w:ascii="Arial" w:eastAsia="Times New Roman" w:hAnsi="Arial" w:cs="Arial"/>
                <w:b/>
                <w:bCs/>
                <w:lang w:eastAsia="lv-LV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9E" w:rsidRPr="00E273D8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E273D8">
              <w:rPr>
                <w:rFonts w:ascii="Arial" w:eastAsia="Times New Roman" w:hAnsi="Arial" w:cs="Arial"/>
                <w:b/>
                <w:bCs/>
                <w:lang w:eastAsia="lv-LV"/>
              </w:rPr>
              <w:t>Apsaimnie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E273D8">
              <w:rPr>
                <w:rFonts w:ascii="Arial" w:eastAsia="Times New Roman" w:hAnsi="Arial" w:cs="Arial"/>
                <w:b/>
                <w:bCs/>
                <w:lang w:eastAsia="lv-LV"/>
              </w:rPr>
              <w:t>košanas uzkrājums</w:t>
            </w:r>
          </w:p>
        </w:tc>
      </w:tr>
      <w:tr w:rsidR="00400D9E" w:rsidRPr="001D07D2" w:rsidTr="002245EB">
        <w:trPr>
          <w:gridAfter w:val="1"/>
          <w:wAfter w:w="24" w:type="dxa"/>
          <w:trHeight w:val="27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Lielā iela-3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64820040032001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477.21</w:t>
            </w:r>
          </w:p>
        </w:tc>
      </w:tr>
      <w:tr w:rsidR="00400D9E" w:rsidRPr="001D07D2" w:rsidTr="002245EB">
        <w:trPr>
          <w:gridAfter w:val="1"/>
          <w:wAfter w:w="24" w:type="dxa"/>
          <w:trHeight w:val="26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"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Audari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64820040086001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2299,83 </w:t>
            </w:r>
          </w:p>
        </w:tc>
      </w:tr>
      <w:tr w:rsidR="00400D9E" w:rsidRPr="001D07D2" w:rsidTr="002245EB">
        <w:trPr>
          <w:gridAfter w:val="1"/>
          <w:wAfter w:w="24" w:type="dxa"/>
          <w:trHeight w:val="26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"Mucenieki''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64820040044001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400D9E" w:rsidRPr="001D07D2" w:rsidTr="002245EB">
        <w:trPr>
          <w:gridAfter w:val="1"/>
          <w:wAfter w:w="24" w:type="dxa"/>
          <w:trHeight w:val="28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māja Celtnieku-8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64820090140001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256.58</w:t>
            </w:r>
          </w:p>
        </w:tc>
      </w:tr>
      <w:tr w:rsidR="00400D9E" w:rsidRPr="001D07D2" w:rsidTr="002245EB">
        <w:trPr>
          <w:gridAfter w:val="1"/>
          <w:wAfter w:w="24" w:type="dxa"/>
          <w:trHeight w:val="3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māja Celtnieku-10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64820090141001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00D9E" w:rsidRPr="001D07D2" w:rsidTr="002245EB">
        <w:trPr>
          <w:gridAfter w:val="1"/>
          <w:wAfter w:w="24" w:type="dxa"/>
          <w:trHeight w:val="34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Celtnieku-11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64820090035001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412.63</w:t>
            </w:r>
          </w:p>
        </w:tc>
      </w:tr>
      <w:tr w:rsidR="00400D9E" w:rsidRPr="001D07D2" w:rsidTr="002245EB">
        <w:trPr>
          <w:gridAfter w:val="1"/>
          <w:wAfter w:w="24" w:type="dxa"/>
          <w:trHeight w:val="34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Liepu 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64820090054001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539.43</w:t>
            </w:r>
          </w:p>
        </w:tc>
      </w:tr>
      <w:tr w:rsidR="00400D9E" w:rsidRPr="001D07D2" w:rsidTr="002245EB">
        <w:trPr>
          <w:gridAfter w:val="1"/>
          <w:wAfter w:w="24" w:type="dxa"/>
          <w:trHeight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Liepu 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64820090098001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</w:t>
            </w:r>
          </w:p>
        </w:tc>
      </w:tr>
      <w:tr w:rsidR="00400D9E" w:rsidRPr="001D07D2" w:rsidTr="002245EB">
        <w:trPr>
          <w:gridAfter w:val="1"/>
          <w:wAfter w:w="24" w:type="dxa"/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"ALTAJS''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64820040088001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9E" w:rsidRPr="001D07D2" w:rsidRDefault="00400D9E" w:rsidP="00224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9E" w:rsidRPr="001D07D2" w:rsidRDefault="00400D9E" w:rsidP="00224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1608.62</w:t>
            </w:r>
          </w:p>
        </w:tc>
      </w:tr>
      <w:tr w:rsidR="00400D9E" w:rsidRPr="001D07D2" w:rsidTr="002245EB">
        <w:trPr>
          <w:gridAfter w:val="1"/>
          <w:wAfter w:w="24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Kalnu 1''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64820020059001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512.82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''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Lielās </w:t>
            </w: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Gobas''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64820060013001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1015.04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''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Viģeļi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64820020001001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''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Mežmaļi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64820060115001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271.25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māja''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Ustupi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64820020060001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234.54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māja''Saulaines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64820060068001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64820070080001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1588.22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64820070040001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97.33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64820070081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Dzīvojamā māja Nākotnes 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64820070065001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-13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64820070079001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482.57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-11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64820070078001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836.34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Dzīvojamā māja Nākotnes-6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64820070057001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265.57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-10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64820070077001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2798.11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''Viesturi''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64820050021001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519.58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Ēka Celtnieku 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64820090142001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228.21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64820090119001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2411.87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5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</w:t>
            </w: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zīvojamā ēka  ""Senči"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64820080062001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396.34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6775FE" w:rsidRDefault="00400D9E" w:rsidP="002245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17228.15 EUR</w:t>
            </w:r>
          </w:p>
        </w:tc>
      </w:tr>
      <w:tr w:rsidR="00400D9E" w:rsidRPr="001D07D2" w:rsidTr="002245EB">
        <w:trPr>
          <w:gridAfter w:val="1"/>
          <w:wAfter w:w="24" w:type="dxa"/>
          <w:trHeight w:val="1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6775FE" w:rsidRDefault="00400D9E" w:rsidP="002245EB">
            <w:pPr>
              <w:pStyle w:val="Sarakstarindkop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Pr="001D07D2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D9E" w:rsidRDefault="00400D9E" w:rsidP="00224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E70885" w:rsidRDefault="00400D9E" w:rsidP="00E7088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885" w:rsidRDefault="00E70885" w:rsidP="00E70885">
      <w:pPr>
        <w:spacing w:after="0"/>
        <w:jc w:val="right"/>
        <w:rPr>
          <w:sz w:val="24"/>
          <w:szCs w:val="24"/>
        </w:rPr>
      </w:pPr>
    </w:p>
    <w:p w:rsidR="00E70885" w:rsidRPr="00E70885" w:rsidRDefault="00E70885" w:rsidP="00E70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IZRAKSTS</w:t>
      </w:r>
    </w:p>
    <w:p w:rsidR="00E70885" w:rsidRPr="00E70885" w:rsidRDefault="00E70885" w:rsidP="00E70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885" w:rsidRPr="00E70885" w:rsidRDefault="00E70885" w:rsidP="00E70885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70885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85" w:rsidRPr="00E70885" w:rsidRDefault="00E70885" w:rsidP="00E70885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70885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E70885" w:rsidRPr="00E70885" w:rsidRDefault="00E70885" w:rsidP="00E70885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E70885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70885" w:rsidRPr="00E70885" w:rsidRDefault="00E70885" w:rsidP="00E70885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E70885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E70885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E70885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E70885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E70885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E70885" w:rsidRPr="00E70885" w:rsidRDefault="00E70885" w:rsidP="00E70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85">
        <w:rPr>
          <w:rFonts w:ascii="Times New Roman" w:hAnsi="Times New Roman" w:cs="Times New Roman"/>
          <w:b/>
          <w:sz w:val="24"/>
          <w:szCs w:val="24"/>
        </w:rPr>
        <w:t>SĒDES  PROTOKOLS</w:t>
      </w: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Priekules novadā</w:t>
      </w: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2015.gada 26.martā</w:t>
      </w:r>
      <w:r w:rsidRPr="00E7088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E708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Nr.5</w:t>
      </w: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85">
        <w:rPr>
          <w:rFonts w:ascii="Times New Roman" w:hAnsi="Times New Roman" w:cs="Times New Roman"/>
          <w:b/>
          <w:sz w:val="24"/>
          <w:szCs w:val="24"/>
        </w:rPr>
        <w:t>29.§</w:t>
      </w: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85">
        <w:rPr>
          <w:rFonts w:ascii="Times New Roman" w:hAnsi="Times New Roman" w:cs="Times New Roman"/>
          <w:b/>
          <w:sz w:val="24"/>
          <w:szCs w:val="24"/>
        </w:rPr>
        <w:t>Par Priekules pagastā esošo  dzīvojamo māju apsaimniekošanas uzkrājumu nodošanu SIA „Priekules nami”</w:t>
      </w: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88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p w:rsidR="00E70885" w:rsidRPr="00E70885" w:rsidRDefault="00E70885" w:rsidP="00E70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885" w:rsidRPr="00E70885" w:rsidRDefault="00E70885" w:rsidP="00E708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2014.gada 30.decembrī Priekules novada pašvaldības dome pieņēma lēmumu (protokols Nr.22,16.§) „Par Priekules pagastā esošā nekustamā īpašuma nodošanu apsaimniekošanā SIA „Priekules nami”.</w:t>
      </w:r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ab/>
        <w:t>Nekustamā īpašuma nodošana ir veikta, ir sakārtota informācija par apsaimniekošanas uzkrājumiem Priekules pagasta dzīvojamām mājām. Kopējā nododamā summa ir EUR 17228.15</w:t>
      </w:r>
    </w:p>
    <w:p w:rsidR="00E70885" w:rsidRPr="00E70885" w:rsidRDefault="00E70885" w:rsidP="00E708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885">
        <w:rPr>
          <w:rFonts w:ascii="Times New Roman" w:hAnsi="Times New Roman" w:cs="Times New Roman"/>
          <w:sz w:val="24"/>
          <w:szCs w:val="24"/>
        </w:rPr>
        <w:tab/>
        <w:t>Pamatojoties uz likuma „Par pašvaldībām” 14.panta 2.daļas 3. un 6.punktu,  Priekules novada pašvaldības dome, atklāti balsojot „par</w:t>
      </w:r>
      <w:bookmarkStart w:id="1" w:name="top"/>
      <w:bookmarkEnd w:id="1"/>
      <w:r w:rsidRPr="00E70885">
        <w:rPr>
          <w:rFonts w:ascii="Times New Roman" w:hAnsi="Times New Roman" w:cs="Times New Roman"/>
          <w:sz w:val="24"/>
          <w:szCs w:val="24"/>
        </w:rPr>
        <w:t xml:space="preserve">’’ – 14 deputāti – Malda Andersone,  Ainars Cīrulis, Alda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Binfelde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Andris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 Tatjana Ešenvalde,  Vija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Inese Kuduma, Arnis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Rigonda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 xml:space="preserve">, Arta Brauna; „pret”- nav, „atturas” – nav, </w:t>
      </w:r>
      <w:r w:rsidRPr="00E70885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85" w:rsidRPr="00E70885" w:rsidRDefault="00E70885" w:rsidP="00E7088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 xml:space="preserve">Nodot SIA „Priekules nami”,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>. Nr.42103020465, adrese: Ķieģeļu iela 2a, Priekule dzīvojamo māju Priekules pagastā apsaimniekošanas uzkrājumu kopsummā EUR 17228.15 saskaņā ar 2.pielikumu.</w:t>
      </w:r>
    </w:p>
    <w:p w:rsidR="00E70885" w:rsidRPr="00E70885" w:rsidRDefault="00E70885" w:rsidP="00E70885">
      <w:pPr>
        <w:pStyle w:val="Sarakstarindko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0885" w:rsidRPr="00E70885" w:rsidRDefault="00E70885" w:rsidP="00E708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 xml:space="preserve">2. Atbildīgais par lēmuma izpildi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A.Cīrulis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>.</w:t>
      </w:r>
    </w:p>
    <w:p w:rsidR="00E70885" w:rsidRPr="00E70885" w:rsidRDefault="00E70885" w:rsidP="00E70885">
      <w:pPr>
        <w:pStyle w:val="naisf"/>
        <w:spacing w:before="0" w:after="0"/>
        <w:ind w:firstLine="374"/>
        <w:rPr>
          <w:u w:val="single"/>
        </w:rPr>
      </w:pPr>
    </w:p>
    <w:p w:rsidR="00E70885" w:rsidRPr="00E70885" w:rsidRDefault="00E70885" w:rsidP="00E70885">
      <w:pPr>
        <w:pStyle w:val="naisf"/>
        <w:spacing w:before="0" w:after="0"/>
        <w:ind w:firstLine="374"/>
        <w:rPr>
          <w:u w:val="single"/>
        </w:rPr>
      </w:pPr>
      <w:r w:rsidRPr="00E70885">
        <w:rPr>
          <w:u w:val="single"/>
        </w:rPr>
        <w:t>Lēmums nododams:</w:t>
      </w:r>
    </w:p>
    <w:p w:rsidR="00E70885" w:rsidRPr="00E70885" w:rsidRDefault="00E70885" w:rsidP="00E70885">
      <w:pPr>
        <w:pStyle w:val="naisf"/>
        <w:spacing w:before="0" w:after="0"/>
        <w:ind w:firstLine="374"/>
      </w:pPr>
      <w:r w:rsidRPr="00E70885">
        <w:t xml:space="preserve">1 eks. SIA ‘’Priekules nami’’, </w:t>
      </w:r>
      <w:proofErr w:type="spellStart"/>
      <w:r w:rsidRPr="00E70885">
        <w:t>J.Kaucim</w:t>
      </w:r>
      <w:proofErr w:type="spellEnd"/>
    </w:p>
    <w:p w:rsidR="00E70885" w:rsidRPr="00E70885" w:rsidRDefault="00E70885" w:rsidP="00E70885">
      <w:pPr>
        <w:pStyle w:val="naisf"/>
        <w:spacing w:before="0" w:after="0"/>
        <w:ind w:firstLine="374"/>
      </w:pPr>
      <w:r w:rsidRPr="00E70885">
        <w:t xml:space="preserve">1 eks. </w:t>
      </w:r>
      <w:proofErr w:type="spellStart"/>
      <w:r w:rsidRPr="00E70885">
        <w:t>A.Cīrulim</w:t>
      </w:r>
      <w:proofErr w:type="spellEnd"/>
    </w:p>
    <w:p w:rsidR="00E70885" w:rsidRPr="00E70885" w:rsidRDefault="00E70885" w:rsidP="00E70885">
      <w:pPr>
        <w:pStyle w:val="naisf"/>
        <w:spacing w:before="0" w:after="0"/>
        <w:ind w:firstLine="374"/>
      </w:pPr>
      <w:r w:rsidRPr="00E70885">
        <w:t>1 eks. finanšu nodaļai</w:t>
      </w:r>
    </w:p>
    <w:p w:rsidR="00E70885" w:rsidRPr="00E70885" w:rsidRDefault="00E70885" w:rsidP="00E70885">
      <w:pPr>
        <w:pStyle w:val="naisf"/>
        <w:spacing w:before="0" w:after="0"/>
        <w:ind w:firstLine="374"/>
      </w:pPr>
    </w:p>
    <w:p w:rsidR="00E70885" w:rsidRPr="00E70885" w:rsidRDefault="00E70885" w:rsidP="00E70885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lastRenderedPageBreak/>
        <w:t xml:space="preserve">Sēdes vadītāja Vija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  <w:t>(personiskais paraksts)</w:t>
      </w:r>
    </w:p>
    <w:p w:rsidR="00E70885" w:rsidRPr="00E70885" w:rsidRDefault="00E70885" w:rsidP="00E70885">
      <w:pPr>
        <w:tabs>
          <w:tab w:val="left" w:pos="8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Protokoliste  Daiga Tilgale                 (personiskais paraksts)</w:t>
      </w:r>
      <w:r w:rsidRPr="00E7088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IZRAKSTS PAREIZS</w:t>
      </w:r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 xml:space="preserve">Priekules novada </w:t>
      </w:r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pašvaldības sekretāre</w:t>
      </w:r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708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E70885">
        <w:rPr>
          <w:rFonts w:ascii="Times New Roman" w:hAnsi="Times New Roman" w:cs="Times New Roman"/>
          <w:sz w:val="24"/>
          <w:szCs w:val="24"/>
        </w:rPr>
        <w:t>D.Tilgale</w:t>
      </w:r>
      <w:proofErr w:type="spellEnd"/>
    </w:p>
    <w:p w:rsidR="00E70885" w:rsidRPr="00E70885" w:rsidRDefault="00E70885" w:rsidP="00E7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>Priekulē, 02.04.2015.</w:t>
      </w:r>
    </w:p>
    <w:p w:rsidR="00E70885" w:rsidRPr="00E70885" w:rsidRDefault="00E70885" w:rsidP="00E70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885" w:rsidRPr="00E70885" w:rsidRDefault="00E70885" w:rsidP="00E70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0BE" w:rsidRPr="00E70885" w:rsidRDefault="00400D9E" w:rsidP="00E70885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885">
        <w:rPr>
          <w:rFonts w:ascii="Times New Roman" w:hAnsi="Times New Roman" w:cs="Times New Roman"/>
          <w:sz w:val="24"/>
          <w:szCs w:val="24"/>
        </w:rPr>
        <w:tab/>
      </w:r>
      <w:r w:rsidRPr="00E708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2" w:name="_GoBack"/>
      <w:bookmarkEnd w:id="2"/>
    </w:p>
    <w:sectPr w:rsidR="001620BE" w:rsidRPr="00E70885" w:rsidSect="00862965">
      <w:headerReference w:type="default" r:id="rId8"/>
      <w:footerReference w:type="default" r:id="rId9"/>
      <w:pgSz w:w="11906" w:h="16838"/>
      <w:pgMar w:top="426" w:right="851" w:bottom="851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0D" w:rsidRDefault="008D3C0D">
      <w:pPr>
        <w:spacing w:after="0" w:line="240" w:lineRule="auto"/>
      </w:pPr>
      <w:r>
        <w:separator/>
      </w:r>
    </w:p>
  </w:endnote>
  <w:endnote w:type="continuationSeparator" w:id="0">
    <w:p w:rsidR="008D3C0D" w:rsidRDefault="008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65" w:rsidRPr="00862965" w:rsidRDefault="00862965">
    <w:pPr>
      <w:pStyle w:val="Kjene"/>
      <w:rPr>
        <w:rFonts w:ascii="Times New Roman" w:hAnsi="Times New Roman" w:cs="Times New Roman"/>
        <w:sz w:val="24"/>
        <w:szCs w:val="24"/>
      </w:rPr>
    </w:pPr>
    <w:r w:rsidRPr="00862965">
      <w:rPr>
        <w:rFonts w:ascii="Times New Roman" w:hAnsi="Times New Roman" w:cs="Times New Roman"/>
        <w:sz w:val="24"/>
        <w:szCs w:val="24"/>
      </w:rPr>
      <w:t>Pašvaldības domes priekšsēdētāja</w:t>
    </w:r>
    <w:r w:rsidRPr="00862965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</w:t>
    </w:r>
    <w:proofErr w:type="spellStart"/>
    <w:r w:rsidRPr="00862965">
      <w:rPr>
        <w:rFonts w:ascii="Times New Roman" w:hAnsi="Times New Roman" w:cs="Times New Roman"/>
        <w:sz w:val="24"/>
        <w:szCs w:val="24"/>
      </w:rPr>
      <w:t>V.Jablonska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0D" w:rsidRDefault="008D3C0D">
      <w:pPr>
        <w:spacing w:after="0" w:line="240" w:lineRule="auto"/>
      </w:pPr>
      <w:r>
        <w:separator/>
      </w:r>
    </w:p>
  </w:footnote>
  <w:footnote w:type="continuationSeparator" w:id="0">
    <w:p w:rsidR="008D3C0D" w:rsidRDefault="008D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65" w:rsidRPr="00912901" w:rsidRDefault="00862965" w:rsidP="00862965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912901">
      <w:rPr>
        <w:rFonts w:ascii="Times New Roman" w:hAnsi="Times New Roman" w:cs="Times New Roman"/>
        <w:sz w:val="20"/>
        <w:szCs w:val="20"/>
      </w:rPr>
      <w:t>2.pielikums</w:t>
    </w:r>
  </w:p>
  <w:p w:rsidR="00862965" w:rsidRPr="00912901" w:rsidRDefault="00862965" w:rsidP="00862965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912901">
      <w:rPr>
        <w:rFonts w:ascii="Times New Roman" w:hAnsi="Times New Roman" w:cs="Times New Roman"/>
        <w:sz w:val="20"/>
        <w:szCs w:val="20"/>
      </w:rPr>
      <w:t xml:space="preserve">Priekules novada pašvaldības domes </w:t>
    </w:r>
  </w:p>
  <w:p w:rsidR="00862965" w:rsidRPr="00912901" w:rsidRDefault="00862965" w:rsidP="00862965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912901">
      <w:rPr>
        <w:rFonts w:ascii="Times New Roman" w:hAnsi="Times New Roman" w:cs="Times New Roman"/>
        <w:sz w:val="20"/>
        <w:szCs w:val="20"/>
      </w:rPr>
      <w:t xml:space="preserve">26.03. 2015.(prot.Nr.5,29.§) </w:t>
    </w:r>
  </w:p>
  <w:p w:rsidR="00862965" w:rsidRPr="00912901" w:rsidRDefault="00862965" w:rsidP="00862965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912901">
      <w:rPr>
        <w:rFonts w:ascii="Times New Roman" w:hAnsi="Times New Roman" w:cs="Times New Roman"/>
        <w:sz w:val="20"/>
        <w:szCs w:val="20"/>
      </w:rPr>
      <w:t xml:space="preserve"> ‘’Par Priekules pag. esošo </w:t>
    </w:r>
    <w:proofErr w:type="spellStart"/>
    <w:r w:rsidRPr="00912901">
      <w:rPr>
        <w:rFonts w:ascii="Times New Roman" w:hAnsi="Times New Roman" w:cs="Times New Roman"/>
        <w:sz w:val="20"/>
        <w:szCs w:val="20"/>
      </w:rPr>
      <w:t>dzīv.māju</w:t>
    </w:r>
    <w:proofErr w:type="spellEnd"/>
    <w:r w:rsidRPr="0091290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12901">
      <w:rPr>
        <w:rFonts w:ascii="Times New Roman" w:hAnsi="Times New Roman" w:cs="Times New Roman"/>
        <w:sz w:val="20"/>
        <w:szCs w:val="20"/>
      </w:rPr>
      <w:t>apsaimniekoš.uzkrāj.nodoš.SIA</w:t>
    </w:r>
    <w:proofErr w:type="spellEnd"/>
    <w:r w:rsidRPr="00912901">
      <w:rPr>
        <w:rFonts w:ascii="Times New Roman" w:hAnsi="Times New Roman" w:cs="Times New Roman"/>
        <w:sz w:val="20"/>
        <w:szCs w:val="20"/>
      </w:rPr>
      <w:t xml:space="preserve"> ‘’Priekules nami’’’’</w:t>
    </w:r>
  </w:p>
  <w:p w:rsidR="003C3306" w:rsidRPr="00862965" w:rsidRDefault="00862965" w:rsidP="00862965">
    <w:pPr>
      <w:pStyle w:val="Galvene"/>
      <w:tabs>
        <w:tab w:val="clear" w:pos="4153"/>
        <w:tab w:val="clear" w:pos="8306"/>
        <w:tab w:val="left" w:pos="1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637"/>
    <w:multiLevelType w:val="hybridMultilevel"/>
    <w:tmpl w:val="4F2232C8"/>
    <w:lvl w:ilvl="0" w:tplc="CF50F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3BE2"/>
    <w:multiLevelType w:val="hybridMultilevel"/>
    <w:tmpl w:val="FCCC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4964"/>
    <w:multiLevelType w:val="hybridMultilevel"/>
    <w:tmpl w:val="6C5EB872"/>
    <w:lvl w:ilvl="0" w:tplc="9E7EB72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9E"/>
    <w:rsid w:val="001620BE"/>
    <w:rsid w:val="002245EB"/>
    <w:rsid w:val="00400D9E"/>
    <w:rsid w:val="00862965"/>
    <w:rsid w:val="008D3C0D"/>
    <w:rsid w:val="00912901"/>
    <w:rsid w:val="00C840A2"/>
    <w:rsid w:val="00CD0182"/>
    <w:rsid w:val="00E70885"/>
    <w:rsid w:val="00F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A4F9A-2F6A-4A33-96D3-6A46BA17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0D9E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E70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00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0D9E"/>
  </w:style>
  <w:style w:type="paragraph" w:styleId="Sarakstarindkopa">
    <w:name w:val="List Paragraph"/>
    <w:basedOn w:val="Parasts"/>
    <w:uiPriority w:val="34"/>
    <w:qFormat/>
    <w:rsid w:val="00400D9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62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2965"/>
  </w:style>
  <w:style w:type="character" w:customStyle="1" w:styleId="Virsraksts1Rakstz">
    <w:name w:val="Virsraksts 1 Rakstz."/>
    <w:basedOn w:val="Noklusjumarindkopasfonts"/>
    <w:link w:val="Virsraksts1"/>
    <w:rsid w:val="00E7088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naisf">
    <w:name w:val="naisf"/>
    <w:basedOn w:val="Parasts"/>
    <w:rsid w:val="00E7088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2394</Words>
  <Characters>1366</Characters>
  <Application>Microsoft Office Word</Application>
  <DocSecurity>0</DocSecurity>
  <Lines>11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2015-03-19T14:21:00Z</dcterms:created>
  <dcterms:modified xsi:type="dcterms:W3CDTF">2015-03-31T10:53:00Z</dcterms:modified>
</cp:coreProperties>
</file>